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93F2F" w14:paraId="50664F5C" w14:textId="77777777">
        <w:tblPrEx>
          <w:tblCellMar>
            <w:top w:w="0" w:type="dxa"/>
            <w:bottom w:w="0" w:type="dxa"/>
          </w:tblCellMar>
        </w:tblPrEx>
        <w:tc>
          <w:tcPr>
            <w:tcW w:w="9160" w:type="dxa"/>
            <w:shd w:val="clear" w:color="auto" w:fill="F2EED5"/>
          </w:tcPr>
          <w:p w14:paraId="21642780" w14:textId="77777777" w:rsidR="00D93F2F" w:rsidRDefault="00D93F2F">
            <w:pPr>
              <w:ind w:firstLine="0"/>
              <w:jc w:val="center"/>
              <w:rPr>
                <w:sz w:val="20"/>
                <w:lang w:bidi="ar-SA"/>
              </w:rPr>
            </w:pPr>
          </w:p>
          <w:p w14:paraId="1A4C1EBD" w14:textId="77777777" w:rsidR="00D93F2F" w:rsidRDefault="00D93F2F">
            <w:pPr>
              <w:ind w:firstLine="0"/>
              <w:jc w:val="center"/>
              <w:rPr>
                <w:color w:val="FF0000"/>
                <w:sz w:val="20"/>
                <w:lang w:bidi="ar-SA"/>
              </w:rPr>
            </w:pPr>
          </w:p>
          <w:p w14:paraId="7543E5D7" w14:textId="77777777" w:rsidR="00D93F2F" w:rsidRDefault="00D93F2F">
            <w:pPr>
              <w:ind w:firstLine="0"/>
              <w:jc w:val="center"/>
              <w:rPr>
                <w:color w:val="FF0000"/>
                <w:sz w:val="20"/>
                <w:lang w:bidi="ar-SA"/>
              </w:rPr>
            </w:pPr>
          </w:p>
          <w:p w14:paraId="48D55740" w14:textId="77777777" w:rsidR="00D93F2F" w:rsidRDefault="00D93F2F">
            <w:pPr>
              <w:ind w:firstLine="0"/>
              <w:jc w:val="center"/>
              <w:rPr>
                <w:b/>
                <w:sz w:val="20"/>
                <w:lang w:bidi="ar-SA"/>
              </w:rPr>
            </w:pPr>
          </w:p>
          <w:p w14:paraId="3B810CB0" w14:textId="77777777" w:rsidR="00D93F2F" w:rsidRDefault="00D93F2F">
            <w:pPr>
              <w:ind w:firstLine="0"/>
              <w:jc w:val="center"/>
              <w:rPr>
                <w:sz w:val="20"/>
                <w:lang w:bidi="ar-SA"/>
              </w:rPr>
            </w:pPr>
          </w:p>
          <w:p w14:paraId="60D09EFE" w14:textId="77777777" w:rsidR="00D93F2F" w:rsidRDefault="00D93F2F">
            <w:pPr>
              <w:pStyle w:val="Corpsdetexte"/>
              <w:widowControl w:val="0"/>
              <w:spacing w:before="0" w:after="0"/>
              <w:rPr>
                <w:color w:val="FF0000"/>
                <w:sz w:val="24"/>
                <w:lang w:bidi="ar-SA"/>
              </w:rPr>
            </w:pPr>
          </w:p>
          <w:p w14:paraId="3E70550F" w14:textId="77777777" w:rsidR="00D93F2F" w:rsidRDefault="00D93F2F">
            <w:pPr>
              <w:pStyle w:val="Corpsdetexte"/>
              <w:widowControl w:val="0"/>
              <w:spacing w:before="0" w:after="0"/>
              <w:rPr>
                <w:color w:val="FF0000"/>
                <w:sz w:val="24"/>
                <w:lang w:bidi="ar-SA"/>
              </w:rPr>
            </w:pPr>
          </w:p>
          <w:p w14:paraId="767BF1AB" w14:textId="77777777" w:rsidR="00D93F2F" w:rsidRPr="00E84857" w:rsidRDefault="00D93F2F" w:rsidP="00D93F2F">
            <w:pPr>
              <w:pStyle w:val="Titlest1"/>
              <w:rPr>
                <w:sz w:val="48"/>
                <w:lang w:bidi="ar-SA"/>
              </w:rPr>
            </w:pPr>
            <w:r>
              <w:rPr>
                <w:sz w:val="48"/>
                <w:lang w:bidi="ar-SA"/>
              </w:rPr>
              <w:t>Charles Halary</w:t>
            </w:r>
          </w:p>
          <w:p w14:paraId="0BF3296E" w14:textId="77777777" w:rsidR="00D93F2F" w:rsidRDefault="00D93F2F" w:rsidP="00D93F2F">
            <w:pPr>
              <w:pStyle w:val="Titlest20"/>
              <w:rPr>
                <w:sz w:val="20"/>
              </w:rPr>
            </w:pPr>
            <w:r>
              <w:rPr>
                <w:sz w:val="20"/>
              </w:rPr>
              <w:t>Sociologue et directeur de recherche à l’UQÀM</w:t>
            </w:r>
          </w:p>
          <w:p w14:paraId="0A8921A1" w14:textId="77777777" w:rsidR="00D93F2F" w:rsidRDefault="00D93F2F" w:rsidP="00D93F2F">
            <w:pPr>
              <w:pStyle w:val="Titlest20"/>
              <w:rPr>
                <w:sz w:val="48"/>
                <w:lang w:bidi="ar-SA"/>
              </w:rPr>
            </w:pPr>
            <w:r>
              <w:rPr>
                <w:sz w:val="48"/>
                <w:lang w:bidi="ar-SA"/>
              </w:rPr>
              <w:t>1981</w:t>
            </w:r>
          </w:p>
          <w:p w14:paraId="49DBC799" w14:textId="77777777" w:rsidR="00D93F2F" w:rsidRDefault="00D93F2F" w:rsidP="00D93F2F">
            <w:pPr>
              <w:pStyle w:val="Titlest20"/>
              <w:rPr>
                <w:sz w:val="48"/>
                <w:lang w:bidi="ar-SA"/>
              </w:rPr>
            </w:pPr>
          </w:p>
          <w:p w14:paraId="0F851592" w14:textId="77777777" w:rsidR="00D93F2F" w:rsidRPr="00AC7238" w:rsidRDefault="00D93F2F">
            <w:pPr>
              <w:widowControl w:val="0"/>
              <w:ind w:firstLine="0"/>
              <w:jc w:val="center"/>
              <w:rPr>
                <w:sz w:val="84"/>
                <w:lang w:bidi="ar-SA"/>
              </w:rPr>
            </w:pPr>
            <w:r w:rsidRPr="00AC7238">
              <w:rPr>
                <w:sz w:val="84"/>
                <w:lang w:bidi="ar-SA"/>
              </w:rPr>
              <w:t>“La naissance</w:t>
            </w:r>
            <w:r w:rsidRPr="00AC7238">
              <w:rPr>
                <w:sz w:val="84"/>
                <w:lang w:bidi="ar-SA"/>
              </w:rPr>
              <w:br/>
              <w:t>de la robot</w:t>
            </w:r>
            <w:r w:rsidRPr="00AC7238">
              <w:rPr>
                <w:sz w:val="84"/>
                <w:lang w:bidi="ar-SA"/>
              </w:rPr>
              <w:t>i</w:t>
            </w:r>
            <w:r w:rsidRPr="00AC7238">
              <w:rPr>
                <w:sz w:val="84"/>
                <w:lang w:bidi="ar-SA"/>
              </w:rPr>
              <w:t>que.”</w:t>
            </w:r>
          </w:p>
          <w:p w14:paraId="7F994579" w14:textId="77777777" w:rsidR="00D93F2F" w:rsidRDefault="00D93F2F">
            <w:pPr>
              <w:widowControl w:val="0"/>
              <w:ind w:firstLine="0"/>
              <w:jc w:val="center"/>
              <w:rPr>
                <w:lang w:bidi="ar-SA"/>
              </w:rPr>
            </w:pPr>
          </w:p>
          <w:p w14:paraId="360B1F14" w14:textId="77777777" w:rsidR="00D93F2F" w:rsidRDefault="00D93F2F" w:rsidP="00D93F2F">
            <w:pPr>
              <w:ind w:firstLine="0"/>
              <w:jc w:val="center"/>
              <w:rPr>
                <w:color w:val="FF0000"/>
                <w:sz w:val="36"/>
                <w:lang w:bidi="ar-SA"/>
              </w:rPr>
            </w:pPr>
          </w:p>
          <w:p w14:paraId="63B4204C" w14:textId="77777777" w:rsidR="00D93F2F" w:rsidRDefault="00D93F2F" w:rsidP="00D93F2F">
            <w:pPr>
              <w:widowControl w:val="0"/>
              <w:ind w:firstLine="0"/>
              <w:jc w:val="center"/>
              <w:rPr>
                <w:lang w:bidi="ar-SA"/>
              </w:rPr>
            </w:pPr>
          </w:p>
          <w:p w14:paraId="1048023E" w14:textId="77777777" w:rsidR="00D93F2F" w:rsidRDefault="00D93F2F" w:rsidP="00D93F2F">
            <w:pPr>
              <w:widowControl w:val="0"/>
              <w:ind w:firstLine="0"/>
              <w:jc w:val="center"/>
              <w:rPr>
                <w:lang w:bidi="ar-SA"/>
              </w:rPr>
            </w:pPr>
          </w:p>
          <w:p w14:paraId="358AB6F3" w14:textId="77777777" w:rsidR="00D93F2F" w:rsidRDefault="00D93F2F" w:rsidP="00D93F2F">
            <w:pPr>
              <w:widowControl w:val="0"/>
              <w:ind w:firstLine="0"/>
              <w:jc w:val="center"/>
              <w:rPr>
                <w:lang w:bidi="ar-SA"/>
              </w:rPr>
            </w:pPr>
          </w:p>
          <w:p w14:paraId="25996B7C" w14:textId="77777777" w:rsidR="00D93F2F" w:rsidRDefault="00D93F2F" w:rsidP="00D93F2F">
            <w:pPr>
              <w:widowControl w:val="0"/>
              <w:ind w:firstLine="0"/>
              <w:jc w:val="center"/>
              <w:rPr>
                <w:sz w:val="20"/>
                <w:lang w:bidi="ar-SA"/>
              </w:rPr>
            </w:pPr>
          </w:p>
          <w:p w14:paraId="09BD3A68" w14:textId="77777777" w:rsidR="00D93F2F" w:rsidRPr="00384B20" w:rsidRDefault="00D93F2F" w:rsidP="00D93F2F">
            <w:pPr>
              <w:widowControl w:val="0"/>
              <w:ind w:firstLine="0"/>
              <w:jc w:val="center"/>
              <w:rPr>
                <w:sz w:val="20"/>
                <w:lang w:bidi="ar-SA"/>
              </w:rPr>
            </w:pPr>
          </w:p>
          <w:p w14:paraId="3B7670C3" w14:textId="77777777" w:rsidR="00D93F2F" w:rsidRPr="00384B20" w:rsidRDefault="00D93F2F" w:rsidP="00D93F2F">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9D0BF88" w14:textId="77777777" w:rsidR="00D93F2F" w:rsidRPr="00E07116" w:rsidRDefault="00D93F2F" w:rsidP="00D93F2F">
            <w:pPr>
              <w:widowControl w:val="0"/>
              <w:ind w:firstLine="0"/>
              <w:jc w:val="both"/>
              <w:rPr>
                <w:lang w:bidi="ar-SA"/>
              </w:rPr>
            </w:pPr>
          </w:p>
          <w:p w14:paraId="6850A450" w14:textId="77777777" w:rsidR="00D93F2F" w:rsidRPr="00E07116" w:rsidRDefault="00D93F2F" w:rsidP="00D93F2F">
            <w:pPr>
              <w:widowControl w:val="0"/>
              <w:ind w:firstLine="0"/>
              <w:jc w:val="both"/>
              <w:rPr>
                <w:lang w:bidi="ar-SA"/>
              </w:rPr>
            </w:pPr>
          </w:p>
          <w:p w14:paraId="78BC7E14" w14:textId="77777777" w:rsidR="00D93F2F" w:rsidRDefault="00D93F2F" w:rsidP="00D93F2F">
            <w:pPr>
              <w:widowControl w:val="0"/>
              <w:ind w:firstLine="0"/>
              <w:jc w:val="both"/>
              <w:rPr>
                <w:lang w:bidi="ar-SA"/>
              </w:rPr>
            </w:pPr>
          </w:p>
          <w:p w14:paraId="723DD07B" w14:textId="77777777" w:rsidR="00D93F2F" w:rsidRDefault="00D93F2F" w:rsidP="00D93F2F">
            <w:pPr>
              <w:widowControl w:val="0"/>
              <w:ind w:firstLine="0"/>
              <w:jc w:val="both"/>
              <w:rPr>
                <w:lang w:bidi="ar-SA"/>
              </w:rPr>
            </w:pPr>
          </w:p>
          <w:p w14:paraId="4873EB68" w14:textId="77777777" w:rsidR="00D93F2F" w:rsidRDefault="00D93F2F" w:rsidP="00D93F2F">
            <w:pPr>
              <w:widowControl w:val="0"/>
              <w:ind w:firstLine="0"/>
              <w:jc w:val="both"/>
              <w:rPr>
                <w:lang w:bidi="ar-SA"/>
              </w:rPr>
            </w:pPr>
          </w:p>
          <w:p w14:paraId="221ABDD7" w14:textId="77777777" w:rsidR="00D93F2F" w:rsidRDefault="00D93F2F" w:rsidP="00D93F2F">
            <w:pPr>
              <w:widowControl w:val="0"/>
              <w:ind w:firstLine="0"/>
              <w:jc w:val="both"/>
              <w:rPr>
                <w:lang w:bidi="ar-SA"/>
              </w:rPr>
            </w:pPr>
          </w:p>
          <w:p w14:paraId="76F19866" w14:textId="77777777" w:rsidR="00D93F2F" w:rsidRDefault="00D93F2F" w:rsidP="00D93F2F">
            <w:pPr>
              <w:widowControl w:val="0"/>
              <w:ind w:firstLine="0"/>
              <w:rPr>
                <w:lang w:bidi="ar-SA"/>
              </w:rPr>
            </w:pPr>
          </w:p>
          <w:p w14:paraId="2D708335" w14:textId="77777777" w:rsidR="00D93F2F" w:rsidRDefault="00D93F2F" w:rsidP="00D93F2F">
            <w:pPr>
              <w:widowControl w:val="0"/>
              <w:ind w:firstLine="0"/>
              <w:jc w:val="both"/>
              <w:rPr>
                <w:lang w:bidi="ar-SA"/>
              </w:rPr>
            </w:pPr>
          </w:p>
        </w:tc>
      </w:tr>
    </w:tbl>
    <w:p w14:paraId="7FFF64B8" w14:textId="77777777" w:rsidR="00D93F2F" w:rsidRDefault="00D93F2F" w:rsidP="00D93F2F">
      <w:pPr>
        <w:ind w:firstLine="0"/>
        <w:jc w:val="both"/>
      </w:pPr>
      <w:r>
        <w:br w:type="page"/>
      </w:r>
    </w:p>
    <w:p w14:paraId="03C7E10E" w14:textId="77777777" w:rsidR="00D93F2F" w:rsidRDefault="00D93F2F" w:rsidP="00D93F2F">
      <w:pPr>
        <w:ind w:firstLine="0"/>
        <w:jc w:val="both"/>
      </w:pPr>
    </w:p>
    <w:p w14:paraId="26119374" w14:textId="77777777" w:rsidR="00D93F2F" w:rsidRDefault="00D93F2F" w:rsidP="00D93F2F">
      <w:pPr>
        <w:ind w:firstLine="0"/>
        <w:jc w:val="both"/>
      </w:pPr>
    </w:p>
    <w:p w14:paraId="0B5299EB" w14:textId="77777777" w:rsidR="00D93F2F" w:rsidRDefault="00002EEE" w:rsidP="00D93F2F">
      <w:pPr>
        <w:ind w:firstLine="0"/>
        <w:jc w:val="right"/>
      </w:pPr>
      <w:r>
        <w:rPr>
          <w:noProof/>
        </w:rPr>
        <w:drawing>
          <wp:inline distT="0" distB="0" distL="0" distR="0" wp14:anchorId="6871CD93" wp14:editId="70E87A62">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AE77880" w14:textId="77777777" w:rsidR="00D93F2F" w:rsidRDefault="00D93F2F" w:rsidP="00D93F2F">
      <w:pPr>
        <w:ind w:firstLine="0"/>
        <w:jc w:val="right"/>
      </w:pPr>
      <w:hyperlink r:id="rId9" w:history="1">
        <w:r w:rsidRPr="00302466">
          <w:rPr>
            <w:rStyle w:val="Hyperlien"/>
          </w:rPr>
          <w:t>http://classiques.uqac.ca/</w:t>
        </w:r>
      </w:hyperlink>
      <w:r>
        <w:t xml:space="preserve"> </w:t>
      </w:r>
    </w:p>
    <w:p w14:paraId="1D06C62E" w14:textId="77777777" w:rsidR="00D93F2F" w:rsidRDefault="00D93F2F" w:rsidP="00D93F2F">
      <w:pPr>
        <w:ind w:firstLine="0"/>
        <w:jc w:val="both"/>
      </w:pPr>
    </w:p>
    <w:p w14:paraId="27ED99F8" w14:textId="77777777" w:rsidR="00D93F2F" w:rsidRDefault="00D93F2F" w:rsidP="00D93F2F">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61388EF7" w14:textId="77777777" w:rsidR="00D93F2F" w:rsidRDefault="00D93F2F" w:rsidP="00D93F2F">
      <w:pPr>
        <w:ind w:firstLine="0"/>
        <w:jc w:val="both"/>
      </w:pPr>
    </w:p>
    <w:p w14:paraId="51D18BB2" w14:textId="77777777" w:rsidR="00D93F2F" w:rsidRDefault="00002EEE" w:rsidP="00D93F2F">
      <w:pPr>
        <w:ind w:firstLine="0"/>
        <w:jc w:val="both"/>
      </w:pPr>
      <w:r>
        <w:rPr>
          <w:noProof/>
        </w:rPr>
        <w:drawing>
          <wp:inline distT="0" distB="0" distL="0" distR="0" wp14:anchorId="21ABF6B7" wp14:editId="5D24A0B9">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EE91011" w14:textId="77777777" w:rsidR="00D93F2F" w:rsidRDefault="00D93F2F" w:rsidP="00D93F2F">
      <w:pPr>
        <w:ind w:firstLine="0"/>
        <w:jc w:val="both"/>
      </w:pPr>
      <w:hyperlink r:id="rId11" w:history="1">
        <w:r w:rsidRPr="00302466">
          <w:rPr>
            <w:rStyle w:val="Hyperlien"/>
          </w:rPr>
          <w:t>http://bibliotheque.uqac.ca/</w:t>
        </w:r>
      </w:hyperlink>
      <w:r>
        <w:t xml:space="preserve"> </w:t>
      </w:r>
    </w:p>
    <w:p w14:paraId="7E1A454C" w14:textId="77777777" w:rsidR="00D93F2F" w:rsidRDefault="00D93F2F" w:rsidP="00D93F2F">
      <w:pPr>
        <w:ind w:firstLine="0"/>
        <w:jc w:val="both"/>
      </w:pPr>
    </w:p>
    <w:p w14:paraId="50E16ED1" w14:textId="77777777" w:rsidR="00D93F2F" w:rsidRDefault="00D93F2F" w:rsidP="00D93F2F">
      <w:pPr>
        <w:ind w:firstLine="0"/>
        <w:jc w:val="both"/>
      </w:pPr>
    </w:p>
    <w:p w14:paraId="73652BA7" w14:textId="77777777" w:rsidR="00D93F2F" w:rsidRDefault="00D93F2F" w:rsidP="00D93F2F">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0B489CCF" w14:textId="77777777" w:rsidR="00D93F2F" w:rsidRPr="005E1FF1" w:rsidRDefault="00D93F2F" w:rsidP="00D93F2F">
      <w:pPr>
        <w:widowControl w:val="0"/>
        <w:autoSpaceDE w:val="0"/>
        <w:autoSpaceDN w:val="0"/>
        <w:adjustRightInd w:val="0"/>
        <w:rPr>
          <w:rFonts w:ascii="Arial" w:hAnsi="Arial"/>
          <w:sz w:val="32"/>
          <w:szCs w:val="32"/>
        </w:rPr>
      </w:pPr>
      <w:r w:rsidRPr="00E07116">
        <w:br w:type="page"/>
      </w:r>
    </w:p>
    <w:p w14:paraId="7BB45D7B" w14:textId="77777777" w:rsidR="00D93F2F" w:rsidRPr="005E1FF1" w:rsidRDefault="00D93F2F">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51731EEF" w14:textId="77777777" w:rsidR="00D93F2F" w:rsidRPr="005E1FF1" w:rsidRDefault="00D93F2F">
      <w:pPr>
        <w:widowControl w:val="0"/>
        <w:autoSpaceDE w:val="0"/>
        <w:autoSpaceDN w:val="0"/>
        <w:adjustRightInd w:val="0"/>
        <w:rPr>
          <w:rFonts w:ascii="Arial" w:hAnsi="Arial"/>
          <w:sz w:val="32"/>
          <w:szCs w:val="32"/>
        </w:rPr>
      </w:pPr>
    </w:p>
    <w:p w14:paraId="48769C5A" w14:textId="77777777" w:rsidR="00D93F2F" w:rsidRPr="005E1FF1" w:rsidRDefault="00D93F2F">
      <w:pPr>
        <w:widowControl w:val="0"/>
        <w:autoSpaceDE w:val="0"/>
        <w:autoSpaceDN w:val="0"/>
        <w:adjustRightInd w:val="0"/>
        <w:jc w:val="both"/>
        <w:rPr>
          <w:rFonts w:ascii="Arial" w:hAnsi="Arial"/>
          <w:color w:val="1C1C1C"/>
          <w:sz w:val="26"/>
          <w:szCs w:val="26"/>
        </w:rPr>
      </w:pPr>
    </w:p>
    <w:p w14:paraId="09590742" w14:textId="77777777" w:rsidR="00D93F2F" w:rsidRPr="005E1FF1" w:rsidRDefault="00D93F2F">
      <w:pPr>
        <w:widowControl w:val="0"/>
        <w:autoSpaceDE w:val="0"/>
        <w:autoSpaceDN w:val="0"/>
        <w:adjustRightInd w:val="0"/>
        <w:jc w:val="both"/>
        <w:rPr>
          <w:rFonts w:ascii="Arial" w:hAnsi="Arial"/>
          <w:color w:val="1C1C1C"/>
          <w:sz w:val="26"/>
          <w:szCs w:val="26"/>
        </w:rPr>
      </w:pPr>
    </w:p>
    <w:p w14:paraId="37782B4B" w14:textId="77777777" w:rsidR="00D93F2F" w:rsidRPr="005E1FF1" w:rsidRDefault="00D93F2F">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1821BE8E" w14:textId="77777777" w:rsidR="00D93F2F" w:rsidRPr="005E1FF1" w:rsidRDefault="00D93F2F">
      <w:pPr>
        <w:widowControl w:val="0"/>
        <w:autoSpaceDE w:val="0"/>
        <w:autoSpaceDN w:val="0"/>
        <w:adjustRightInd w:val="0"/>
        <w:jc w:val="both"/>
        <w:rPr>
          <w:rFonts w:ascii="Arial" w:hAnsi="Arial"/>
          <w:color w:val="1C1C1C"/>
          <w:sz w:val="26"/>
          <w:szCs w:val="26"/>
        </w:rPr>
      </w:pPr>
    </w:p>
    <w:p w14:paraId="61980D0C" w14:textId="77777777" w:rsidR="00D93F2F" w:rsidRPr="00F336C5" w:rsidRDefault="00D93F2F" w:rsidP="00D93F2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21397FCB" w14:textId="77777777" w:rsidR="00D93F2F" w:rsidRPr="00F336C5" w:rsidRDefault="00D93F2F" w:rsidP="00D93F2F">
      <w:pPr>
        <w:widowControl w:val="0"/>
        <w:autoSpaceDE w:val="0"/>
        <w:autoSpaceDN w:val="0"/>
        <w:adjustRightInd w:val="0"/>
        <w:jc w:val="both"/>
        <w:rPr>
          <w:rFonts w:ascii="Arial" w:hAnsi="Arial"/>
          <w:color w:val="1C1C1C"/>
          <w:sz w:val="26"/>
          <w:szCs w:val="26"/>
        </w:rPr>
      </w:pPr>
    </w:p>
    <w:p w14:paraId="35E860F2" w14:textId="77777777" w:rsidR="00D93F2F" w:rsidRPr="00F336C5" w:rsidRDefault="00D93F2F" w:rsidP="00D93F2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2EDBE15B" w14:textId="77777777" w:rsidR="00D93F2F" w:rsidRPr="00F336C5" w:rsidRDefault="00D93F2F" w:rsidP="00D93F2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446137CD" w14:textId="77777777" w:rsidR="00D93F2F" w:rsidRPr="00F336C5" w:rsidRDefault="00D93F2F" w:rsidP="00D93F2F">
      <w:pPr>
        <w:widowControl w:val="0"/>
        <w:autoSpaceDE w:val="0"/>
        <w:autoSpaceDN w:val="0"/>
        <w:adjustRightInd w:val="0"/>
        <w:jc w:val="both"/>
        <w:rPr>
          <w:rFonts w:ascii="Arial" w:hAnsi="Arial"/>
          <w:color w:val="1C1C1C"/>
          <w:sz w:val="26"/>
          <w:szCs w:val="26"/>
        </w:rPr>
      </w:pPr>
    </w:p>
    <w:p w14:paraId="60A681D9" w14:textId="77777777" w:rsidR="00D93F2F" w:rsidRPr="005E1FF1" w:rsidRDefault="00D93F2F">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6ED03B85" w14:textId="77777777" w:rsidR="00D93F2F" w:rsidRPr="005E1FF1" w:rsidRDefault="00D93F2F">
      <w:pPr>
        <w:widowControl w:val="0"/>
        <w:autoSpaceDE w:val="0"/>
        <w:autoSpaceDN w:val="0"/>
        <w:adjustRightInd w:val="0"/>
        <w:jc w:val="both"/>
        <w:rPr>
          <w:rFonts w:ascii="Arial" w:hAnsi="Arial"/>
          <w:color w:val="1C1C1C"/>
          <w:sz w:val="26"/>
          <w:szCs w:val="26"/>
        </w:rPr>
      </w:pPr>
    </w:p>
    <w:p w14:paraId="4588476A" w14:textId="77777777" w:rsidR="00D93F2F" w:rsidRPr="005E1FF1" w:rsidRDefault="00D93F2F">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18288F24" w14:textId="77777777" w:rsidR="00D93F2F" w:rsidRPr="005E1FF1" w:rsidRDefault="00D93F2F">
      <w:pPr>
        <w:rPr>
          <w:rFonts w:ascii="Arial" w:hAnsi="Arial"/>
          <w:b/>
          <w:color w:val="1C1C1C"/>
          <w:sz w:val="26"/>
          <w:szCs w:val="26"/>
        </w:rPr>
      </w:pPr>
    </w:p>
    <w:p w14:paraId="6708258D" w14:textId="77777777" w:rsidR="00D93F2F" w:rsidRPr="00A51D9C" w:rsidRDefault="00D93F2F">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3E958B62" w14:textId="77777777" w:rsidR="00D93F2F" w:rsidRPr="005E1FF1" w:rsidRDefault="00D93F2F">
      <w:pPr>
        <w:rPr>
          <w:rFonts w:ascii="Arial" w:hAnsi="Arial"/>
          <w:b/>
          <w:color w:val="1C1C1C"/>
          <w:sz w:val="26"/>
          <w:szCs w:val="26"/>
        </w:rPr>
      </w:pPr>
    </w:p>
    <w:p w14:paraId="0A10FD6E" w14:textId="77777777" w:rsidR="00D93F2F" w:rsidRPr="005E1FF1" w:rsidRDefault="00D93F2F">
      <w:pPr>
        <w:rPr>
          <w:rFonts w:ascii="Arial" w:hAnsi="Arial"/>
          <w:color w:val="1C1C1C"/>
          <w:sz w:val="26"/>
          <w:szCs w:val="26"/>
        </w:rPr>
      </w:pPr>
      <w:r w:rsidRPr="005E1FF1">
        <w:rPr>
          <w:rFonts w:ascii="Arial" w:hAnsi="Arial"/>
          <w:color w:val="1C1C1C"/>
          <w:sz w:val="26"/>
          <w:szCs w:val="26"/>
        </w:rPr>
        <w:t>Jean-Marie Tremblay, sociologue</w:t>
      </w:r>
    </w:p>
    <w:p w14:paraId="48D71BBC" w14:textId="77777777" w:rsidR="00D93F2F" w:rsidRPr="005E1FF1" w:rsidRDefault="00D93F2F">
      <w:pPr>
        <w:rPr>
          <w:rFonts w:ascii="Arial" w:hAnsi="Arial"/>
          <w:color w:val="1C1C1C"/>
          <w:sz w:val="26"/>
          <w:szCs w:val="26"/>
        </w:rPr>
      </w:pPr>
      <w:r w:rsidRPr="005E1FF1">
        <w:rPr>
          <w:rFonts w:ascii="Arial" w:hAnsi="Arial"/>
          <w:color w:val="1C1C1C"/>
          <w:sz w:val="26"/>
          <w:szCs w:val="26"/>
        </w:rPr>
        <w:t>Fondateur et Président-directeur général,</w:t>
      </w:r>
    </w:p>
    <w:p w14:paraId="7F4FCCAA" w14:textId="77777777" w:rsidR="00D93F2F" w:rsidRPr="005E1FF1" w:rsidRDefault="00D93F2F">
      <w:pPr>
        <w:rPr>
          <w:rFonts w:ascii="Arial" w:hAnsi="Arial"/>
          <w:color w:val="000080"/>
        </w:rPr>
      </w:pPr>
      <w:r w:rsidRPr="005E1FF1">
        <w:rPr>
          <w:rFonts w:ascii="Arial" w:hAnsi="Arial"/>
          <w:color w:val="000080"/>
          <w:sz w:val="26"/>
          <w:szCs w:val="26"/>
        </w:rPr>
        <w:t>LES CLASSIQUES DES SCIENCES SOCIALES.</w:t>
      </w:r>
    </w:p>
    <w:p w14:paraId="336BA000" w14:textId="77777777" w:rsidR="00D93F2F" w:rsidRPr="00CE2C5F" w:rsidRDefault="00D93F2F" w:rsidP="00D93F2F">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Hyperlien"/>
            <w:sz w:val="24"/>
          </w:rPr>
          <w:t>rtoussaint@aei.ca</w:t>
        </w:r>
      </w:hyperlink>
      <w:r>
        <w:rPr>
          <w:sz w:val="24"/>
        </w:rPr>
        <w:t>.</w:t>
      </w:r>
    </w:p>
    <w:p w14:paraId="42E5FEC9" w14:textId="77777777" w:rsidR="00D93F2F" w:rsidRDefault="00D93F2F" w:rsidP="00D93F2F">
      <w:pPr>
        <w:ind w:firstLine="0"/>
        <w:jc w:val="both"/>
        <w:rPr>
          <w:sz w:val="24"/>
        </w:rPr>
      </w:pPr>
      <w:hyperlink r:id="rId13"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0C6C363F" w14:textId="77777777" w:rsidR="00D93F2F" w:rsidRDefault="00D93F2F" w:rsidP="00D93F2F">
      <w:pPr>
        <w:ind w:firstLine="0"/>
        <w:rPr>
          <w:sz w:val="24"/>
          <w:lang w:bidi="ar-SA"/>
        </w:rPr>
      </w:pPr>
      <w:hyperlink r:id="rId14" w:history="1">
        <w:r w:rsidRPr="00AC3507">
          <w:rPr>
            <w:rStyle w:val="Hyperlien"/>
            <w:sz w:val="24"/>
            <w:lang w:bidi="ar-SA"/>
          </w:rPr>
          <w:t>http://classiques.uqac.ca/inter/benevoles_equipe/liste_toussaint_rejeanne.html</w:t>
        </w:r>
      </w:hyperlink>
      <w:r>
        <w:rPr>
          <w:sz w:val="24"/>
          <w:lang w:bidi="ar-SA"/>
        </w:rPr>
        <w:t xml:space="preserve"> </w:t>
      </w:r>
    </w:p>
    <w:p w14:paraId="2E69BE78" w14:textId="77777777" w:rsidR="00D93F2F" w:rsidRPr="00CF4C8E" w:rsidRDefault="00D93F2F" w:rsidP="00D93F2F">
      <w:pPr>
        <w:ind w:firstLine="0"/>
        <w:jc w:val="both"/>
        <w:rPr>
          <w:sz w:val="24"/>
        </w:rPr>
      </w:pPr>
      <w:r w:rsidRPr="00CF4C8E">
        <w:rPr>
          <w:sz w:val="24"/>
        </w:rPr>
        <w:t>à partir du texte de :</w:t>
      </w:r>
    </w:p>
    <w:p w14:paraId="29BCC22F" w14:textId="77777777" w:rsidR="00D93F2F" w:rsidRDefault="00D93F2F" w:rsidP="00D93F2F">
      <w:pPr>
        <w:ind w:right="720" w:firstLine="0"/>
        <w:rPr>
          <w:sz w:val="24"/>
        </w:rPr>
      </w:pPr>
    </w:p>
    <w:p w14:paraId="49724E94" w14:textId="77777777" w:rsidR="00D93F2F" w:rsidRPr="00651BBF" w:rsidRDefault="00D93F2F" w:rsidP="00D93F2F">
      <w:pPr>
        <w:ind w:right="720" w:firstLine="0"/>
      </w:pPr>
      <w:r w:rsidRPr="00651BBF">
        <w:t>Charles Halary</w:t>
      </w:r>
    </w:p>
    <w:p w14:paraId="413D64DF" w14:textId="77777777" w:rsidR="00D93F2F" w:rsidRPr="00651BBF" w:rsidRDefault="00D93F2F" w:rsidP="00D93F2F">
      <w:pPr>
        <w:ind w:right="720" w:firstLine="0"/>
      </w:pPr>
    </w:p>
    <w:p w14:paraId="6B53A86F" w14:textId="77777777" w:rsidR="00D93F2F" w:rsidRPr="00651BBF" w:rsidRDefault="00D93F2F" w:rsidP="00D93F2F">
      <w:pPr>
        <w:ind w:right="720" w:firstLine="0"/>
      </w:pPr>
      <w:r w:rsidRPr="00651BBF">
        <w:t>“</w:t>
      </w:r>
      <w:r w:rsidRPr="00651BBF">
        <w:rPr>
          <w:b/>
          <w:i/>
        </w:rPr>
        <w:t>La naissance de la robotique</w:t>
      </w:r>
      <w:r w:rsidRPr="00651BBF">
        <w:t>.”</w:t>
      </w:r>
    </w:p>
    <w:p w14:paraId="037199F9" w14:textId="77777777" w:rsidR="00D93F2F" w:rsidRDefault="00D93F2F" w:rsidP="00D93F2F">
      <w:pPr>
        <w:ind w:right="720" w:firstLine="0"/>
        <w:rPr>
          <w:sz w:val="24"/>
        </w:rPr>
      </w:pPr>
    </w:p>
    <w:p w14:paraId="382C8B72" w14:textId="77777777" w:rsidR="00D93F2F" w:rsidRPr="00FE5D27" w:rsidRDefault="00D93F2F" w:rsidP="00D93F2F">
      <w:pPr>
        <w:ind w:firstLine="0"/>
        <w:jc w:val="both"/>
      </w:pPr>
      <w:r w:rsidRPr="00FE5D27">
        <w:t xml:space="preserve">Un article publié dans la revue </w:t>
      </w:r>
      <w:r w:rsidRPr="00FE5D27">
        <w:rPr>
          <w:b/>
        </w:rPr>
        <w:t xml:space="preserve">Interventions sociales </w:t>
      </w:r>
      <w:r w:rsidRPr="00FE5D27">
        <w:rPr>
          <w:b/>
          <w:i/>
        </w:rPr>
        <w:t>pour une a</w:t>
      </w:r>
      <w:r w:rsidRPr="00FE5D27">
        <w:rPr>
          <w:b/>
          <w:i/>
        </w:rPr>
        <w:t>l</w:t>
      </w:r>
      <w:r w:rsidRPr="00FE5D27">
        <w:rPr>
          <w:b/>
          <w:i/>
        </w:rPr>
        <w:t>ternative sociale</w:t>
      </w:r>
      <w:r w:rsidRPr="00FE5D27">
        <w:t>, no 7, printemps-été 1981, pp. 149-174. Numéro int</w:t>
      </w:r>
      <w:r w:rsidRPr="00FE5D27">
        <w:t>i</w:t>
      </w:r>
      <w:r w:rsidRPr="00FE5D27">
        <w:t xml:space="preserve">tulé : </w:t>
      </w:r>
      <w:r w:rsidRPr="00FE5D27">
        <w:rPr>
          <w:b/>
          <w:color w:val="FF0000"/>
        </w:rPr>
        <w:t xml:space="preserve">Environnement. Énergie, robots, logement. </w:t>
      </w:r>
      <w:r w:rsidRPr="00FE5D27">
        <w:t>Montréal : 1981, 248 pp.</w:t>
      </w:r>
    </w:p>
    <w:p w14:paraId="1FEE71C7" w14:textId="77777777" w:rsidR="00D93F2F" w:rsidRDefault="00D93F2F">
      <w:pPr>
        <w:jc w:val="both"/>
        <w:rPr>
          <w:sz w:val="24"/>
        </w:rPr>
      </w:pPr>
    </w:p>
    <w:p w14:paraId="198F9F36" w14:textId="77777777" w:rsidR="00D93F2F" w:rsidRDefault="00D93F2F" w:rsidP="00D93F2F">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35DB8BC5" w14:textId="77777777" w:rsidR="00D93F2F" w:rsidRPr="00384B20" w:rsidRDefault="00D93F2F" w:rsidP="00D93F2F">
      <w:pPr>
        <w:jc w:val="both"/>
        <w:rPr>
          <w:sz w:val="24"/>
        </w:rPr>
      </w:pPr>
    </w:p>
    <w:p w14:paraId="428DE466" w14:textId="77777777" w:rsidR="00D93F2F" w:rsidRPr="00596BDC" w:rsidRDefault="00002EEE" w:rsidP="00D93F2F">
      <w:pPr>
        <w:ind w:left="20" w:hanging="20"/>
        <w:rPr>
          <w:sz w:val="24"/>
        </w:rPr>
      </w:pPr>
      <w:r w:rsidRPr="00596BDC">
        <w:rPr>
          <w:noProof/>
          <w:sz w:val="24"/>
        </w:rPr>
        <w:drawing>
          <wp:inline distT="0" distB="0" distL="0" distR="0" wp14:anchorId="6136B5AB" wp14:editId="0AE44082">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93F2F" w:rsidRPr="00596BDC">
        <w:rPr>
          <w:sz w:val="24"/>
        </w:rPr>
        <w:t xml:space="preserve"> Courriel</w:t>
      </w:r>
      <w:r w:rsidR="00D93F2F">
        <w:rPr>
          <w:sz w:val="24"/>
        </w:rPr>
        <w:t>s</w:t>
      </w:r>
      <w:r w:rsidR="00D93F2F" w:rsidRPr="00596BDC">
        <w:rPr>
          <w:sz w:val="24"/>
        </w:rPr>
        <w:t xml:space="preserve"> : Diane-Gabrielle Tremblay : </w:t>
      </w:r>
      <w:hyperlink r:id="rId16" w:history="1">
        <w:r w:rsidR="00D93F2F" w:rsidRPr="00596BDC">
          <w:rPr>
            <w:rStyle w:val="Hyperlien"/>
            <w:sz w:val="24"/>
          </w:rPr>
          <w:t>Diane-Gabrielle.Tremblay@teluq.ca</w:t>
        </w:r>
      </w:hyperlink>
      <w:r w:rsidR="00D93F2F" w:rsidRPr="00596BDC">
        <w:rPr>
          <w:sz w:val="24"/>
        </w:rPr>
        <w:t xml:space="preserve"> </w:t>
      </w:r>
    </w:p>
    <w:p w14:paraId="5880031B" w14:textId="77777777" w:rsidR="00D93F2F" w:rsidRDefault="00D93F2F" w:rsidP="00D93F2F">
      <w:pPr>
        <w:ind w:right="1800" w:firstLine="0"/>
        <w:jc w:val="both"/>
        <w:rPr>
          <w:sz w:val="24"/>
        </w:rPr>
      </w:pPr>
      <w:r w:rsidRPr="00E84857">
        <w:rPr>
          <w:sz w:val="24"/>
        </w:rPr>
        <w:t>Professeure École des sciences de l'administration</w:t>
      </w:r>
    </w:p>
    <w:p w14:paraId="42040BC9" w14:textId="77777777" w:rsidR="00D93F2F" w:rsidRDefault="00D93F2F" w:rsidP="00D93F2F">
      <w:pPr>
        <w:ind w:right="1800" w:firstLine="0"/>
        <w:jc w:val="both"/>
        <w:rPr>
          <w:sz w:val="24"/>
        </w:rPr>
      </w:pPr>
      <w:r w:rsidRPr="00E84857">
        <w:rPr>
          <w:sz w:val="24"/>
        </w:rPr>
        <w:t>Unive</w:t>
      </w:r>
      <w:r w:rsidRPr="00E84857">
        <w:rPr>
          <w:sz w:val="24"/>
        </w:rPr>
        <w:t>r</w:t>
      </w:r>
      <w:r w:rsidRPr="00E84857">
        <w:rPr>
          <w:sz w:val="24"/>
        </w:rPr>
        <w:t>sité TÉLUQ</w:t>
      </w:r>
      <w:r>
        <w:rPr>
          <w:sz w:val="24"/>
        </w:rPr>
        <w:t>, Tél :</w:t>
      </w:r>
      <w:r w:rsidRPr="00E84857">
        <w:rPr>
          <w:sz w:val="24"/>
        </w:rPr>
        <w:t> 1 800 </w:t>
      </w:r>
      <w:r>
        <w:rPr>
          <w:sz w:val="24"/>
        </w:rPr>
        <w:t>665-4333 poste :</w:t>
      </w:r>
      <w:r w:rsidRPr="00E84857">
        <w:rPr>
          <w:sz w:val="24"/>
        </w:rPr>
        <w:t xml:space="preserve"> 2878</w:t>
      </w:r>
    </w:p>
    <w:p w14:paraId="3044E3DB" w14:textId="77777777" w:rsidR="00D93F2F" w:rsidRDefault="00D93F2F" w:rsidP="00D93F2F">
      <w:pPr>
        <w:ind w:firstLine="0"/>
        <w:jc w:val="both"/>
        <w:rPr>
          <w:sz w:val="24"/>
        </w:rPr>
      </w:pPr>
      <w:r>
        <w:rPr>
          <w:sz w:val="24"/>
        </w:rPr>
        <w:t xml:space="preserve">Charles Halary : </w:t>
      </w:r>
      <w:hyperlink r:id="rId17" w:history="1">
        <w:r w:rsidRPr="00907A87">
          <w:rPr>
            <w:rStyle w:val="Hyperlien"/>
            <w:sz w:val="24"/>
          </w:rPr>
          <w:t>halary.charles@uqam.ca</w:t>
        </w:r>
      </w:hyperlink>
      <w:r>
        <w:rPr>
          <w:sz w:val="24"/>
        </w:rPr>
        <w:t xml:space="preserve">  </w:t>
      </w:r>
    </w:p>
    <w:p w14:paraId="5DE6071F" w14:textId="77777777" w:rsidR="00D93F2F" w:rsidRPr="0058603D" w:rsidRDefault="00D93F2F">
      <w:pPr>
        <w:ind w:right="1800"/>
        <w:jc w:val="both"/>
        <w:rPr>
          <w:sz w:val="24"/>
        </w:rPr>
      </w:pPr>
    </w:p>
    <w:p w14:paraId="5CAC23CD" w14:textId="77777777" w:rsidR="00D93F2F" w:rsidRPr="00753781" w:rsidRDefault="00D93F2F" w:rsidP="00D93F2F">
      <w:pPr>
        <w:ind w:right="1800" w:firstLine="0"/>
        <w:jc w:val="both"/>
        <w:rPr>
          <w:sz w:val="24"/>
        </w:rPr>
      </w:pPr>
      <w:r>
        <w:rPr>
          <w:sz w:val="24"/>
        </w:rPr>
        <w:t>Police de caractères utilisés</w:t>
      </w:r>
      <w:r w:rsidRPr="00753781">
        <w:rPr>
          <w:sz w:val="24"/>
        </w:rPr>
        <w:t> :</w:t>
      </w:r>
    </w:p>
    <w:p w14:paraId="52E64CC2" w14:textId="77777777" w:rsidR="00D93F2F" w:rsidRPr="00753781" w:rsidRDefault="00D93F2F" w:rsidP="00D93F2F">
      <w:pPr>
        <w:ind w:right="1800" w:firstLine="0"/>
        <w:jc w:val="both"/>
        <w:rPr>
          <w:sz w:val="24"/>
        </w:rPr>
      </w:pPr>
    </w:p>
    <w:p w14:paraId="681B8DC9" w14:textId="77777777" w:rsidR="00D93F2F" w:rsidRPr="00753781" w:rsidRDefault="00D93F2F" w:rsidP="00D93F2F">
      <w:pPr>
        <w:ind w:left="360" w:right="360" w:firstLine="0"/>
        <w:jc w:val="both"/>
        <w:rPr>
          <w:sz w:val="24"/>
        </w:rPr>
      </w:pPr>
      <w:r w:rsidRPr="00753781">
        <w:rPr>
          <w:sz w:val="24"/>
        </w:rPr>
        <w:t>Pour le texte: Times New Roman, 14 points.</w:t>
      </w:r>
    </w:p>
    <w:p w14:paraId="041B33A9" w14:textId="77777777" w:rsidR="00D93F2F" w:rsidRPr="00753781" w:rsidRDefault="00D93F2F" w:rsidP="00D93F2F">
      <w:pPr>
        <w:ind w:left="360" w:right="360" w:firstLine="0"/>
        <w:jc w:val="both"/>
        <w:rPr>
          <w:sz w:val="24"/>
        </w:rPr>
      </w:pPr>
      <w:r w:rsidRPr="00753781">
        <w:rPr>
          <w:sz w:val="24"/>
        </w:rPr>
        <w:t>Pour les notes de bas de page : Times New Roman, 12 points.</w:t>
      </w:r>
    </w:p>
    <w:p w14:paraId="2299937E" w14:textId="77777777" w:rsidR="00D93F2F" w:rsidRPr="00753781" w:rsidRDefault="00D93F2F" w:rsidP="00D93F2F">
      <w:pPr>
        <w:ind w:left="360" w:right="1800" w:firstLine="0"/>
        <w:jc w:val="both"/>
        <w:rPr>
          <w:sz w:val="24"/>
        </w:rPr>
      </w:pPr>
    </w:p>
    <w:p w14:paraId="78BC0BFB" w14:textId="77777777" w:rsidR="00D93F2F" w:rsidRPr="00753781" w:rsidRDefault="00D93F2F" w:rsidP="00D93F2F">
      <w:pPr>
        <w:ind w:right="360" w:firstLine="0"/>
        <w:jc w:val="both"/>
        <w:rPr>
          <w:sz w:val="24"/>
        </w:rPr>
      </w:pPr>
      <w:r w:rsidRPr="00753781">
        <w:rPr>
          <w:sz w:val="24"/>
        </w:rPr>
        <w:t>Édition électronique réalisée avec le traitement de textes Microsoft Word 2008 pour Macintosh.</w:t>
      </w:r>
    </w:p>
    <w:p w14:paraId="612499C3" w14:textId="77777777" w:rsidR="00D93F2F" w:rsidRPr="00753781" w:rsidRDefault="00D93F2F" w:rsidP="00D93F2F">
      <w:pPr>
        <w:ind w:right="1800" w:firstLine="0"/>
        <w:jc w:val="both"/>
        <w:rPr>
          <w:sz w:val="24"/>
        </w:rPr>
      </w:pPr>
    </w:p>
    <w:p w14:paraId="542BB82A" w14:textId="77777777" w:rsidR="00D93F2F" w:rsidRPr="00753781" w:rsidRDefault="00D93F2F" w:rsidP="00D93F2F">
      <w:pPr>
        <w:ind w:right="540" w:firstLine="0"/>
        <w:jc w:val="both"/>
        <w:rPr>
          <w:sz w:val="24"/>
        </w:rPr>
      </w:pPr>
      <w:r w:rsidRPr="00753781">
        <w:rPr>
          <w:sz w:val="24"/>
        </w:rPr>
        <w:t>Mise en page sur papier format : LETTRE US, 8.5</w:t>
      </w:r>
      <w:r>
        <w:rPr>
          <w:sz w:val="24"/>
        </w:rPr>
        <w:t>”</w:t>
      </w:r>
      <w:r w:rsidRPr="00753781">
        <w:rPr>
          <w:sz w:val="24"/>
        </w:rPr>
        <w:t xml:space="preserve"> x 11</w:t>
      </w:r>
      <w:r>
        <w:rPr>
          <w:sz w:val="24"/>
        </w:rPr>
        <w:t>”</w:t>
      </w:r>
      <w:r w:rsidRPr="00753781">
        <w:rPr>
          <w:sz w:val="24"/>
        </w:rPr>
        <w:t>.</w:t>
      </w:r>
    </w:p>
    <w:p w14:paraId="2C44F36F" w14:textId="77777777" w:rsidR="00D93F2F" w:rsidRPr="00753781" w:rsidRDefault="00D93F2F" w:rsidP="00D93F2F">
      <w:pPr>
        <w:ind w:firstLine="0"/>
        <w:jc w:val="both"/>
        <w:rPr>
          <w:sz w:val="24"/>
        </w:rPr>
      </w:pPr>
      <w:r w:rsidRPr="00753781">
        <w:rPr>
          <w:sz w:val="24"/>
        </w:rPr>
        <w:t xml:space="preserve">Édition numérique réalisée le </w:t>
      </w:r>
      <w:r>
        <w:rPr>
          <w:sz w:val="24"/>
        </w:rPr>
        <w:t>28 mai 2023</w:t>
      </w:r>
      <w:r w:rsidRPr="00753781">
        <w:rPr>
          <w:sz w:val="24"/>
        </w:rPr>
        <w:t xml:space="preserve"> à Chicoutimi, Québec.</w:t>
      </w:r>
    </w:p>
    <w:p w14:paraId="6C3BAA6F" w14:textId="77777777" w:rsidR="00D93F2F" w:rsidRDefault="00D93F2F">
      <w:pPr>
        <w:ind w:right="1800" w:firstLine="0"/>
        <w:jc w:val="both"/>
        <w:rPr>
          <w:sz w:val="22"/>
        </w:rPr>
      </w:pPr>
    </w:p>
    <w:p w14:paraId="48065E9B" w14:textId="77777777" w:rsidR="00D93F2F" w:rsidRDefault="00002EEE">
      <w:pPr>
        <w:ind w:right="1800" w:firstLine="0"/>
        <w:jc w:val="both"/>
      </w:pPr>
      <w:r>
        <w:rPr>
          <w:noProof/>
        </w:rPr>
        <w:drawing>
          <wp:inline distT="0" distB="0" distL="0" distR="0" wp14:anchorId="718B7777" wp14:editId="0E7311EF">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7684AEF" w14:textId="77777777" w:rsidR="00D93F2F" w:rsidRDefault="00D93F2F" w:rsidP="00D93F2F">
      <w:pPr>
        <w:ind w:left="20"/>
        <w:jc w:val="both"/>
      </w:pPr>
      <w:r>
        <w:br w:type="page"/>
      </w:r>
    </w:p>
    <w:p w14:paraId="370F7882" w14:textId="77777777" w:rsidR="00D93F2F" w:rsidRPr="00D84EF9" w:rsidRDefault="00D93F2F" w:rsidP="00D93F2F">
      <w:pPr>
        <w:ind w:firstLine="0"/>
        <w:jc w:val="center"/>
        <w:rPr>
          <w:b/>
          <w:lang w:bidi="ar-SA"/>
        </w:rPr>
      </w:pPr>
      <w:r>
        <w:rPr>
          <w:b/>
          <w:lang w:bidi="ar-SA"/>
        </w:rPr>
        <w:t>Charles HALARY</w:t>
      </w:r>
    </w:p>
    <w:p w14:paraId="678EEA37" w14:textId="77777777" w:rsidR="00D93F2F" w:rsidRDefault="00D93F2F" w:rsidP="00D93F2F">
      <w:pPr>
        <w:ind w:firstLine="0"/>
        <w:jc w:val="center"/>
        <w:rPr>
          <w:sz w:val="20"/>
        </w:rPr>
      </w:pPr>
      <w:r>
        <w:rPr>
          <w:sz w:val="20"/>
        </w:rPr>
        <w:t>Sociologue et directeur de recherche à l’UQÀM</w:t>
      </w:r>
    </w:p>
    <w:p w14:paraId="70BC3BC2" w14:textId="77777777" w:rsidR="00D93F2F" w:rsidRDefault="00D93F2F" w:rsidP="00D93F2F">
      <w:pPr>
        <w:ind w:firstLine="0"/>
        <w:jc w:val="center"/>
        <w:rPr>
          <w:lang w:bidi="ar-SA"/>
        </w:rPr>
      </w:pPr>
    </w:p>
    <w:p w14:paraId="004D8461" w14:textId="77777777" w:rsidR="00D93F2F" w:rsidRPr="00C054BF" w:rsidRDefault="00D93F2F" w:rsidP="00D93F2F">
      <w:pPr>
        <w:ind w:firstLine="0"/>
        <w:jc w:val="center"/>
        <w:rPr>
          <w:b/>
          <w:color w:val="FF0000"/>
          <w:lang w:bidi="ar-SA"/>
        </w:rPr>
      </w:pPr>
      <w:r>
        <w:rPr>
          <w:b/>
          <w:color w:val="FF0000"/>
          <w:lang w:bidi="ar-SA"/>
        </w:rPr>
        <w:t>“LA NAISSANCE DE LA ROBOTIQUE.”</w:t>
      </w:r>
    </w:p>
    <w:p w14:paraId="38DC3D4E" w14:textId="77777777" w:rsidR="00D93F2F" w:rsidRPr="00C054BF" w:rsidRDefault="00D93F2F" w:rsidP="00D93F2F">
      <w:pPr>
        <w:ind w:firstLine="0"/>
        <w:jc w:val="center"/>
        <w:rPr>
          <w:lang w:bidi="ar-SA"/>
        </w:rPr>
      </w:pPr>
    </w:p>
    <w:p w14:paraId="7428986D" w14:textId="77777777" w:rsidR="00D93F2F" w:rsidRPr="00C054BF" w:rsidRDefault="00002EEE" w:rsidP="00D93F2F">
      <w:pPr>
        <w:ind w:firstLine="0"/>
        <w:jc w:val="center"/>
        <w:rPr>
          <w:lang w:bidi="ar-SA"/>
        </w:rPr>
      </w:pPr>
      <w:r>
        <w:rPr>
          <w:noProof/>
          <w:lang w:bidi="ar-SA"/>
        </w:rPr>
        <w:drawing>
          <wp:inline distT="0" distB="0" distL="0" distR="0" wp14:anchorId="6F83C17B" wp14:editId="2CA28CB6">
            <wp:extent cx="3149600" cy="50038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9600" cy="5003800"/>
                    </a:xfrm>
                    <a:prstGeom prst="rect">
                      <a:avLst/>
                    </a:prstGeom>
                    <a:noFill/>
                    <a:ln w="12700" cmpd="sng">
                      <a:solidFill>
                        <a:srgbClr val="000000"/>
                      </a:solidFill>
                      <a:miter lim="800000"/>
                      <a:headEnd/>
                      <a:tailEnd/>
                    </a:ln>
                    <a:effectLst/>
                  </pic:spPr>
                </pic:pic>
              </a:graphicData>
            </a:graphic>
          </wp:inline>
        </w:drawing>
      </w:r>
    </w:p>
    <w:p w14:paraId="546C7393" w14:textId="77777777" w:rsidR="00D93F2F" w:rsidRPr="00C054BF" w:rsidRDefault="00D93F2F" w:rsidP="00D93F2F">
      <w:pPr>
        <w:pStyle w:val="Titlest20"/>
        <w:rPr>
          <w:sz w:val="48"/>
          <w:lang w:bidi="ar-SA"/>
        </w:rPr>
      </w:pPr>
    </w:p>
    <w:p w14:paraId="5F9AB07B" w14:textId="77777777" w:rsidR="00D93F2F" w:rsidRPr="00FE5D27" w:rsidRDefault="00D93F2F" w:rsidP="00D93F2F">
      <w:pPr>
        <w:ind w:firstLine="0"/>
        <w:jc w:val="both"/>
      </w:pPr>
      <w:r w:rsidRPr="00FE5D27">
        <w:t xml:space="preserve">Un article publié dans la revue </w:t>
      </w:r>
      <w:r w:rsidRPr="00FE5D27">
        <w:rPr>
          <w:b/>
        </w:rPr>
        <w:t xml:space="preserve">Interventions sociales </w:t>
      </w:r>
      <w:r w:rsidRPr="00FE5D27">
        <w:rPr>
          <w:b/>
          <w:i/>
        </w:rPr>
        <w:t>pour une a</w:t>
      </w:r>
      <w:r w:rsidRPr="00FE5D27">
        <w:rPr>
          <w:b/>
          <w:i/>
        </w:rPr>
        <w:t>l</w:t>
      </w:r>
      <w:r w:rsidRPr="00FE5D27">
        <w:rPr>
          <w:b/>
          <w:i/>
        </w:rPr>
        <w:t>ternative sociale</w:t>
      </w:r>
      <w:r w:rsidRPr="00FE5D27">
        <w:t>, no 7, printemps-été 1981, pp. 149-174. Numéro int</w:t>
      </w:r>
      <w:r w:rsidRPr="00FE5D27">
        <w:t>i</w:t>
      </w:r>
      <w:r w:rsidRPr="00FE5D27">
        <w:t xml:space="preserve">tulé : </w:t>
      </w:r>
      <w:r w:rsidRPr="00FE5D27">
        <w:rPr>
          <w:b/>
          <w:color w:val="FF0000"/>
        </w:rPr>
        <w:t xml:space="preserve">Environnement. Énergie, robots, logement. </w:t>
      </w:r>
      <w:r w:rsidRPr="00FE5D27">
        <w:t>Montréal : 1981, 248 pp.</w:t>
      </w:r>
    </w:p>
    <w:p w14:paraId="4C7155F8" w14:textId="77777777" w:rsidR="00D93F2F" w:rsidRPr="00E07116" w:rsidRDefault="00D93F2F" w:rsidP="00D93F2F">
      <w:pPr>
        <w:spacing w:before="120" w:after="120"/>
        <w:jc w:val="both"/>
      </w:pPr>
      <w:r>
        <w:br w:type="page"/>
      </w:r>
    </w:p>
    <w:p w14:paraId="32FBEB87" w14:textId="77777777" w:rsidR="00D93F2F" w:rsidRPr="00E07116" w:rsidRDefault="00D93F2F" w:rsidP="00D93F2F">
      <w:pPr>
        <w:jc w:val="both"/>
      </w:pPr>
    </w:p>
    <w:p w14:paraId="05876B1F" w14:textId="77777777" w:rsidR="00D93F2F" w:rsidRPr="00E07116" w:rsidRDefault="00D93F2F" w:rsidP="00D93F2F">
      <w:pPr>
        <w:jc w:val="both"/>
      </w:pPr>
    </w:p>
    <w:p w14:paraId="372525E8" w14:textId="77777777" w:rsidR="00D93F2F" w:rsidRPr="00E07116" w:rsidRDefault="00D93F2F" w:rsidP="00D93F2F">
      <w:pPr>
        <w:jc w:val="both"/>
      </w:pPr>
    </w:p>
    <w:p w14:paraId="272BFE1D" w14:textId="77777777" w:rsidR="00D93F2F" w:rsidRPr="00E07116" w:rsidRDefault="00D93F2F" w:rsidP="00D93F2F">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DC0674A" w14:textId="77777777" w:rsidR="00D93F2F" w:rsidRPr="00E07116" w:rsidRDefault="00D93F2F" w:rsidP="00D93F2F">
      <w:pPr>
        <w:pStyle w:val="NormalWeb"/>
        <w:spacing w:before="2" w:after="2"/>
        <w:jc w:val="both"/>
        <w:rPr>
          <w:rFonts w:ascii="Times New Roman" w:hAnsi="Times New Roman"/>
          <w:sz w:val="28"/>
        </w:rPr>
      </w:pPr>
    </w:p>
    <w:p w14:paraId="39476A09" w14:textId="77777777" w:rsidR="00D93F2F" w:rsidRPr="00E07116" w:rsidRDefault="00D93F2F" w:rsidP="00D93F2F">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3BBA12E" w14:textId="77777777" w:rsidR="00D93F2F" w:rsidRPr="00E07116" w:rsidRDefault="00D93F2F" w:rsidP="00D93F2F">
      <w:pPr>
        <w:jc w:val="both"/>
        <w:rPr>
          <w:szCs w:val="19"/>
        </w:rPr>
      </w:pPr>
    </w:p>
    <w:p w14:paraId="5023273E" w14:textId="77777777" w:rsidR="00D93F2F" w:rsidRPr="00E07116" w:rsidRDefault="00D93F2F" w:rsidP="00D93F2F">
      <w:pPr>
        <w:jc w:val="both"/>
        <w:rPr>
          <w:szCs w:val="19"/>
        </w:rPr>
      </w:pPr>
    </w:p>
    <w:p w14:paraId="6FA564F0" w14:textId="77777777" w:rsidR="00D93F2F" w:rsidRDefault="00D93F2F" w:rsidP="00D93F2F">
      <w:pPr>
        <w:pStyle w:val="p"/>
      </w:pPr>
      <w:r w:rsidRPr="00E07116">
        <w:br w:type="page"/>
      </w:r>
      <w:r>
        <w:lastRenderedPageBreak/>
        <w:t>[149]</w:t>
      </w:r>
    </w:p>
    <w:p w14:paraId="371E4F36" w14:textId="77777777" w:rsidR="00D93F2F" w:rsidRDefault="00D93F2F" w:rsidP="00D93F2F">
      <w:pPr>
        <w:jc w:val="both"/>
      </w:pPr>
    </w:p>
    <w:p w14:paraId="20D1A68E" w14:textId="77777777" w:rsidR="00D93F2F" w:rsidRDefault="00D93F2F" w:rsidP="00D93F2F">
      <w:pPr>
        <w:jc w:val="both"/>
      </w:pPr>
    </w:p>
    <w:p w14:paraId="25EF6A8E" w14:textId="77777777" w:rsidR="00D93F2F" w:rsidRPr="00E07116" w:rsidRDefault="00D93F2F" w:rsidP="00D93F2F">
      <w:pPr>
        <w:jc w:val="both"/>
      </w:pPr>
    </w:p>
    <w:p w14:paraId="6CD7A2AC" w14:textId="77777777" w:rsidR="00D93F2F" w:rsidRDefault="00D93F2F" w:rsidP="00D93F2F">
      <w:pPr>
        <w:spacing w:after="120"/>
        <w:ind w:firstLine="0"/>
        <w:jc w:val="center"/>
        <w:rPr>
          <w:sz w:val="24"/>
        </w:rPr>
      </w:pPr>
      <w:bookmarkStart w:id="0" w:name="Interv_no_7_dossier_texte_07"/>
      <w:r>
        <w:rPr>
          <w:b/>
          <w:sz w:val="24"/>
        </w:rPr>
        <w:t>Interventions économiques</w:t>
      </w:r>
      <w:r>
        <w:rPr>
          <w:b/>
          <w:sz w:val="24"/>
        </w:rPr>
        <w:br/>
      </w:r>
      <w:r>
        <w:rPr>
          <w:i/>
          <w:sz w:val="24"/>
        </w:rPr>
        <w:t>pour une alternative sociale</w:t>
      </w:r>
    </w:p>
    <w:p w14:paraId="27889F91" w14:textId="77777777" w:rsidR="00D93F2F" w:rsidRPr="005F3CF4" w:rsidRDefault="00D93F2F" w:rsidP="00D93F2F">
      <w:pPr>
        <w:spacing w:after="120"/>
        <w:ind w:firstLine="0"/>
        <w:jc w:val="center"/>
        <w:rPr>
          <w:b/>
          <w:sz w:val="24"/>
        </w:rPr>
      </w:pPr>
      <w:r>
        <w:rPr>
          <w:b/>
          <w:sz w:val="24"/>
        </w:rPr>
        <w:t>No 7</w:t>
      </w:r>
      <w:r>
        <w:rPr>
          <w:b/>
          <w:sz w:val="24"/>
        </w:rPr>
        <w:br/>
        <w:t>DOSSIER : ENVIRONNEMENT</w:t>
      </w:r>
    </w:p>
    <w:p w14:paraId="3F5E338D" w14:textId="77777777" w:rsidR="00D93F2F" w:rsidRPr="00890E45" w:rsidRDefault="00D93F2F" w:rsidP="00D93F2F">
      <w:pPr>
        <w:pStyle w:val="planchenb"/>
        <w:rPr>
          <w:color w:val="auto"/>
          <w:sz w:val="44"/>
        </w:rPr>
      </w:pPr>
      <w:r w:rsidRPr="00890E45">
        <w:rPr>
          <w:color w:val="auto"/>
          <w:sz w:val="44"/>
        </w:rPr>
        <w:t>“</w:t>
      </w:r>
      <w:r>
        <w:rPr>
          <w:color w:val="auto"/>
          <w:sz w:val="44"/>
        </w:rPr>
        <w:t>La naissance de la Robotique</w:t>
      </w:r>
      <w:r w:rsidRPr="00890E45">
        <w:rPr>
          <w:color w:val="auto"/>
          <w:sz w:val="44"/>
        </w:rPr>
        <w:t>.”</w:t>
      </w:r>
    </w:p>
    <w:bookmarkEnd w:id="0"/>
    <w:p w14:paraId="1BEC72B4" w14:textId="77777777" w:rsidR="00D93F2F" w:rsidRDefault="00D93F2F" w:rsidP="00D93F2F">
      <w:pPr>
        <w:jc w:val="both"/>
      </w:pPr>
    </w:p>
    <w:p w14:paraId="58F92BFF" w14:textId="77777777" w:rsidR="00D93F2F" w:rsidRPr="00E07116" w:rsidRDefault="00D93F2F" w:rsidP="00D93F2F">
      <w:pPr>
        <w:pStyle w:val="suite"/>
      </w:pPr>
      <w:r>
        <w:t>Charles HALARY</w:t>
      </w:r>
    </w:p>
    <w:p w14:paraId="6A19AFD9" w14:textId="77777777" w:rsidR="00D93F2F" w:rsidRPr="00E07116" w:rsidRDefault="00D93F2F" w:rsidP="00D93F2F">
      <w:pPr>
        <w:jc w:val="both"/>
      </w:pPr>
    </w:p>
    <w:p w14:paraId="767C0C58" w14:textId="77777777" w:rsidR="00D93F2F" w:rsidRPr="00E07116" w:rsidRDefault="00D93F2F" w:rsidP="00D93F2F">
      <w:pPr>
        <w:jc w:val="both"/>
      </w:pPr>
    </w:p>
    <w:p w14:paraId="0FF2771F" w14:textId="77777777" w:rsidR="00D93F2F" w:rsidRPr="00E07116" w:rsidRDefault="00002EEE" w:rsidP="00D93F2F">
      <w:pPr>
        <w:jc w:val="both"/>
      </w:pPr>
      <w:r>
        <w:rPr>
          <w:noProof/>
          <w:lang w:val="fr-FR"/>
        </w:rPr>
        <w:drawing>
          <wp:anchor distT="0" distB="0" distL="114300" distR="114300" simplePos="0" relativeHeight="251657728" behindDoc="0" locked="0" layoutInCell="1" allowOverlap="1" wp14:anchorId="72FCF3DC" wp14:editId="6D2445A4">
            <wp:simplePos x="0" y="0"/>
            <wp:positionH relativeFrom="column">
              <wp:posOffset>3480435</wp:posOffset>
            </wp:positionH>
            <wp:positionV relativeFrom="paragraph">
              <wp:posOffset>49530</wp:posOffset>
            </wp:positionV>
            <wp:extent cx="1544320" cy="1493520"/>
            <wp:effectExtent l="12700" t="12700" r="5080" b="5080"/>
            <wp:wrapSquare wrapText="bothSides"/>
            <wp:docPr id="1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44320" cy="14935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3D08A25" w14:textId="77777777" w:rsidR="00D93F2F" w:rsidRPr="0068632D" w:rsidRDefault="00D93F2F" w:rsidP="00D93F2F">
      <w:pPr>
        <w:spacing w:before="120" w:after="120"/>
        <w:jc w:val="both"/>
      </w:pPr>
      <w:r w:rsidRPr="0068632D">
        <w:rPr>
          <w:lang w:eastAsia="fr-FR" w:bidi="fr-FR"/>
        </w:rPr>
        <w:t>Dans la foisonnante expansion de la micro-électronique il est maintenant néce</w:t>
      </w:r>
      <w:r w:rsidRPr="0068632D">
        <w:rPr>
          <w:lang w:eastAsia="fr-FR" w:bidi="fr-FR"/>
        </w:rPr>
        <w:t>s</w:t>
      </w:r>
      <w:r w:rsidRPr="0068632D">
        <w:rPr>
          <w:lang w:eastAsia="fr-FR" w:bidi="fr-FR"/>
        </w:rPr>
        <w:t>saire de distinguer certaines branches part</w:t>
      </w:r>
      <w:r w:rsidRPr="0068632D">
        <w:rPr>
          <w:lang w:eastAsia="fr-FR" w:bidi="fr-FR"/>
        </w:rPr>
        <w:t>i</w:t>
      </w:r>
      <w:r w:rsidRPr="0068632D">
        <w:rPr>
          <w:lang w:eastAsia="fr-FR" w:bidi="fr-FR"/>
        </w:rPr>
        <w:t>culières. Il y a tout d’abord les activités productives aut</w:t>
      </w:r>
      <w:r w:rsidRPr="0068632D">
        <w:rPr>
          <w:lang w:eastAsia="fr-FR" w:bidi="fr-FR"/>
        </w:rPr>
        <w:t>o</w:t>
      </w:r>
      <w:r w:rsidRPr="0068632D">
        <w:rPr>
          <w:lang w:eastAsia="fr-FR" w:bidi="fr-FR"/>
        </w:rPr>
        <w:t>matisées et celles qui v</w:t>
      </w:r>
      <w:r w:rsidRPr="0068632D">
        <w:rPr>
          <w:lang w:eastAsia="fr-FR" w:bidi="fr-FR"/>
        </w:rPr>
        <w:t>i</w:t>
      </w:r>
      <w:r w:rsidRPr="0068632D">
        <w:rPr>
          <w:lang w:eastAsia="fr-FR" w:bidi="fr-FR"/>
        </w:rPr>
        <w:t>sent à la destruction du genre humain. C’est ce qui disti</w:t>
      </w:r>
      <w:r w:rsidRPr="0068632D">
        <w:rPr>
          <w:lang w:eastAsia="fr-FR" w:bidi="fr-FR"/>
        </w:rPr>
        <w:t>n</w:t>
      </w:r>
      <w:r w:rsidRPr="0068632D">
        <w:rPr>
          <w:lang w:eastAsia="fr-FR" w:bidi="fr-FR"/>
        </w:rPr>
        <w:t>gue le secteur civil du domaine militaire. Dans les inno</w:t>
      </w:r>
      <w:r w:rsidRPr="0068632D">
        <w:rPr>
          <w:lang w:eastAsia="fr-FR" w:bidi="fr-FR"/>
        </w:rPr>
        <w:t>m</w:t>
      </w:r>
      <w:r w:rsidRPr="0068632D">
        <w:rPr>
          <w:lang w:eastAsia="fr-FR" w:bidi="fr-FR"/>
        </w:rPr>
        <w:t>brables activités product</w:t>
      </w:r>
      <w:r w:rsidRPr="0068632D">
        <w:rPr>
          <w:lang w:eastAsia="fr-FR" w:bidi="fr-FR"/>
        </w:rPr>
        <w:t>i</w:t>
      </w:r>
      <w:r w:rsidRPr="0068632D">
        <w:rPr>
          <w:lang w:eastAsia="fr-FR" w:bidi="fr-FR"/>
        </w:rPr>
        <w:t>ves il est coutumier de distinguer entre le secteur indu</w:t>
      </w:r>
      <w:r w:rsidRPr="0068632D">
        <w:rPr>
          <w:lang w:eastAsia="fr-FR" w:bidi="fr-FR"/>
        </w:rPr>
        <w:t>s</w:t>
      </w:r>
      <w:r w:rsidRPr="0068632D">
        <w:rPr>
          <w:lang w:eastAsia="fr-FR" w:bidi="fr-FR"/>
        </w:rPr>
        <w:t>triel et celui des services. Cette division a engendré deux termes spécifiques</w:t>
      </w:r>
      <w:r>
        <w:rPr>
          <w:lang w:eastAsia="fr-FR" w:bidi="fr-FR"/>
        </w:rPr>
        <w:t> :</w:t>
      </w:r>
      <w:r w:rsidRPr="0068632D">
        <w:rPr>
          <w:lang w:eastAsia="fr-FR" w:bidi="fr-FR"/>
        </w:rPr>
        <w:t xml:space="preserve"> </w:t>
      </w:r>
      <w:r w:rsidRPr="000C2CF9">
        <w:rPr>
          <w:lang w:eastAsia="fr-FR" w:bidi="fr-FR"/>
        </w:rPr>
        <w:t xml:space="preserve">la </w:t>
      </w:r>
      <w:r w:rsidRPr="000C2CF9">
        <w:rPr>
          <w:bCs/>
          <w:i/>
          <w:iCs/>
        </w:rPr>
        <w:t>bureautique</w:t>
      </w:r>
      <w:r>
        <w:rPr>
          <w:bCs/>
          <w:iCs/>
        </w:rPr>
        <w:t> </w:t>
      </w:r>
      <w:r>
        <w:rPr>
          <w:rStyle w:val="Appelnotedebasdep"/>
          <w:bCs/>
          <w:iCs/>
        </w:rPr>
        <w:footnoteReference w:id="1"/>
      </w:r>
      <w:r w:rsidRPr="000C2CF9">
        <w:rPr>
          <w:lang w:eastAsia="fr-FR" w:bidi="fr-FR"/>
        </w:rPr>
        <w:t xml:space="preserve"> pour d</w:t>
      </w:r>
      <w:r w:rsidRPr="000C2CF9">
        <w:rPr>
          <w:lang w:eastAsia="fr-FR" w:bidi="fr-FR"/>
        </w:rPr>
        <w:t>é</w:t>
      </w:r>
      <w:r w:rsidRPr="000C2CF9">
        <w:rPr>
          <w:lang w:eastAsia="fr-FR" w:bidi="fr-FR"/>
        </w:rPr>
        <w:t xml:space="preserve">signer l’application de la micro-électronique aux services et la </w:t>
      </w:r>
      <w:r w:rsidRPr="000C2CF9">
        <w:rPr>
          <w:bCs/>
          <w:i/>
          <w:iCs/>
        </w:rPr>
        <w:t>robot</w:t>
      </w:r>
      <w:r w:rsidRPr="000C2CF9">
        <w:rPr>
          <w:bCs/>
          <w:i/>
          <w:iCs/>
        </w:rPr>
        <w:t>i</w:t>
      </w:r>
      <w:r w:rsidRPr="000C2CF9">
        <w:rPr>
          <w:bCs/>
          <w:i/>
          <w:iCs/>
        </w:rPr>
        <w:t>que</w:t>
      </w:r>
      <w:r>
        <w:rPr>
          <w:bCs/>
          <w:iCs/>
        </w:rPr>
        <w:t> </w:t>
      </w:r>
      <w:r>
        <w:rPr>
          <w:rStyle w:val="Appelnotedebasdep"/>
          <w:bCs/>
          <w:iCs/>
        </w:rPr>
        <w:footnoteReference w:id="2"/>
      </w:r>
      <w:r w:rsidRPr="000C2CF9">
        <w:rPr>
          <w:lang w:eastAsia="fr-FR" w:bidi="fr-FR"/>
        </w:rPr>
        <w:t xml:space="preserve"> pour décrire l’animation d’instruments mécaniques par la m</w:t>
      </w:r>
      <w:r w:rsidRPr="000C2CF9">
        <w:rPr>
          <w:lang w:eastAsia="fr-FR" w:bidi="fr-FR"/>
        </w:rPr>
        <w:t>ê</w:t>
      </w:r>
      <w:r w:rsidRPr="000C2CF9">
        <w:rPr>
          <w:lang w:eastAsia="fr-FR" w:bidi="fr-FR"/>
        </w:rPr>
        <w:t>me micro-électronique</w:t>
      </w:r>
      <w:r w:rsidRPr="0068632D">
        <w:rPr>
          <w:lang w:eastAsia="fr-FR" w:bidi="fr-FR"/>
        </w:rPr>
        <w:t>.</w:t>
      </w:r>
    </w:p>
    <w:p w14:paraId="52509BE3" w14:textId="77777777" w:rsidR="00D93F2F" w:rsidRPr="0068632D" w:rsidRDefault="00D93F2F" w:rsidP="00D93F2F">
      <w:pPr>
        <w:spacing w:before="120" w:after="120"/>
        <w:jc w:val="both"/>
      </w:pPr>
      <w:r w:rsidRPr="0068632D">
        <w:rPr>
          <w:lang w:eastAsia="fr-FR" w:bidi="fr-FR"/>
        </w:rPr>
        <w:t>C’est la robotique que nous allons particuli</w:t>
      </w:r>
      <w:r w:rsidRPr="0068632D">
        <w:rPr>
          <w:lang w:eastAsia="fr-FR" w:bidi="fr-FR"/>
        </w:rPr>
        <w:t>è</w:t>
      </w:r>
      <w:r w:rsidRPr="0068632D">
        <w:rPr>
          <w:lang w:eastAsia="fr-FR" w:bidi="fr-FR"/>
        </w:rPr>
        <w:t>rement étudier afin de mesurer les possibilités réelles de voir se dév</w:t>
      </w:r>
      <w:r w:rsidRPr="0068632D">
        <w:rPr>
          <w:lang w:eastAsia="fr-FR" w:bidi="fr-FR"/>
        </w:rPr>
        <w:t>e</w:t>
      </w:r>
      <w:r w:rsidRPr="0068632D">
        <w:rPr>
          <w:lang w:eastAsia="fr-FR" w:bidi="fr-FR"/>
        </w:rPr>
        <w:t>lopper d’ici la fin du siècle des entreprises manufacturières où le tr</w:t>
      </w:r>
      <w:r w:rsidRPr="0068632D">
        <w:rPr>
          <w:lang w:eastAsia="fr-FR" w:bidi="fr-FR"/>
        </w:rPr>
        <w:t>a</w:t>
      </w:r>
      <w:r w:rsidRPr="0068632D">
        <w:rPr>
          <w:lang w:eastAsia="fr-FR" w:bidi="fr-FR"/>
        </w:rPr>
        <w:t>vail humain direct aura disparu.</w:t>
      </w:r>
    </w:p>
    <w:p w14:paraId="79792343" w14:textId="77777777" w:rsidR="00D93F2F" w:rsidRDefault="00D93F2F" w:rsidP="00D93F2F">
      <w:pPr>
        <w:spacing w:before="120" w:after="120"/>
        <w:jc w:val="both"/>
      </w:pPr>
      <w:r>
        <w:lastRenderedPageBreak/>
        <w:t>[</w:t>
      </w:r>
      <w:r>
        <w:rPr>
          <w:lang w:eastAsia="fr-FR" w:bidi="fr-FR"/>
        </w:rPr>
        <w:t>150</w:t>
      </w:r>
      <w:r>
        <w:t>]</w:t>
      </w:r>
    </w:p>
    <w:p w14:paraId="374AAC57" w14:textId="77777777" w:rsidR="00D93F2F" w:rsidRPr="0068632D" w:rsidRDefault="00D93F2F" w:rsidP="00D93F2F">
      <w:pPr>
        <w:spacing w:before="120" w:after="120"/>
        <w:jc w:val="both"/>
      </w:pPr>
    </w:p>
    <w:p w14:paraId="46C247C4" w14:textId="77777777" w:rsidR="00D93F2F" w:rsidRPr="004C7DC7" w:rsidRDefault="00D93F2F" w:rsidP="00D93F2F">
      <w:pPr>
        <w:pStyle w:val="a"/>
      </w:pPr>
      <w:r w:rsidRPr="004C7DC7">
        <w:t>Le cadre du débat</w:t>
      </w:r>
    </w:p>
    <w:p w14:paraId="264812F4" w14:textId="77777777" w:rsidR="00D93F2F" w:rsidRDefault="00D93F2F" w:rsidP="00D93F2F">
      <w:pPr>
        <w:spacing w:before="120" w:after="120"/>
        <w:jc w:val="both"/>
        <w:rPr>
          <w:lang w:eastAsia="fr-FR" w:bidi="fr-FR"/>
        </w:rPr>
      </w:pPr>
    </w:p>
    <w:p w14:paraId="360BF1EF" w14:textId="77777777" w:rsidR="00D93F2F" w:rsidRPr="0068632D" w:rsidRDefault="00D93F2F" w:rsidP="00D93F2F">
      <w:pPr>
        <w:spacing w:before="120" w:after="120"/>
        <w:jc w:val="both"/>
      </w:pPr>
      <w:r w:rsidRPr="0068632D">
        <w:rPr>
          <w:lang w:eastAsia="fr-FR" w:bidi="fr-FR"/>
        </w:rPr>
        <w:t>De multiples émissions de radio, de T.V., d’articles de journaux ont popularisé depuis quelques années la technologie micro-électronique. Sur ce sujet des livres sont diffusés à des millions d’exemplaires en plusieurs langues</w:t>
      </w:r>
      <w:r>
        <w:rPr>
          <w:lang w:eastAsia="fr-FR" w:bidi="fr-FR"/>
        </w:rPr>
        <w:t> </w:t>
      </w:r>
      <w:r>
        <w:rPr>
          <w:rStyle w:val="Appelnotedebasdep"/>
          <w:lang w:eastAsia="fr-FR" w:bidi="fr-FR"/>
        </w:rPr>
        <w:footnoteReference w:id="3"/>
      </w:r>
      <w:r w:rsidRPr="0068632D">
        <w:rPr>
          <w:lang w:eastAsia="fr-FR" w:bidi="fr-FR"/>
        </w:rPr>
        <w:t>. La vulgarisation est toujours tentative délicate et le doute le plus profond doit accueillir les r</w:t>
      </w:r>
      <w:r w:rsidRPr="0068632D">
        <w:rPr>
          <w:lang w:eastAsia="fr-FR" w:bidi="fr-FR"/>
        </w:rPr>
        <w:t>é</w:t>
      </w:r>
      <w:r w:rsidRPr="0068632D">
        <w:rPr>
          <w:lang w:eastAsia="fr-FR" w:bidi="fr-FR"/>
        </w:rPr>
        <w:t>flexions lyriques et enthousiastes qui accompagnent les co</w:t>
      </w:r>
      <w:r w:rsidRPr="0068632D">
        <w:rPr>
          <w:lang w:eastAsia="fr-FR" w:bidi="fr-FR"/>
        </w:rPr>
        <w:t>m</w:t>
      </w:r>
      <w:r w:rsidRPr="0068632D">
        <w:rPr>
          <w:lang w:eastAsia="fr-FR" w:bidi="fr-FR"/>
        </w:rPr>
        <w:t>mentaires sur les “puces savantes”, la télématique et autres expressions conce</w:t>
      </w:r>
      <w:r w:rsidRPr="0068632D">
        <w:rPr>
          <w:lang w:eastAsia="fr-FR" w:bidi="fr-FR"/>
        </w:rPr>
        <w:t>n</w:t>
      </w:r>
      <w:r w:rsidRPr="0068632D">
        <w:rPr>
          <w:lang w:eastAsia="fr-FR" w:bidi="fr-FR"/>
        </w:rPr>
        <w:t>trées de la “société informative”. Plus souvent qu’autre- ment les e</w:t>
      </w:r>
      <w:r w:rsidRPr="0068632D">
        <w:rPr>
          <w:lang w:eastAsia="fr-FR" w:bidi="fr-FR"/>
        </w:rPr>
        <w:t>f</w:t>
      </w:r>
      <w:r w:rsidRPr="0068632D">
        <w:rPr>
          <w:lang w:eastAsia="fr-FR" w:bidi="fr-FR"/>
        </w:rPr>
        <w:t>forts des man</w:t>
      </w:r>
      <w:r w:rsidRPr="0068632D">
        <w:rPr>
          <w:lang w:eastAsia="fr-FR" w:bidi="fr-FR"/>
        </w:rPr>
        <w:t>u</w:t>
      </w:r>
      <w:r w:rsidRPr="0068632D">
        <w:rPr>
          <w:lang w:eastAsia="fr-FR" w:bidi="fr-FR"/>
        </w:rPr>
        <w:t>facturiers de type cathodique pour construire des écrans plats sont accompagnés des platitudes intéressées des spécialistes de l’audio-visuel qui se présentent sous la forme d’appel à la révolution (la troisième et industrie</w:t>
      </w:r>
      <w:r w:rsidRPr="0068632D">
        <w:rPr>
          <w:lang w:eastAsia="fr-FR" w:bidi="fr-FR"/>
        </w:rPr>
        <w:t>l</w:t>
      </w:r>
      <w:r w:rsidRPr="0068632D">
        <w:rPr>
          <w:lang w:eastAsia="fr-FR" w:bidi="fr-FR"/>
        </w:rPr>
        <w:t>le seulement). Malgré cela il n’est pas dans notre intention de négliger l’importance des progrès technolog</w:t>
      </w:r>
      <w:r w:rsidRPr="0068632D">
        <w:rPr>
          <w:lang w:eastAsia="fr-FR" w:bidi="fr-FR"/>
        </w:rPr>
        <w:t>i</w:t>
      </w:r>
      <w:r w:rsidRPr="0068632D">
        <w:rPr>
          <w:lang w:eastAsia="fr-FR" w:bidi="fr-FR"/>
        </w:rPr>
        <w:t>ques en déclarant que rien n’a changé sous le soleil d</w:t>
      </w:r>
      <w:r w:rsidRPr="0068632D">
        <w:rPr>
          <w:lang w:eastAsia="fr-FR" w:bidi="fr-FR"/>
        </w:rPr>
        <w:t>e</w:t>
      </w:r>
      <w:r w:rsidRPr="0068632D">
        <w:rPr>
          <w:lang w:eastAsia="fr-FR" w:bidi="fr-FR"/>
        </w:rPr>
        <w:t>puis Socrate... ou Marx. Pourtant on ne rappellera jamais assez que les chaînes les plus aut</w:t>
      </w:r>
      <w:r w:rsidRPr="0068632D">
        <w:rPr>
          <w:lang w:eastAsia="fr-FR" w:bidi="fr-FR"/>
        </w:rPr>
        <w:t>o</w:t>
      </w:r>
      <w:r w:rsidRPr="0068632D">
        <w:rPr>
          <w:lang w:eastAsia="fr-FR" w:bidi="fr-FR"/>
        </w:rPr>
        <w:t>matisées de Ford ont produit le cercueil roulant à moteur qu’est la Pi</w:t>
      </w:r>
      <w:r w:rsidRPr="0068632D">
        <w:rPr>
          <w:lang w:eastAsia="fr-FR" w:bidi="fr-FR"/>
        </w:rPr>
        <w:t>n</w:t>
      </w:r>
      <w:r w:rsidRPr="0068632D">
        <w:rPr>
          <w:lang w:eastAsia="fr-FR" w:bidi="fr-FR"/>
        </w:rPr>
        <w:t>to et que le vidéophone dont on escomptait la gén</w:t>
      </w:r>
      <w:r w:rsidRPr="0068632D">
        <w:rPr>
          <w:lang w:eastAsia="fr-FR" w:bidi="fr-FR"/>
        </w:rPr>
        <w:t>é</w:t>
      </w:r>
      <w:r w:rsidRPr="0068632D">
        <w:rPr>
          <w:lang w:eastAsia="fr-FR" w:bidi="fr-FR"/>
        </w:rPr>
        <w:t>ralisation au début des années 60 n’a pas enthousiasmé les abonnés du téléphone qui se voyaient déjà dévisagés lors d’appels par</w:t>
      </w:r>
      <w:r>
        <w:rPr>
          <w:lang w:eastAsia="fr-FR" w:bidi="fr-FR"/>
        </w:rPr>
        <w:t xml:space="preserve"> </w:t>
      </w:r>
      <w:r w:rsidRPr="0068632D">
        <w:rPr>
          <w:lang w:eastAsia="fr-FR" w:bidi="fr-FR"/>
        </w:rPr>
        <w:t>trop inopportuns. Ainsi ceux qui voient le bureau électronique pour demain matin feraient bien de cons</w:t>
      </w:r>
      <w:r w:rsidRPr="0068632D">
        <w:rPr>
          <w:lang w:eastAsia="fr-FR" w:bidi="fr-FR"/>
        </w:rPr>
        <w:t>i</w:t>
      </w:r>
      <w:r w:rsidRPr="0068632D">
        <w:rPr>
          <w:lang w:eastAsia="fr-FR" w:bidi="fr-FR"/>
        </w:rPr>
        <w:t xml:space="preserve">dérer les multiples problèmes légaux, techniques et culturels qui </w:t>
      </w:r>
      <w:r w:rsidRPr="0068632D">
        <w:rPr>
          <w:lang w:eastAsia="fr-FR" w:bidi="fr-FR"/>
        </w:rPr>
        <w:lastRenderedPageBreak/>
        <w:t>en empêchent l’extension</w:t>
      </w:r>
      <w:r>
        <w:rPr>
          <w:lang w:eastAsia="fr-FR" w:bidi="fr-FR"/>
        </w:rPr>
        <w:t> </w:t>
      </w:r>
      <w:r>
        <w:rPr>
          <w:rStyle w:val="Appelnotedebasdep"/>
          <w:lang w:eastAsia="fr-FR" w:bidi="fr-FR"/>
        </w:rPr>
        <w:footnoteReference w:id="4"/>
      </w:r>
      <w:r w:rsidRPr="0068632D">
        <w:rPr>
          <w:lang w:eastAsia="fr-FR" w:bidi="fr-FR"/>
        </w:rPr>
        <w:t xml:space="preserve">. </w:t>
      </w:r>
      <w:r>
        <w:rPr>
          <w:lang w:eastAsia="fr-FR" w:bidi="fr-FR"/>
        </w:rPr>
        <w:t>À</w:t>
      </w:r>
      <w:r w:rsidRPr="0068632D">
        <w:rPr>
          <w:lang w:eastAsia="fr-FR" w:bidi="fr-FR"/>
        </w:rPr>
        <w:t xml:space="preserve"> l’heure actuelle, les merveilleuses m</w:t>
      </w:r>
      <w:r w:rsidRPr="0068632D">
        <w:rPr>
          <w:lang w:eastAsia="fr-FR" w:bidi="fr-FR"/>
        </w:rPr>
        <w:t>a</w:t>
      </w:r>
      <w:r w:rsidRPr="0068632D">
        <w:rPr>
          <w:lang w:eastAsia="fr-FR" w:bidi="fr-FR"/>
        </w:rPr>
        <w:t>chines de traitement de te</w:t>
      </w:r>
      <w:r w:rsidRPr="0068632D">
        <w:rPr>
          <w:lang w:eastAsia="fr-FR" w:bidi="fr-FR"/>
        </w:rPr>
        <w:t>x</w:t>
      </w:r>
      <w:r w:rsidRPr="0068632D">
        <w:rPr>
          <w:lang w:eastAsia="fr-FR" w:bidi="fr-FR"/>
        </w:rPr>
        <w:t>tes dévorent plus de papier que jamais.</w:t>
      </w:r>
    </w:p>
    <w:p w14:paraId="034D28C2" w14:textId="77777777" w:rsidR="00D93F2F" w:rsidRPr="0068632D" w:rsidRDefault="00D93F2F" w:rsidP="00D93F2F">
      <w:pPr>
        <w:spacing w:before="120" w:after="120"/>
        <w:jc w:val="both"/>
      </w:pPr>
      <w:r w:rsidRPr="0068632D">
        <w:rPr>
          <w:lang w:eastAsia="fr-FR" w:bidi="fr-FR"/>
        </w:rPr>
        <w:t>Les pays qui sont à l’avant-garde de cette révolution micro-</w:t>
      </w:r>
      <w:r>
        <w:rPr>
          <w:lang w:eastAsia="fr-FR" w:bidi="fr-FR"/>
        </w:rPr>
        <w:t>É</w:t>
      </w:r>
      <w:r w:rsidRPr="0068632D">
        <w:rPr>
          <w:lang w:eastAsia="fr-FR" w:bidi="fr-FR"/>
        </w:rPr>
        <w:t>lectronique comptaient en 1979, 17 millions de chômeurs déclarés. Or si la semaine de travail de 40 heures reste la règle, tout permet de prévoir une augmentation du taux de chômage. Dans les récents dév</w:t>
      </w:r>
      <w:r w:rsidRPr="0068632D">
        <w:rPr>
          <w:lang w:eastAsia="fr-FR" w:bidi="fr-FR"/>
        </w:rPr>
        <w:t>e</w:t>
      </w:r>
      <w:r w:rsidRPr="0068632D">
        <w:rPr>
          <w:lang w:eastAsia="fr-FR" w:bidi="fr-FR"/>
        </w:rPr>
        <w:t>loppements technologiques il ne faut donc voir qu’une péripétie</w:t>
      </w:r>
      <w:r>
        <w:rPr>
          <w:lang w:eastAsia="fr-FR" w:bidi="fr-FR"/>
        </w:rPr>
        <w:t> :</w:t>
      </w:r>
      <w:r w:rsidRPr="0068632D">
        <w:rPr>
          <w:lang w:eastAsia="fr-FR" w:bidi="fr-FR"/>
        </w:rPr>
        <w:t xml:space="preserve"> la crise interne de la société américaine va se poursuivre, le Tiers-Monde, malgré certains pays en expansion, continue globalement de s’appauvrir malgré les dires d’Alvin Toffler</w:t>
      </w:r>
      <w:r>
        <w:rPr>
          <w:lang w:eastAsia="fr-FR" w:bidi="fr-FR"/>
        </w:rPr>
        <w:t xml:space="preserve"> </w:t>
      </w:r>
      <w:r>
        <w:t xml:space="preserve">[151] </w:t>
      </w:r>
      <w:r w:rsidRPr="0068632D">
        <w:rPr>
          <w:lang w:eastAsia="fr-FR" w:bidi="fr-FR"/>
        </w:rPr>
        <w:t>et de Jean-Jacques Servan-Schreiber. Le capitalisme n’est pas entré dans un “âge du sil</w:t>
      </w:r>
      <w:r w:rsidRPr="0068632D">
        <w:rPr>
          <w:lang w:eastAsia="fr-FR" w:bidi="fr-FR"/>
        </w:rPr>
        <w:t>i</w:t>
      </w:r>
      <w:r w:rsidRPr="0068632D">
        <w:rPr>
          <w:lang w:eastAsia="fr-FR" w:bidi="fr-FR"/>
        </w:rPr>
        <w:t>cium</w:t>
      </w:r>
      <w:r>
        <w:rPr>
          <w:lang w:eastAsia="fr-FR" w:bidi="fr-FR"/>
        </w:rPr>
        <w:t>”</w:t>
      </w:r>
      <w:r w:rsidRPr="0068632D">
        <w:rPr>
          <w:lang w:eastAsia="fr-FR" w:bidi="fr-FR"/>
        </w:rPr>
        <w:t xml:space="preserve"> comme l’affirme A. Sivanandan</w:t>
      </w:r>
      <w:r>
        <w:rPr>
          <w:lang w:eastAsia="fr-FR" w:bidi="fr-FR"/>
        </w:rPr>
        <w:t> </w:t>
      </w:r>
      <w:r>
        <w:rPr>
          <w:rStyle w:val="Appelnotedebasdep"/>
          <w:lang w:eastAsia="fr-FR" w:bidi="fr-FR"/>
        </w:rPr>
        <w:footnoteReference w:id="5"/>
      </w:r>
      <w:r w:rsidRPr="0068632D">
        <w:rPr>
          <w:lang w:eastAsia="fr-FR" w:bidi="fr-FR"/>
        </w:rPr>
        <w:t>. Pour sa part l’Union Sovi</w:t>
      </w:r>
      <w:r w:rsidRPr="0068632D">
        <w:rPr>
          <w:lang w:eastAsia="fr-FR" w:bidi="fr-FR"/>
        </w:rPr>
        <w:t>é</w:t>
      </w:r>
      <w:r w:rsidRPr="0068632D">
        <w:rPr>
          <w:lang w:eastAsia="fr-FR" w:bidi="fr-FR"/>
        </w:rPr>
        <w:t>tique qui maîtrise parfaitement la technologie spatiale doit certain</w:t>
      </w:r>
      <w:r w:rsidRPr="0068632D">
        <w:rPr>
          <w:lang w:eastAsia="fr-FR" w:bidi="fr-FR"/>
        </w:rPr>
        <w:t>e</w:t>
      </w:r>
      <w:r w:rsidRPr="0068632D">
        <w:rPr>
          <w:lang w:eastAsia="fr-FR" w:bidi="fr-FR"/>
        </w:rPr>
        <w:t>ment posséder une industrie développée du robot</w:t>
      </w:r>
      <w:r>
        <w:rPr>
          <w:lang w:eastAsia="fr-FR" w:bidi="fr-FR"/>
        </w:rPr>
        <w:t> </w:t>
      </w:r>
      <w:r>
        <w:rPr>
          <w:rStyle w:val="Appelnotedebasdep"/>
          <w:lang w:eastAsia="fr-FR" w:bidi="fr-FR"/>
        </w:rPr>
        <w:footnoteReference w:id="6"/>
      </w:r>
      <w:r w:rsidRPr="0068632D">
        <w:rPr>
          <w:lang w:eastAsia="fr-FR" w:bidi="fr-FR"/>
        </w:rPr>
        <w:t>. Par cons</w:t>
      </w:r>
      <w:r w:rsidRPr="0068632D">
        <w:rPr>
          <w:lang w:eastAsia="fr-FR" w:bidi="fr-FR"/>
        </w:rPr>
        <w:t>é</w:t>
      </w:r>
      <w:r w:rsidRPr="0068632D">
        <w:rPr>
          <w:lang w:eastAsia="fr-FR" w:bidi="fr-FR"/>
        </w:rPr>
        <w:t>quent la micro-électronique ne démontre pas la supériorité du capit</w:t>
      </w:r>
      <w:r w:rsidRPr="0068632D">
        <w:rPr>
          <w:lang w:eastAsia="fr-FR" w:bidi="fr-FR"/>
        </w:rPr>
        <w:t>a</w:t>
      </w:r>
      <w:r w:rsidRPr="0068632D">
        <w:rPr>
          <w:lang w:eastAsia="fr-FR" w:bidi="fr-FR"/>
        </w:rPr>
        <w:t>lisme sur le socialisme d’</w:t>
      </w:r>
      <w:r w:rsidRPr="0068632D">
        <w:t>État</w:t>
      </w:r>
      <w:r w:rsidRPr="0068632D">
        <w:rPr>
          <w:lang w:eastAsia="fr-FR" w:bidi="fr-FR"/>
        </w:rPr>
        <w:t>.</w:t>
      </w:r>
    </w:p>
    <w:p w14:paraId="4221402A" w14:textId="77777777" w:rsidR="00D93F2F" w:rsidRDefault="00D93F2F" w:rsidP="00D93F2F">
      <w:pPr>
        <w:spacing w:before="120" w:after="120"/>
        <w:jc w:val="both"/>
      </w:pPr>
    </w:p>
    <w:p w14:paraId="10A7731D" w14:textId="77777777" w:rsidR="00D93F2F" w:rsidRPr="0068632D" w:rsidRDefault="00002EEE" w:rsidP="00D93F2F">
      <w:pPr>
        <w:pStyle w:val="fig"/>
      </w:pPr>
      <w:r>
        <w:rPr>
          <w:noProof/>
        </w:rPr>
        <w:drawing>
          <wp:inline distT="0" distB="0" distL="0" distR="0" wp14:anchorId="23909533" wp14:editId="7CB8794D">
            <wp:extent cx="4127500" cy="3073400"/>
            <wp:effectExtent l="12700" t="1270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27500" cy="3073400"/>
                    </a:xfrm>
                    <a:prstGeom prst="rect">
                      <a:avLst/>
                    </a:prstGeom>
                    <a:noFill/>
                    <a:ln w="12700" cmpd="sng">
                      <a:solidFill>
                        <a:srgbClr val="000000"/>
                      </a:solidFill>
                      <a:miter lim="800000"/>
                      <a:headEnd/>
                      <a:tailEnd/>
                    </a:ln>
                    <a:effectLst/>
                  </pic:spPr>
                </pic:pic>
              </a:graphicData>
            </a:graphic>
          </wp:inline>
        </w:drawing>
      </w:r>
    </w:p>
    <w:p w14:paraId="02F7E094" w14:textId="77777777" w:rsidR="00D93F2F" w:rsidRPr="00106775" w:rsidRDefault="00D93F2F" w:rsidP="00D93F2F">
      <w:pPr>
        <w:pStyle w:val="figst"/>
      </w:pPr>
      <w:r w:rsidRPr="00106775">
        <w:t>Cybotech, Robot de soudure</w:t>
      </w:r>
    </w:p>
    <w:p w14:paraId="7A6F345A" w14:textId="77777777" w:rsidR="00D93F2F" w:rsidRPr="0068632D" w:rsidRDefault="00D93F2F" w:rsidP="00D93F2F">
      <w:pPr>
        <w:spacing w:before="120" w:after="120"/>
        <w:jc w:val="both"/>
        <w:rPr>
          <w:szCs w:val="2"/>
        </w:rPr>
      </w:pPr>
    </w:p>
    <w:p w14:paraId="17384F72" w14:textId="77777777" w:rsidR="00D93F2F" w:rsidRPr="00106775" w:rsidRDefault="00D93F2F" w:rsidP="00D93F2F">
      <w:pPr>
        <w:spacing w:before="120" w:after="120"/>
        <w:jc w:val="both"/>
      </w:pPr>
      <w:r w:rsidRPr="0068632D">
        <w:rPr>
          <w:lang w:eastAsia="fr-FR" w:bidi="fr-FR"/>
        </w:rPr>
        <w:t>Le travail ne libère pas, il aliène. Seuls les nazis (Le travail rend l</w:t>
      </w:r>
      <w:r w:rsidRPr="0068632D">
        <w:rPr>
          <w:lang w:eastAsia="fr-FR" w:bidi="fr-FR"/>
        </w:rPr>
        <w:t>i</w:t>
      </w:r>
      <w:r w:rsidRPr="0068632D">
        <w:rPr>
          <w:lang w:eastAsia="fr-FR" w:bidi="fr-FR"/>
        </w:rPr>
        <w:t>bre), les corporatistes cléricaux (Travail, Famille, Patrie) et les stal</w:t>
      </w:r>
      <w:r w:rsidRPr="0068632D">
        <w:rPr>
          <w:lang w:eastAsia="fr-FR" w:bidi="fr-FR"/>
        </w:rPr>
        <w:t>i</w:t>
      </w:r>
      <w:r w:rsidRPr="0068632D">
        <w:rPr>
          <w:lang w:eastAsia="fr-FR" w:bidi="fr-FR"/>
        </w:rPr>
        <w:t>niens (Rééducation par le travail) affirment le contraire avec convi</w:t>
      </w:r>
      <w:r w:rsidRPr="0068632D">
        <w:rPr>
          <w:lang w:eastAsia="fr-FR" w:bidi="fr-FR"/>
        </w:rPr>
        <w:t>c</w:t>
      </w:r>
      <w:r w:rsidRPr="0068632D">
        <w:rPr>
          <w:lang w:eastAsia="fr-FR" w:bidi="fr-FR"/>
        </w:rPr>
        <w:t>tion. L’étymologie du mot français travail ne permet aucune confusion en le faisant remonter à une torture</w:t>
      </w:r>
      <w:r>
        <w:rPr>
          <w:lang w:eastAsia="fr-FR" w:bidi="fr-FR"/>
        </w:rPr>
        <w:t> </w:t>
      </w:r>
      <w:r>
        <w:rPr>
          <w:rStyle w:val="Appelnotedebasdep"/>
          <w:lang w:eastAsia="fr-FR" w:bidi="fr-FR"/>
        </w:rPr>
        <w:footnoteReference w:id="7"/>
      </w:r>
      <w:r w:rsidRPr="00106775">
        <w:rPr>
          <w:lang w:eastAsia="fr-FR" w:bidi="fr-FR"/>
        </w:rPr>
        <w:t>.</w:t>
      </w:r>
    </w:p>
    <w:p w14:paraId="664C7E6F" w14:textId="77777777" w:rsidR="00D93F2F" w:rsidRPr="0068632D" w:rsidRDefault="00D93F2F" w:rsidP="00D93F2F">
      <w:pPr>
        <w:spacing w:before="120" w:after="120"/>
        <w:jc w:val="both"/>
      </w:pPr>
      <w:r w:rsidRPr="0068632D">
        <w:rPr>
          <w:lang w:eastAsia="fr-FR" w:bidi="fr-FR"/>
        </w:rPr>
        <w:t>Pour s’émanciper du travail, l’humanité a créé des machines aux automatismes de plus en plus complexes. Cependant la voie de l’exploitation de la force de travail d’autrui a été et reste encore le moyen pour les classes dominantes d’éviter d’assumer les tâches n</w:t>
      </w:r>
      <w:r w:rsidRPr="0068632D">
        <w:rPr>
          <w:lang w:eastAsia="fr-FR" w:bidi="fr-FR"/>
        </w:rPr>
        <w:t>é</w:t>
      </w:r>
      <w:r w:rsidRPr="0068632D">
        <w:rPr>
          <w:lang w:eastAsia="fr-FR" w:bidi="fr-FR"/>
        </w:rPr>
        <w:t>cessaires au bien être collectif. Depuis les Grecs, si l’on se fie aux te</w:t>
      </w:r>
      <w:r w:rsidRPr="0068632D">
        <w:rPr>
          <w:lang w:eastAsia="fr-FR" w:bidi="fr-FR"/>
        </w:rPr>
        <w:t>x</w:t>
      </w:r>
      <w:r w:rsidRPr="0068632D">
        <w:rPr>
          <w:lang w:eastAsia="fr-FR" w:bidi="fr-FR"/>
        </w:rPr>
        <w:t>tes, l’espoir que les machines suppriment toute peine pour l’humanité était cependant présent.</w:t>
      </w:r>
    </w:p>
    <w:p w14:paraId="1F9B671B" w14:textId="77777777" w:rsidR="00D93F2F" w:rsidRDefault="00D93F2F" w:rsidP="00D93F2F">
      <w:pPr>
        <w:pStyle w:val="p"/>
      </w:pPr>
      <w:r w:rsidRPr="0068632D">
        <w:br w:type="page"/>
      </w:r>
      <w:r>
        <w:lastRenderedPageBreak/>
        <w:t>[152]</w:t>
      </w:r>
    </w:p>
    <w:p w14:paraId="27CF372C" w14:textId="77777777" w:rsidR="00D93F2F" w:rsidRPr="0068632D" w:rsidRDefault="00002EEE" w:rsidP="00D93F2F">
      <w:pPr>
        <w:pStyle w:val="fig"/>
      </w:pPr>
      <w:r>
        <w:rPr>
          <w:noProof/>
        </w:rPr>
        <w:drawing>
          <wp:inline distT="0" distB="0" distL="0" distR="0" wp14:anchorId="4C126C84" wp14:editId="79D9F35E">
            <wp:extent cx="2565400" cy="48260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65400" cy="4826000"/>
                    </a:xfrm>
                    <a:prstGeom prst="rect">
                      <a:avLst/>
                    </a:prstGeom>
                    <a:noFill/>
                    <a:ln>
                      <a:noFill/>
                    </a:ln>
                  </pic:spPr>
                </pic:pic>
              </a:graphicData>
            </a:graphic>
          </wp:inline>
        </w:drawing>
      </w:r>
    </w:p>
    <w:p w14:paraId="53846DF2" w14:textId="77777777" w:rsidR="00D93F2F" w:rsidRPr="0068632D" w:rsidRDefault="00D93F2F" w:rsidP="00D93F2F">
      <w:pPr>
        <w:spacing w:before="120" w:after="120"/>
        <w:jc w:val="both"/>
        <w:rPr>
          <w:szCs w:val="2"/>
        </w:rPr>
      </w:pPr>
      <w:r>
        <w:t>[153]</w:t>
      </w:r>
    </w:p>
    <w:p w14:paraId="1A7ACA63" w14:textId="77777777" w:rsidR="00D93F2F" w:rsidRDefault="00D93F2F" w:rsidP="00D93F2F">
      <w:pPr>
        <w:spacing w:before="120" w:after="120"/>
        <w:jc w:val="both"/>
        <w:rPr>
          <w:lang w:eastAsia="fr-FR" w:bidi="fr-FR"/>
        </w:rPr>
      </w:pPr>
      <w:r w:rsidRPr="0068632D">
        <w:rPr>
          <w:lang w:eastAsia="fr-FR" w:bidi="fr-FR"/>
        </w:rPr>
        <w:t>Le vieux mythe du robot, objet non humain doté d’intelligence est aujourd’hui en train de prendre une consistance plus grande. En effet une nouvelle industrie est en train de naître, celle de la fabrication des robots. Implantés massivement sur les lignes d’assemblage des usines automobiles les nouveaux robots permettent de supprimer certains postes aux tâches monotones, répét</w:t>
      </w:r>
      <w:r w:rsidRPr="0068632D">
        <w:rPr>
          <w:lang w:eastAsia="fr-FR" w:bidi="fr-FR"/>
        </w:rPr>
        <w:t>i</w:t>
      </w:r>
      <w:r w:rsidRPr="0068632D">
        <w:rPr>
          <w:lang w:eastAsia="fr-FR" w:bidi="fr-FR"/>
        </w:rPr>
        <w:t>tives voire dangereuses. Bien sûr la théorie classique de la compensation y trouvera un motif de réjoui</w:t>
      </w:r>
      <w:r w:rsidRPr="0068632D">
        <w:rPr>
          <w:lang w:eastAsia="fr-FR" w:bidi="fr-FR"/>
        </w:rPr>
        <w:t>s</w:t>
      </w:r>
      <w:r w:rsidRPr="0068632D">
        <w:rPr>
          <w:lang w:eastAsia="fr-FR" w:bidi="fr-FR"/>
        </w:rPr>
        <w:t>sances en arguant des nouveaux emplois qualifiés apparaissant dans l’industrie de la robotique tandis que la critique marxiste verra plutôt dans l’augmentation du nombre des chômeurs l’effet essentiel de cette technologie e</w:t>
      </w:r>
      <w:r w:rsidRPr="0068632D">
        <w:rPr>
          <w:lang w:eastAsia="fr-FR" w:bidi="fr-FR"/>
        </w:rPr>
        <w:t>n</w:t>
      </w:r>
      <w:r w:rsidRPr="0068632D">
        <w:rPr>
          <w:lang w:eastAsia="fr-FR" w:bidi="fr-FR"/>
        </w:rPr>
        <w:t>core dans les limbes. Précisons tout d’abord la nature du produit.</w:t>
      </w:r>
    </w:p>
    <w:p w14:paraId="73B2F9E6" w14:textId="77777777" w:rsidR="00D93F2F" w:rsidRPr="0068632D" w:rsidRDefault="00D93F2F" w:rsidP="00D93F2F">
      <w:pPr>
        <w:spacing w:before="120" w:after="120"/>
        <w:jc w:val="both"/>
      </w:pPr>
    </w:p>
    <w:p w14:paraId="3429E6C4" w14:textId="77777777" w:rsidR="00D93F2F" w:rsidRPr="005802AF" w:rsidRDefault="00D93F2F" w:rsidP="00D93F2F">
      <w:pPr>
        <w:pStyle w:val="a"/>
      </w:pPr>
      <w:r w:rsidRPr="005802AF">
        <w:t>Les robots : du mythe à la réalité</w:t>
      </w:r>
    </w:p>
    <w:p w14:paraId="4686AA92" w14:textId="77777777" w:rsidR="00D93F2F" w:rsidRPr="000C2CF9" w:rsidRDefault="00D93F2F" w:rsidP="00D93F2F">
      <w:pPr>
        <w:spacing w:before="120" w:after="120"/>
        <w:jc w:val="both"/>
        <w:rPr>
          <w:lang w:eastAsia="fr-FR" w:bidi="fr-FR"/>
        </w:rPr>
      </w:pPr>
    </w:p>
    <w:p w14:paraId="374A73D0" w14:textId="77777777" w:rsidR="00D93F2F" w:rsidRPr="0068632D" w:rsidRDefault="00D93F2F" w:rsidP="00D93F2F">
      <w:pPr>
        <w:spacing w:before="120" w:after="120"/>
        <w:jc w:val="both"/>
      </w:pPr>
      <w:r w:rsidRPr="000C2CF9">
        <w:rPr>
          <w:lang w:eastAsia="fr-FR" w:bidi="fr-FR"/>
        </w:rPr>
        <w:t>La science fiction en poursuivant la tradition littéra</w:t>
      </w:r>
      <w:r w:rsidRPr="000C2CF9">
        <w:rPr>
          <w:lang w:eastAsia="fr-FR" w:bidi="fr-FR"/>
        </w:rPr>
        <w:t>i</w:t>
      </w:r>
      <w:r w:rsidRPr="000C2CF9">
        <w:rPr>
          <w:lang w:eastAsia="fr-FR" w:bidi="fr-FR"/>
        </w:rPr>
        <w:t xml:space="preserve">re fantastique a déjà abondamment décrit le “robot”. Dès 1920 le tchèque Carel Capek dans </w:t>
      </w:r>
      <w:r w:rsidRPr="000C2CF9">
        <w:rPr>
          <w:bCs/>
          <w:i/>
          <w:iCs/>
        </w:rPr>
        <w:t>Rossum Universal’s Robots</w:t>
      </w:r>
      <w:r w:rsidRPr="000C2CF9">
        <w:rPr>
          <w:lang w:eastAsia="fr-FR" w:bidi="fr-FR"/>
        </w:rPr>
        <w:t xml:space="preserve"> (R.U.R.) popularise le terme en O</w:t>
      </w:r>
      <w:r w:rsidRPr="000C2CF9">
        <w:rPr>
          <w:lang w:eastAsia="fr-FR" w:bidi="fr-FR"/>
        </w:rPr>
        <w:t>c</w:t>
      </w:r>
      <w:r w:rsidRPr="000C2CF9">
        <w:rPr>
          <w:lang w:eastAsia="fr-FR" w:bidi="fr-FR"/>
        </w:rPr>
        <w:t>cident. Pour les slaves en effet “robot” signifie déjà travail et en Pol</w:t>
      </w:r>
      <w:r w:rsidRPr="000C2CF9">
        <w:rPr>
          <w:lang w:eastAsia="fr-FR" w:bidi="fr-FR"/>
        </w:rPr>
        <w:t>o</w:t>
      </w:r>
      <w:r w:rsidRPr="0068632D">
        <w:rPr>
          <w:lang w:eastAsia="fr-FR" w:bidi="fr-FR"/>
        </w:rPr>
        <w:t>gne le titre de l’organe du Comité de Défense des Travailleurs (KOR), “Robotnik” nous le ra</w:t>
      </w:r>
      <w:r w:rsidRPr="0068632D">
        <w:rPr>
          <w:lang w:eastAsia="fr-FR" w:bidi="fr-FR"/>
        </w:rPr>
        <w:t>p</w:t>
      </w:r>
      <w:r w:rsidRPr="0068632D">
        <w:rPr>
          <w:lang w:eastAsia="fr-FR" w:bidi="fr-FR"/>
        </w:rPr>
        <w:t>pelle encore aujourd’hui.</w:t>
      </w:r>
    </w:p>
    <w:p w14:paraId="3E49C50F" w14:textId="77777777" w:rsidR="00D93F2F" w:rsidRPr="0068632D" w:rsidRDefault="00D93F2F" w:rsidP="00D93F2F">
      <w:pPr>
        <w:spacing w:before="120" w:after="120"/>
        <w:jc w:val="both"/>
      </w:pPr>
      <w:r w:rsidRPr="0068632D">
        <w:rPr>
          <w:lang w:eastAsia="fr-FR" w:bidi="fr-FR"/>
        </w:rPr>
        <w:t>Le mythe du robot est presqu’aussi vieux que l’humanité</w:t>
      </w:r>
      <w:r>
        <w:rPr>
          <w:lang w:eastAsia="fr-FR" w:bidi="fr-FR"/>
        </w:rPr>
        <w:t> :</w:t>
      </w:r>
      <w:r w:rsidRPr="0068632D">
        <w:rPr>
          <w:lang w:eastAsia="fr-FR" w:bidi="fr-FR"/>
        </w:rPr>
        <w:t xml:space="preserve"> elle-même. Dans l’Antiquité, faute de re</w:t>
      </w:r>
      <w:r w:rsidRPr="0068632D">
        <w:rPr>
          <w:lang w:eastAsia="fr-FR" w:bidi="fr-FR"/>
        </w:rPr>
        <w:t>s</w:t>
      </w:r>
      <w:r w:rsidRPr="0068632D">
        <w:rPr>
          <w:lang w:eastAsia="fr-FR" w:bidi="fr-FR"/>
        </w:rPr>
        <w:t>sources technologiques l’esclave déchu de son human</w:t>
      </w:r>
      <w:r w:rsidRPr="0068632D">
        <w:rPr>
          <w:lang w:eastAsia="fr-FR" w:bidi="fr-FR"/>
        </w:rPr>
        <w:t>i</w:t>
      </w:r>
      <w:r w:rsidRPr="0068632D">
        <w:rPr>
          <w:lang w:eastAsia="fr-FR" w:bidi="fr-FR"/>
        </w:rPr>
        <w:t>té jouait le rôle du robot, instrument parlant dans la terminologie latine</w:t>
      </w:r>
      <w:r>
        <w:rPr>
          <w:lang w:eastAsia="fr-FR" w:bidi="fr-FR"/>
        </w:rPr>
        <w:t> </w:t>
      </w:r>
      <w:r>
        <w:rPr>
          <w:rStyle w:val="Appelnotedebasdep"/>
          <w:lang w:eastAsia="fr-FR" w:bidi="fr-FR"/>
        </w:rPr>
        <w:footnoteReference w:id="8"/>
      </w:r>
      <w:r w:rsidRPr="0068632D">
        <w:rPr>
          <w:lang w:eastAsia="fr-FR" w:bidi="fr-FR"/>
        </w:rPr>
        <w:t>. Cependant, les mécaniques d’apparence h</w:t>
      </w:r>
      <w:r w:rsidRPr="0068632D">
        <w:rPr>
          <w:lang w:eastAsia="fr-FR" w:bidi="fr-FR"/>
        </w:rPr>
        <w:t>u</w:t>
      </w:r>
      <w:r w:rsidRPr="0068632D">
        <w:rPr>
          <w:lang w:eastAsia="fr-FR" w:bidi="fr-FR"/>
        </w:rPr>
        <w:t>maine inventées par la suite ne jouaient aucun rôle dans la produ</w:t>
      </w:r>
      <w:r w:rsidRPr="0068632D">
        <w:rPr>
          <w:lang w:eastAsia="fr-FR" w:bidi="fr-FR"/>
        </w:rPr>
        <w:t>c</w:t>
      </w:r>
      <w:r w:rsidRPr="0068632D">
        <w:rPr>
          <w:lang w:eastAsia="fr-FR" w:bidi="fr-FR"/>
        </w:rPr>
        <w:t>tion.</w:t>
      </w:r>
    </w:p>
    <w:p w14:paraId="2F19A9C4" w14:textId="77777777" w:rsidR="00D93F2F" w:rsidRPr="0068632D" w:rsidRDefault="00D93F2F" w:rsidP="00D93F2F">
      <w:pPr>
        <w:spacing w:before="120" w:after="120"/>
        <w:jc w:val="both"/>
      </w:pPr>
      <w:r w:rsidRPr="0068632D">
        <w:rPr>
          <w:lang w:eastAsia="fr-FR" w:bidi="fr-FR"/>
        </w:rPr>
        <w:t>Ainsi au Moyen Age européen des horlogers pa</w:t>
      </w:r>
      <w:r w:rsidRPr="0068632D">
        <w:rPr>
          <w:lang w:eastAsia="fr-FR" w:bidi="fr-FR"/>
        </w:rPr>
        <w:t>s</w:t>
      </w:r>
      <w:r w:rsidRPr="0068632D">
        <w:rPr>
          <w:lang w:eastAsia="fr-FR" w:bidi="fr-FR"/>
        </w:rPr>
        <w:t>saient leurs loisirs à créer des automates mécaniques pour divertir les nobles et leur suite. Des prodiges de mécanique se concentraient dans des oiseaux, des so</w:t>
      </w:r>
      <w:r w:rsidRPr="0068632D">
        <w:rPr>
          <w:lang w:eastAsia="fr-FR" w:bidi="fr-FR"/>
        </w:rPr>
        <w:t>l</w:t>
      </w:r>
      <w:r w:rsidRPr="0068632D">
        <w:rPr>
          <w:lang w:eastAsia="fr-FR" w:bidi="fr-FR"/>
        </w:rPr>
        <w:t>dats de métal et des carillons de cathédrales. Jusqu’à la fin du 19</w:t>
      </w:r>
      <w:r w:rsidRPr="000C2CF9">
        <w:rPr>
          <w:vertAlign w:val="superscript"/>
          <w:lang w:eastAsia="fr-FR" w:bidi="fr-FR"/>
        </w:rPr>
        <w:t>e</w:t>
      </w:r>
      <w:r w:rsidRPr="0068632D">
        <w:rPr>
          <w:lang w:eastAsia="fr-FR" w:bidi="fr-FR"/>
        </w:rPr>
        <w:t xml:space="preserve"> siècle ces réalisations étaient difficilement surpassées et seule la</w:t>
      </w:r>
    </w:p>
    <w:p w14:paraId="06928B77" w14:textId="77777777" w:rsidR="00D93F2F" w:rsidRDefault="00D93F2F" w:rsidP="00D93F2F">
      <w:pPr>
        <w:spacing w:before="120" w:after="120"/>
        <w:ind w:firstLine="0"/>
        <w:jc w:val="both"/>
      </w:pPr>
      <w:r w:rsidRPr="0068632D">
        <w:br w:type="page"/>
      </w:r>
      <w:r>
        <w:t>[154]</w:t>
      </w:r>
    </w:p>
    <w:p w14:paraId="3EFCFDBE" w14:textId="77777777" w:rsidR="00D93F2F" w:rsidRPr="0068632D" w:rsidRDefault="00D93F2F" w:rsidP="00D93F2F">
      <w:pPr>
        <w:spacing w:before="120" w:after="120"/>
        <w:ind w:firstLine="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D93F2F" w:rsidRPr="00EB03FA" w14:paraId="726DD37A" w14:textId="77777777">
        <w:tc>
          <w:tcPr>
            <w:tcW w:w="8060" w:type="dxa"/>
            <w:shd w:val="clear" w:color="auto" w:fill="EEECE1"/>
          </w:tcPr>
          <w:p w14:paraId="0A9F2DA1" w14:textId="77777777" w:rsidR="00D93F2F" w:rsidRPr="00EB03FA" w:rsidRDefault="00D93F2F" w:rsidP="00D93F2F">
            <w:pPr>
              <w:spacing w:before="120" w:after="120"/>
              <w:ind w:firstLine="0"/>
              <w:jc w:val="both"/>
              <w:rPr>
                <w:i/>
                <w:iCs/>
                <w:sz w:val="24"/>
                <w:szCs w:val="28"/>
                <w:lang w:eastAsia="fr-FR" w:bidi="fr-FR"/>
              </w:rPr>
            </w:pPr>
          </w:p>
          <w:p w14:paraId="17A63788" w14:textId="77777777" w:rsidR="00D93F2F" w:rsidRPr="00EB03FA" w:rsidRDefault="00D93F2F" w:rsidP="00D93F2F">
            <w:pPr>
              <w:spacing w:before="120" w:after="120"/>
              <w:ind w:firstLine="0"/>
              <w:jc w:val="both"/>
              <w:rPr>
                <w:i/>
                <w:iCs/>
                <w:sz w:val="24"/>
                <w:szCs w:val="28"/>
                <w:lang w:eastAsia="fr-FR" w:bidi="fr-FR"/>
              </w:rPr>
            </w:pPr>
            <w:r w:rsidRPr="00EB03FA">
              <w:rPr>
                <w:i/>
                <w:iCs/>
                <w:sz w:val="24"/>
                <w:szCs w:val="28"/>
                <w:lang w:eastAsia="fr-FR" w:bidi="fr-FR"/>
              </w:rPr>
              <w:t>L’imagerie populaire associe le terme robot au travail manuel exécuté de mani</w:t>
            </w:r>
            <w:r w:rsidRPr="00EB03FA">
              <w:rPr>
                <w:i/>
                <w:iCs/>
                <w:sz w:val="24"/>
                <w:szCs w:val="28"/>
                <w:lang w:eastAsia="fr-FR" w:bidi="fr-FR"/>
              </w:rPr>
              <w:t>è</w:t>
            </w:r>
            <w:r w:rsidRPr="00EB03FA">
              <w:rPr>
                <w:i/>
                <w:iCs/>
                <w:sz w:val="24"/>
                <w:szCs w:val="28"/>
                <w:lang w:eastAsia="fr-FR" w:bidi="fr-FR"/>
              </w:rPr>
              <w:t>re autonome par un objet d’apparence humaine. Le r</w:t>
            </w:r>
            <w:r w:rsidRPr="00EB03FA">
              <w:rPr>
                <w:i/>
                <w:iCs/>
                <w:sz w:val="24"/>
                <w:szCs w:val="28"/>
                <w:lang w:eastAsia="fr-FR" w:bidi="fr-FR"/>
              </w:rPr>
              <w:t>o</w:t>
            </w:r>
            <w:r w:rsidRPr="00EB03FA">
              <w:rPr>
                <w:i/>
                <w:iCs/>
                <w:sz w:val="24"/>
                <w:szCs w:val="28"/>
                <w:lang w:eastAsia="fr-FR" w:bidi="fr-FR"/>
              </w:rPr>
              <w:t>bot se caractérise alors par une performance physique nettement supérieure à celle du corps humain. Cependant à l’heure actuelle l’habileté et la polyvalence de la main, résultat des mécanismes les plus perfectionnés de l’humanité ne sont que faiblement repr</w:t>
            </w:r>
            <w:r w:rsidRPr="00EB03FA">
              <w:rPr>
                <w:i/>
                <w:iCs/>
                <w:sz w:val="24"/>
                <w:szCs w:val="28"/>
                <w:lang w:eastAsia="fr-FR" w:bidi="fr-FR"/>
              </w:rPr>
              <w:t>o</w:t>
            </w:r>
            <w:r w:rsidRPr="00EB03FA">
              <w:rPr>
                <w:i/>
                <w:iCs/>
                <w:sz w:val="24"/>
                <w:szCs w:val="28"/>
                <w:lang w:eastAsia="fr-FR" w:bidi="fr-FR"/>
              </w:rPr>
              <w:t>duites par les robots aux pinces d’acier. Contrairement aux théories classiqu</w:t>
            </w:r>
            <w:r w:rsidRPr="00EB03FA">
              <w:rPr>
                <w:i/>
                <w:iCs/>
                <w:sz w:val="24"/>
                <w:szCs w:val="28"/>
                <w:lang w:eastAsia="fr-FR" w:bidi="fr-FR"/>
              </w:rPr>
              <w:t>e</w:t>
            </w:r>
            <w:r w:rsidRPr="00EB03FA">
              <w:rPr>
                <w:i/>
                <w:iCs/>
                <w:sz w:val="24"/>
                <w:szCs w:val="28"/>
                <w:lang w:eastAsia="fr-FR" w:bidi="fr-FR"/>
              </w:rPr>
              <w:t>ment propagées par le groupe social des intellectuels sur la supériorité intrins</w:t>
            </w:r>
            <w:r w:rsidRPr="00EB03FA">
              <w:rPr>
                <w:i/>
                <w:iCs/>
                <w:sz w:val="24"/>
                <w:szCs w:val="28"/>
                <w:lang w:eastAsia="fr-FR" w:bidi="fr-FR"/>
              </w:rPr>
              <w:t>è</w:t>
            </w:r>
            <w:r w:rsidRPr="00EB03FA">
              <w:rPr>
                <w:i/>
                <w:iCs/>
                <w:sz w:val="24"/>
                <w:szCs w:val="28"/>
                <w:lang w:eastAsia="fr-FR" w:bidi="fr-FR"/>
              </w:rPr>
              <w:t>que de leur travail sur celui des “manuels”, l’histoire de la</w:t>
            </w:r>
            <w:r w:rsidRPr="00EB03FA">
              <w:rPr>
                <w:i/>
                <w:iCs/>
                <w:sz w:val="24"/>
                <w:szCs w:val="28"/>
              </w:rPr>
              <w:t xml:space="preserve"> rob</w:t>
            </w:r>
            <w:r w:rsidRPr="00EB03FA">
              <w:rPr>
                <w:i/>
                <w:iCs/>
                <w:sz w:val="24"/>
                <w:szCs w:val="28"/>
              </w:rPr>
              <w:t>o</w:t>
            </w:r>
            <w:r w:rsidRPr="00EB03FA">
              <w:rPr>
                <w:i/>
                <w:iCs/>
                <w:sz w:val="24"/>
                <w:szCs w:val="28"/>
              </w:rPr>
              <w:t xml:space="preserve">tique </w:t>
            </w:r>
            <w:r w:rsidRPr="00EB03FA">
              <w:rPr>
                <w:i/>
                <w:iCs/>
                <w:sz w:val="24"/>
                <w:szCs w:val="28"/>
                <w:lang w:eastAsia="fr-FR" w:bidi="fr-FR"/>
              </w:rPr>
              <w:t>montre le symbole de la concentration supérieure de l’esprit représenté par le jeu d’échecs en passe d’être totalement ma</w:t>
            </w:r>
            <w:r w:rsidRPr="00EB03FA">
              <w:rPr>
                <w:i/>
                <w:iCs/>
                <w:sz w:val="24"/>
                <w:szCs w:val="28"/>
                <w:lang w:eastAsia="fr-FR" w:bidi="fr-FR"/>
              </w:rPr>
              <w:t>î</w:t>
            </w:r>
            <w:r w:rsidRPr="00EB03FA">
              <w:rPr>
                <w:i/>
                <w:iCs/>
                <w:sz w:val="24"/>
                <w:szCs w:val="28"/>
                <w:lang w:eastAsia="fr-FR" w:bidi="fr-FR"/>
              </w:rPr>
              <w:t>trisé par l’ordinateur alors que la main experte est encore sans rivale. On doit aussi noter que la fabrication en série des micro-ordinateurs est loin d’être automatisée. En effet, l’assemblage des composants nécessité une vue aiguisée et des gestes précis. Les 5 ou 6 articulations des r</w:t>
            </w:r>
            <w:r w:rsidRPr="00EB03FA">
              <w:rPr>
                <w:i/>
                <w:iCs/>
                <w:sz w:val="24"/>
                <w:szCs w:val="28"/>
                <w:lang w:eastAsia="fr-FR" w:bidi="fr-FR"/>
              </w:rPr>
              <w:t>o</w:t>
            </w:r>
            <w:r w:rsidRPr="00EB03FA">
              <w:rPr>
                <w:i/>
                <w:iCs/>
                <w:sz w:val="24"/>
                <w:szCs w:val="28"/>
                <w:lang w:eastAsia="fr-FR" w:bidi="fr-FR"/>
              </w:rPr>
              <w:t>bots industriels ne pourront pas rivaliser avant longtemps avec la souplesse des mains humaines. Ce</w:t>
            </w:r>
            <w:r w:rsidRPr="00EB03FA">
              <w:rPr>
                <w:i/>
                <w:iCs/>
                <w:sz w:val="24"/>
                <w:szCs w:val="28"/>
                <w:lang w:eastAsia="fr-FR" w:bidi="fr-FR"/>
              </w:rPr>
              <w:t>l</w:t>
            </w:r>
            <w:r w:rsidRPr="00EB03FA">
              <w:rPr>
                <w:i/>
                <w:iCs/>
                <w:sz w:val="24"/>
                <w:szCs w:val="28"/>
                <w:lang w:eastAsia="fr-FR" w:bidi="fr-FR"/>
              </w:rPr>
              <w:t>les-ci renferment en effet 50 des 206 os du squelette humain. Le mécanisme vivant que constitue l’être humain est d’une telle complexité que l’imagination ne peut encore vér</w:t>
            </w:r>
            <w:r w:rsidRPr="00EB03FA">
              <w:rPr>
                <w:i/>
                <w:iCs/>
                <w:sz w:val="24"/>
                <w:szCs w:val="28"/>
                <w:lang w:eastAsia="fr-FR" w:bidi="fr-FR"/>
              </w:rPr>
              <w:t>i</w:t>
            </w:r>
            <w:r w:rsidRPr="00EB03FA">
              <w:rPr>
                <w:i/>
                <w:iCs/>
                <w:sz w:val="24"/>
                <w:szCs w:val="28"/>
                <w:lang w:eastAsia="fr-FR" w:bidi="fr-FR"/>
              </w:rPr>
              <w:t>tablement le saisir.</w:t>
            </w:r>
          </w:p>
          <w:p w14:paraId="5EAD1F2A" w14:textId="77777777" w:rsidR="00D93F2F" w:rsidRPr="00EB03FA" w:rsidRDefault="00D93F2F" w:rsidP="00D93F2F">
            <w:pPr>
              <w:spacing w:before="120" w:after="120"/>
              <w:ind w:firstLine="0"/>
              <w:jc w:val="both"/>
              <w:rPr>
                <w:i/>
                <w:iCs/>
                <w:sz w:val="24"/>
                <w:szCs w:val="28"/>
                <w:lang w:eastAsia="fr-FR" w:bidi="fr-FR"/>
              </w:rPr>
            </w:pPr>
          </w:p>
          <w:p w14:paraId="32918864" w14:textId="77777777" w:rsidR="00D93F2F" w:rsidRPr="0068632D" w:rsidRDefault="00002EEE" w:rsidP="00D93F2F">
            <w:pPr>
              <w:pStyle w:val="fig"/>
            </w:pPr>
            <w:r>
              <w:rPr>
                <w:noProof/>
              </w:rPr>
              <w:drawing>
                <wp:inline distT="0" distB="0" distL="0" distR="0" wp14:anchorId="395A612C" wp14:editId="5B4EB0EC">
                  <wp:extent cx="4470400" cy="2247900"/>
                  <wp:effectExtent l="12700" t="1270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70400" cy="2247900"/>
                          </a:xfrm>
                          <a:prstGeom prst="rect">
                            <a:avLst/>
                          </a:prstGeom>
                          <a:noFill/>
                          <a:ln w="12700" cmpd="sng">
                            <a:solidFill>
                              <a:srgbClr val="000000"/>
                            </a:solidFill>
                            <a:miter lim="800000"/>
                            <a:headEnd/>
                            <a:tailEnd/>
                          </a:ln>
                          <a:effectLst/>
                        </pic:spPr>
                      </pic:pic>
                    </a:graphicData>
                  </a:graphic>
                </wp:inline>
              </w:drawing>
            </w:r>
          </w:p>
          <w:p w14:paraId="142A4104" w14:textId="77777777" w:rsidR="00D93F2F" w:rsidRPr="00EB03FA" w:rsidRDefault="00D93F2F" w:rsidP="00D93F2F">
            <w:pPr>
              <w:pStyle w:val="figst"/>
              <w:rPr>
                <w:i/>
                <w:iCs/>
                <w:szCs w:val="28"/>
                <w:lang w:eastAsia="fr-FR" w:bidi="fr-FR"/>
              </w:rPr>
            </w:pPr>
            <w:r w:rsidRPr="000B7E4C">
              <w:t>Robots Unimation travaillant en équipe</w:t>
            </w:r>
          </w:p>
          <w:p w14:paraId="340D0461" w14:textId="77777777" w:rsidR="00D93F2F" w:rsidRPr="00EB03FA" w:rsidRDefault="00D93F2F" w:rsidP="00D93F2F">
            <w:pPr>
              <w:spacing w:before="120" w:after="120"/>
              <w:ind w:firstLine="0"/>
              <w:jc w:val="both"/>
              <w:rPr>
                <w:iCs/>
                <w:sz w:val="24"/>
                <w:szCs w:val="28"/>
                <w:lang w:eastAsia="fr-FR" w:bidi="fr-FR"/>
              </w:rPr>
            </w:pPr>
          </w:p>
        </w:tc>
      </w:tr>
    </w:tbl>
    <w:p w14:paraId="7A56F224" w14:textId="77777777" w:rsidR="00D93F2F" w:rsidRDefault="00D93F2F" w:rsidP="00D93F2F">
      <w:pPr>
        <w:pStyle w:val="p"/>
      </w:pPr>
      <w:r w:rsidRPr="0068632D">
        <w:br w:type="page"/>
      </w:r>
      <w:r>
        <w:t>[155]</w:t>
      </w:r>
    </w:p>
    <w:p w14:paraId="749454F9" w14:textId="77777777" w:rsidR="00D93F2F" w:rsidRPr="0068632D" w:rsidRDefault="00D93F2F" w:rsidP="00D93F2F">
      <w:pPr>
        <w:spacing w:before="120" w:after="120"/>
        <w:ind w:firstLine="0"/>
        <w:jc w:val="both"/>
      </w:pPr>
      <w:r w:rsidRPr="0068632D">
        <w:rPr>
          <w:lang w:eastAsia="fr-FR" w:bidi="fr-FR"/>
        </w:rPr>
        <w:t>maîtrise des phénomène électromagnétiques a commencé à laisser e</w:t>
      </w:r>
      <w:r w:rsidRPr="0068632D">
        <w:rPr>
          <w:lang w:eastAsia="fr-FR" w:bidi="fr-FR"/>
        </w:rPr>
        <w:t>n</w:t>
      </w:r>
      <w:r w:rsidRPr="0068632D">
        <w:rPr>
          <w:lang w:eastAsia="fr-FR" w:bidi="fr-FR"/>
        </w:rPr>
        <w:t>trevoir la possibilité de dominer des mouvements plus précis encore et imperceptibles au sens commun. Après avoir reproduit les mécani</w:t>
      </w:r>
      <w:r w:rsidRPr="0068632D">
        <w:rPr>
          <w:lang w:eastAsia="fr-FR" w:bidi="fr-FR"/>
        </w:rPr>
        <w:t>s</w:t>
      </w:r>
      <w:r w:rsidRPr="0068632D">
        <w:rPr>
          <w:lang w:eastAsia="fr-FR" w:bidi="fr-FR"/>
        </w:rPr>
        <w:t>mes musculaires élémentaires, leur contrôle par des influx éle</w:t>
      </w:r>
      <w:r w:rsidRPr="0068632D">
        <w:rPr>
          <w:lang w:eastAsia="fr-FR" w:bidi="fr-FR"/>
        </w:rPr>
        <w:t>c</w:t>
      </w:r>
      <w:r w:rsidRPr="0068632D">
        <w:rPr>
          <w:lang w:eastAsia="fr-FR" w:bidi="fr-FR"/>
        </w:rPr>
        <w:t xml:space="preserve">triques était rapidement réalisé. Le développement des systèmes automatiques s’est </w:t>
      </w:r>
      <w:r w:rsidRPr="008362E4">
        <w:rPr>
          <w:lang w:eastAsia="fr-FR" w:bidi="fr-FR"/>
        </w:rPr>
        <w:t>ainsi poursuivi jusqu’à la 2</w:t>
      </w:r>
      <w:r w:rsidRPr="008362E4">
        <w:rPr>
          <w:vertAlign w:val="superscript"/>
          <w:lang w:eastAsia="fr-FR" w:bidi="fr-FR"/>
        </w:rPr>
        <w:t>e</w:t>
      </w:r>
      <w:r w:rsidRPr="008362E4">
        <w:rPr>
          <w:lang w:eastAsia="fr-FR" w:bidi="fr-FR"/>
        </w:rPr>
        <w:t xml:space="preserve"> Guerre Mondiale pour donner nai</w:t>
      </w:r>
      <w:r w:rsidRPr="008362E4">
        <w:rPr>
          <w:lang w:eastAsia="fr-FR" w:bidi="fr-FR"/>
        </w:rPr>
        <w:t>s</w:t>
      </w:r>
      <w:r w:rsidRPr="008362E4">
        <w:rPr>
          <w:lang w:eastAsia="fr-FR" w:bidi="fr-FR"/>
        </w:rPr>
        <w:t xml:space="preserve">sance à la </w:t>
      </w:r>
      <w:r w:rsidRPr="008362E4">
        <w:rPr>
          <w:bCs/>
          <w:i/>
          <w:iCs/>
        </w:rPr>
        <w:t>cybernétique</w:t>
      </w:r>
      <w:r w:rsidRPr="008362E4">
        <w:rPr>
          <w:lang w:eastAsia="fr-FR" w:bidi="fr-FR"/>
        </w:rPr>
        <w:t xml:space="preserve"> ou reproduction artificielle de l’intelligence humaine. En 1946 cette nouvelle discipline réalisait un premier </w:t>
      </w:r>
      <w:r w:rsidRPr="008362E4">
        <w:rPr>
          <w:bCs/>
          <w:i/>
          <w:iCs/>
        </w:rPr>
        <w:t>ord</w:t>
      </w:r>
      <w:r w:rsidRPr="008362E4">
        <w:rPr>
          <w:bCs/>
          <w:i/>
          <w:iCs/>
        </w:rPr>
        <w:t>i</w:t>
      </w:r>
      <w:r w:rsidRPr="008362E4">
        <w:rPr>
          <w:bCs/>
          <w:i/>
          <w:iCs/>
        </w:rPr>
        <w:t>nateur</w:t>
      </w:r>
      <w:r w:rsidRPr="008362E4">
        <w:rPr>
          <w:lang w:eastAsia="fr-FR" w:bidi="fr-FR"/>
        </w:rPr>
        <w:t xml:space="preserve"> dont les capacités imitaient celles du cerveau h</w:t>
      </w:r>
      <w:r w:rsidRPr="008362E4">
        <w:rPr>
          <w:lang w:eastAsia="fr-FR" w:bidi="fr-FR"/>
        </w:rPr>
        <w:t>u</w:t>
      </w:r>
      <w:r w:rsidRPr="008362E4">
        <w:rPr>
          <w:lang w:eastAsia="fr-FR" w:bidi="fr-FR"/>
        </w:rPr>
        <w:t>main dans le domaine du calcul. L’alliance de l’ordinateur et de la mécanique pe</w:t>
      </w:r>
      <w:r w:rsidRPr="008362E4">
        <w:rPr>
          <w:lang w:eastAsia="fr-FR" w:bidi="fr-FR"/>
        </w:rPr>
        <w:t>r</w:t>
      </w:r>
      <w:r w:rsidRPr="008362E4">
        <w:rPr>
          <w:lang w:eastAsia="fr-FR" w:bidi="fr-FR"/>
        </w:rPr>
        <w:t>mettait dans les années</w:t>
      </w:r>
      <w:r>
        <w:rPr>
          <w:lang w:eastAsia="fr-FR" w:bidi="fr-FR"/>
        </w:rPr>
        <w:t> </w:t>
      </w:r>
      <w:r w:rsidRPr="008362E4">
        <w:rPr>
          <w:lang w:eastAsia="fr-FR" w:bidi="fr-FR"/>
        </w:rPr>
        <w:t xml:space="preserve">50 la création de la </w:t>
      </w:r>
      <w:r w:rsidRPr="008362E4">
        <w:rPr>
          <w:bCs/>
          <w:i/>
          <w:iCs/>
        </w:rPr>
        <w:t>machine-outil à commande numérique</w:t>
      </w:r>
      <w:r w:rsidRPr="008362E4">
        <w:rPr>
          <w:lang w:eastAsia="fr-FR" w:bidi="fr-FR"/>
        </w:rPr>
        <w:t xml:space="preserve"> capable de réaliser rapidement des tâches complexes à la suite d’une programmation soigneusement pré-établie. Au cours des années</w:t>
      </w:r>
      <w:r>
        <w:rPr>
          <w:lang w:eastAsia="fr-FR" w:bidi="fr-FR"/>
        </w:rPr>
        <w:t> </w:t>
      </w:r>
      <w:r w:rsidRPr="008362E4">
        <w:rPr>
          <w:lang w:eastAsia="fr-FR" w:bidi="fr-FR"/>
        </w:rPr>
        <w:t xml:space="preserve">60 et 70 se sont développées des </w:t>
      </w:r>
      <w:r w:rsidRPr="008362E4">
        <w:rPr>
          <w:bCs/>
          <w:i/>
          <w:iCs/>
        </w:rPr>
        <w:t>techn</w:t>
      </w:r>
      <w:r w:rsidRPr="008362E4">
        <w:rPr>
          <w:bCs/>
          <w:i/>
          <w:iCs/>
        </w:rPr>
        <w:t>o</w:t>
      </w:r>
      <w:r w:rsidRPr="008362E4">
        <w:rPr>
          <w:bCs/>
          <w:i/>
          <w:iCs/>
        </w:rPr>
        <w:t xml:space="preserve">logies micro-électroniques </w:t>
      </w:r>
      <w:r w:rsidRPr="008362E4">
        <w:rPr>
          <w:lang w:eastAsia="fr-FR" w:bidi="fr-FR"/>
        </w:rPr>
        <w:t>d’origine militaire qui ont rendu possible la distribution de l’intelligence à de multiples outils de production. Contrairement aux lourds automatismes industriels l’utilisation de m</w:t>
      </w:r>
      <w:r w:rsidRPr="008362E4">
        <w:rPr>
          <w:lang w:eastAsia="fr-FR" w:bidi="fr-FR"/>
        </w:rPr>
        <w:t>i</w:t>
      </w:r>
      <w:r w:rsidRPr="008362E4">
        <w:rPr>
          <w:lang w:eastAsia="fr-FR" w:bidi="fr-FR"/>
        </w:rPr>
        <w:t>cro-processeurs dans l’animation de mécanismes permet une gra</w:t>
      </w:r>
      <w:r w:rsidRPr="008362E4">
        <w:rPr>
          <w:lang w:eastAsia="fr-FR" w:bidi="fr-FR"/>
        </w:rPr>
        <w:t>n</w:t>
      </w:r>
      <w:r w:rsidRPr="008362E4">
        <w:rPr>
          <w:lang w:eastAsia="fr-FR" w:bidi="fr-FR"/>
        </w:rPr>
        <w:t>de polyvalence et une souplesse</w:t>
      </w:r>
      <w:r w:rsidRPr="0068632D">
        <w:rPr>
          <w:lang w:eastAsia="fr-FR" w:bidi="fr-FR"/>
        </w:rPr>
        <w:t xml:space="preserve"> d’exécution dans l’atelier de produ</w:t>
      </w:r>
      <w:r w:rsidRPr="0068632D">
        <w:rPr>
          <w:lang w:eastAsia="fr-FR" w:bidi="fr-FR"/>
        </w:rPr>
        <w:t>c</w:t>
      </w:r>
      <w:r w:rsidRPr="0068632D">
        <w:rPr>
          <w:lang w:eastAsia="fr-FR" w:bidi="fr-FR"/>
        </w:rPr>
        <w:t>tion. Ce progrès est à l’origine de la génération actuelle de robots.</w:t>
      </w:r>
    </w:p>
    <w:p w14:paraId="798CC512" w14:textId="77777777" w:rsidR="00D93F2F" w:rsidRPr="0058453A" w:rsidRDefault="00D93F2F" w:rsidP="00D93F2F">
      <w:pPr>
        <w:spacing w:before="120" w:after="120"/>
        <w:jc w:val="both"/>
      </w:pPr>
      <w:r w:rsidRPr="0068632D">
        <w:rPr>
          <w:lang w:eastAsia="fr-FR" w:bidi="fr-FR"/>
        </w:rPr>
        <w:t>Les robots industriels actuels reproduisent grossi</w:t>
      </w:r>
      <w:r w:rsidRPr="0068632D">
        <w:rPr>
          <w:lang w:eastAsia="fr-FR" w:bidi="fr-FR"/>
        </w:rPr>
        <w:t>è</w:t>
      </w:r>
      <w:r w:rsidRPr="0068632D">
        <w:rPr>
          <w:lang w:eastAsia="fr-FR" w:bidi="fr-FR"/>
        </w:rPr>
        <w:t>rement le travail manuel élémentaire. En ce sens les robots ne sont plus des outils, pr</w:t>
      </w:r>
      <w:r w:rsidRPr="0068632D">
        <w:rPr>
          <w:lang w:eastAsia="fr-FR" w:bidi="fr-FR"/>
        </w:rPr>
        <w:t>o</w:t>
      </w:r>
      <w:r w:rsidRPr="0068632D">
        <w:rPr>
          <w:lang w:eastAsia="fr-FR" w:bidi="fr-FR"/>
        </w:rPr>
        <w:t>longement de la main, mais des substituts pour la main. La majeure partie des robots industriels en service se présente sous la forme de bras mécaniques polyvalents fixés sur un support stable. Les quelques robots mobiles sont encore au stade expérimental. Le problème pri</w:t>
      </w:r>
      <w:r w:rsidRPr="0068632D">
        <w:rPr>
          <w:lang w:eastAsia="fr-FR" w:bidi="fr-FR"/>
        </w:rPr>
        <w:t>n</w:t>
      </w:r>
      <w:r w:rsidRPr="0068632D">
        <w:rPr>
          <w:lang w:eastAsia="fr-FR" w:bidi="fr-FR"/>
        </w:rPr>
        <w:t>cipal des robots est la perception de l’information extérieure, son i</w:t>
      </w:r>
      <w:r w:rsidRPr="0068632D">
        <w:rPr>
          <w:lang w:eastAsia="fr-FR" w:bidi="fr-FR"/>
        </w:rPr>
        <w:t>n</w:t>
      </w:r>
      <w:r w:rsidRPr="0068632D">
        <w:rPr>
          <w:lang w:eastAsia="fr-FR" w:bidi="fr-FR"/>
        </w:rPr>
        <w:t>terpr</w:t>
      </w:r>
      <w:r w:rsidRPr="0068632D">
        <w:rPr>
          <w:lang w:eastAsia="fr-FR" w:bidi="fr-FR"/>
        </w:rPr>
        <w:t>é</w:t>
      </w:r>
      <w:r w:rsidRPr="0068632D">
        <w:rPr>
          <w:lang w:eastAsia="fr-FR" w:bidi="fr-FR"/>
        </w:rPr>
        <w:t>tation, la conception d’un projet et sa réalisation dans un temps limité</w:t>
      </w:r>
      <w:r>
        <w:rPr>
          <w:lang w:eastAsia="fr-FR" w:bidi="fr-FR"/>
        </w:rPr>
        <w:t> </w:t>
      </w:r>
      <w:r>
        <w:rPr>
          <w:rStyle w:val="Appelnotedebasdep"/>
          <w:lang w:eastAsia="fr-FR" w:bidi="fr-FR"/>
        </w:rPr>
        <w:footnoteReference w:id="9"/>
      </w:r>
      <w:r w:rsidRPr="0058453A">
        <w:rPr>
          <w:lang w:eastAsia="fr-FR" w:bidi="fr-FR"/>
        </w:rPr>
        <w:t>.</w:t>
      </w:r>
    </w:p>
    <w:p w14:paraId="2871440B" w14:textId="77777777" w:rsidR="00D93F2F" w:rsidRPr="0068632D" w:rsidRDefault="00D93F2F" w:rsidP="00D93F2F">
      <w:pPr>
        <w:spacing w:before="120" w:after="120"/>
        <w:jc w:val="both"/>
      </w:pPr>
      <w:r w:rsidRPr="0068632D">
        <w:rPr>
          <w:lang w:eastAsia="fr-FR" w:bidi="fr-FR"/>
        </w:rPr>
        <w:t>Que le mécanisme artificiel prolonge la main n’est pas un phén</w:t>
      </w:r>
      <w:r w:rsidRPr="0068632D">
        <w:rPr>
          <w:lang w:eastAsia="fr-FR" w:bidi="fr-FR"/>
        </w:rPr>
        <w:t>o</w:t>
      </w:r>
      <w:r w:rsidRPr="0068632D">
        <w:rPr>
          <w:lang w:eastAsia="fr-FR" w:bidi="fr-FR"/>
        </w:rPr>
        <w:t>mène nouveau. L’autorégulation est le produit de générations à la r</w:t>
      </w:r>
      <w:r w:rsidRPr="0068632D">
        <w:rPr>
          <w:lang w:eastAsia="fr-FR" w:bidi="fr-FR"/>
        </w:rPr>
        <w:t>e</w:t>
      </w:r>
      <w:r w:rsidRPr="0068632D">
        <w:rPr>
          <w:lang w:eastAsia="fr-FR" w:bidi="fr-FR"/>
        </w:rPr>
        <w:t>cherche du mouvement perpétuel</w:t>
      </w:r>
      <w:r>
        <w:rPr>
          <w:lang w:eastAsia="fr-FR" w:bidi="fr-FR"/>
        </w:rPr>
        <w:t> </w:t>
      </w:r>
      <w:r>
        <w:rPr>
          <w:rStyle w:val="Appelnotedebasdep"/>
          <w:lang w:eastAsia="fr-FR" w:bidi="fr-FR"/>
        </w:rPr>
        <w:footnoteReference w:id="10"/>
      </w:r>
      <w:r w:rsidRPr="0058453A">
        <w:rPr>
          <w:lang w:eastAsia="fr-FR" w:bidi="fr-FR"/>
        </w:rPr>
        <w:t>.</w:t>
      </w:r>
      <w:r w:rsidRPr="0068632D">
        <w:rPr>
          <w:lang w:eastAsia="fr-FR" w:bidi="fr-FR"/>
        </w:rPr>
        <w:t xml:space="preserve"> Le robot n’est cependant pas ide</w:t>
      </w:r>
      <w:r w:rsidRPr="0068632D">
        <w:rPr>
          <w:lang w:eastAsia="fr-FR" w:bidi="fr-FR"/>
        </w:rPr>
        <w:t>n</w:t>
      </w:r>
      <w:r w:rsidRPr="0068632D">
        <w:rPr>
          <w:lang w:eastAsia="fr-FR" w:bidi="fr-FR"/>
        </w:rPr>
        <w:t>tique à l’automate que l’on fabriquait déjà au 16</w:t>
      </w:r>
      <w:r w:rsidRPr="00910260">
        <w:rPr>
          <w:vertAlign w:val="superscript"/>
          <w:lang w:eastAsia="fr-FR" w:bidi="fr-FR"/>
        </w:rPr>
        <w:t>e</w:t>
      </w:r>
      <w:r w:rsidRPr="0068632D">
        <w:rPr>
          <w:lang w:eastAsia="fr-FR" w:bidi="fr-FR"/>
        </w:rPr>
        <w:t xml:space="preserve"> siècle</w:t>
      </w:r>
      <w:r>
        <w:rPr>
          <w:lang w:eastAsia="fr-FR" w:bidi="fr-FR"/>
        </w:rPr>
        <w:t> </w:t>
      </w:r>
      <w:r>
        <w:rPr>
          <w:rStyle w:val="Appelnotedebasdep"/>
          <w:lang w:eastAsia="fr-FR" w:bidi="fr-FR"/>
        </w:rPr>
        <w:footnoteReference w:id="11"/>
      </w:r>
      <w:r w:rsidRPr="0058453A">
        <w:rPr>
          <w:lang w:eastAsia="fr-FR" w:bidi="fr-FR"/>
        </w:rPr>
        <w:t>.</w:t>
      </w:r>
      <w:r w:rsidRPr="0068632D">
        <w:rPr>
          <w:lang w:eastAsia="fr-FR" w:bidi="fr-FR"/>
        </w:rPr>
        <w:t xml:space="preserve"> Il n’est plus lié à des phénomènes de régulation simple, répétitif et monot</w:t>
      </w:r>
      <w:r w:rsidRPr="0068632D">
        <w:rPr>
          <w:lang w:eastAsia="fr-FR" w:bidi="fr-FR"/>
        </w:rPr>
        <w:t>o</w:t>
      </w:r>
      <w:r>
        <w:rPr>
          <w:lang w:eastAsia="fr-FR" w:bidi="fr-FR"/>
        </w:rPr>
        <w:t>nes,</w:t>
      </w:r>
      <w:r>
        <w:t xml:space="preserve"> [156</w:t>
      </w:r>
      <w:r>
        <w:rPr>
          <w:lang w:eastAsia="fr-FR" w:bidi="fr-FR"/>
        </w:rPr>
        <w:t xml:space="preserve">] </w:t>
      </w:r>
      <w:r w:rsidRPr="0068632D">
        <w:rPr>
          <w:lang w:eastAsia="fr-FR" w:bidi="fr-FR"/>
        </w:rPr>
        <w:t>il s’oriente de plus en plus vers des tâches amples, évolut</w:t>
      </w:r>
      <w:r w:rsidRPr="0068632D">
        <w:rPr>
          <w:lang w:eastAsia="fr-FR" w:bidi="fr-FR"/>
        </w:rPr>
        <w:t>i</w:t>
      </w:r>
      <w:r w:rsidRPr="0068632D">
        <w:rPr>
          <w:lang w:eastAsia="fr-FR" w:bidi="fr-FR"/>
        </w:rPr>
        <w:t>ves et multiformes liées à la production industrielle ou aux obje</w:t>
      </w:r>
      <w:r w:rsidRPr="0068632D">
        <w:rPr>
          <w:lang w:eastAsia="fr-FR" w:bidi="fr-FR"/>
        </w:rPr>
        <w:t>c</w:t>
      </w:r>
      <w:r w:rsidRPr="0068632D">
        <w:rPr>
          <w:lang w:eastAsia="fr-FR" w:bidi="fr-FR"/>
        </w:rPr>
        <w:t>tifs destru</w:t>
      </w:r>
      <w:r w:rsidRPr="0068632D">
        <w:rPr>
          <w:lang w:eastAsia="fr-FR" w:bidi="fr-FR"/>
        </w:rPr>
        <w:t>c</w:t>
      </w:r>
      <w:r w:rsidRPr="0068632D">
        <w:rPr>
          <w:lang w:eastAsia="fr-FR" w:bidi="fr-FR"/>
        </w:rPr>
        <w:t>tifs de la guerre.</w:t>
      </w:r>
    </w:p>
    <w:p w14:paraId="1C4C2141" w14:textId="77777777" w:rsidR="00D93F2F" w:rsidRPr="0068632D" w:rsidRDefault="00D93F2F" w:rsidP="00D93F2F">
      <w:pPr>
        <w:spacing w:before="120" w:after="120"/>
        <w:jc w:val="both"/>
      </w:pPr>
      <w:r w:rsidRPr="0068632D">
        <w:rPr>
          <w:lang w:eastAsia="fr-FR" w:bidi="fr-FR"/>
        </w:rPr>
        <w:t>L’industrie de fabrication des robots s’oriente ainsi selon deux axes de développement</w:t>
      </w:r>
      <w:r>
        <w:rPr>
          <w:lang w:eastAsia="fr-FR" w:bidi="fr-FR"/>
        </w:rPr>
        <w:t> :</w:t>
      </w:r>
    </w:p>
    <w:p w14:paraId="2FA48A7D" w14:textId="77777777" w:rsidR="00D93F2F" w:rsidRDefault="00D93F2F" w:rsidP="00D93F2F">
      <w:pPr>
        <w:spacing w:before="120" w:after="120"/>
        <w:jc w:val="both"/>
        <w:rPr>
          <w:lang w:eastAsia="fr-FR" w:bidi="fr-FR"/>
        </w:rPr>
      </w:pPr>
    </w:p>
    <w:p w14:paraId="5661A903" w14:textId="77777777" w:rsidR="00D93F2F" w:rsidRPr="0068632D" w:rsidRDefault="00D93F2F" w:rsidP="00D93F2F">
      <w:pPr>
        <w:spacing w:before="120" w:after="120"/>
        <w:ind w:left="720" w:hanging="360"/>
        <w:jc w:val="both"/>
      </w:pPr>
      <w:r>
        <w:rPr>
          <w:lang w:eastAsia="fr-FR" w:bidi="fr-FR"/>
        </w:rPr>
        <w:t>1.</w:t>
      </w:r>
      <w:r>
        <w:rPr>
          <w:lang w:eastAsia="fr-FR" w:bidi="fr-FR"/>
        </w:rPr>
        <w:tab/>
        <w:t>Élargir la marge d’initiative</w:t>
      </w:r>
      <w:r w:rsidRPr="0068632D">
        <w:rPr>
          <w:lang w:eastAsia="fr-FR" w:bidi="fr-FR"/>
        </w:rPr>
        <w:t xml:space="preserve"> laissée aux mécanismes par une programmation plus élaborée qui inclut des structures d’apprentissage par l’expérience.</w:t>
      </w:r>
    </w:p>
    <w:p w14:paraId="7B9DBC7E" w14:textId="77777777" w:rsidR="00D93F2F" w:rsidRPr="0068632D" w:rsidRDefault="00D93F2F" w:rsidP="00D93F2F">
      <w:pPr>
        <w:spacing w:before="120" w:after="120"/>
        <w:ind w:left="720" w:hanging="360"/>
        <w:jc w:val="both"/>
      </w:pPr>
      <w:r>
        <w:rPr>
          <w:lang w:eastAsia="fr-FR" w:bidi="fr-FR"/>
        </w:rPr>
        <w:t>2.</w:t>
      </w:r>
      <w:r>
        <w:rPr>
          <w:lang w:eastAsia="fr-FR" w:bidi="fr-FR"/>
        </w:rPr>
        <w:tab/>
      </w:r>
      <w:r w:rsidRPr="0068632D">
        <w:rPr>
          <w:lang w:eastAsia="fr-FR" w:bidi="fr-FR"/>
        </w:rPr>
        <w:t>Doter les mécanismes de moyens de contrôle nouveaux (éle</w:t>
      </w:r>
      <w:r w:rsidRPr="0068632D">
        <w:rPr>
          <w:lang w:eastAsia="fr-FR" w:bidi="fr-FR"/>
        </w:rPr>
        <w:t>c</w:t>
      </w:r>
      <w:r w:rsidRPr="0068632D">
        <w:rPr>
          <w:lang w:eastAsia="fr-FR" w:bidi="fr-FR"/>
        </w:rPr>
        <w:t>tronique, optique, calorique, gravimétrique...) leur permettant d’obtenir les informations nécessaires au bon fonctionnement du système de pr</w:t>
      </w:r>
      <w:r w:rsidRPr="0068632D">
        <w:rPr>
          <w:lang w:eastAsia="fr-FR" w:bidi="fr-FR"/>
        </w:rPr>
        <w:t>o</w:t>
      </w:r>
      <w:r w:rsidRPr="0068632D">
        <w:rPr>
          <w:lang w:eastAsia="fr-FR" w:bidi="fr-FR"/>
        </w:rPr>
        <w:t>duction (sens artificiel du toucher et de la vue).</w:t>
      </w:r>
    </w:p>
    <w:p w14:paraId="6D5516E5" w14:textId="77777777" w:rsidR="00D93F2F" w:rsidRPr="0068632D" w:rsidRDefault="00D93F2F" w:rsidP="00D93F2F">
      <w:pPr>
        <w:spacing w:before="120" w:after="120"/>
        <w:jc w:val="both"/>
        <w:rPr>
          <w:szCs w:val="2"/>
        </w:rPr>
      </w:pPr>
      <w:r>
        <w:rPr>
          <w:szCs w:val="2"/>
        </w:rPr>
        <w:br w:type="page"/>
      </w:r>
    </w:p>
    <w:p w14:paraId="745C4966" w14:textId="77777777" w:rsidR="00D93F2F" w:rsidRPr="0068632D" w:rsidRDefault="00002EEE" w:rsidP="00D93F2F">
      <w:pPr>
        <w:pStyle w:val="fig"/>
      </w:pPr>
      <w:r>
        <w:rPr>
          <w:noProof/>
        </w:rPr>
        <w:drawing>
          <wp:inline distT="0" distB="0" distL="0" distR="0" wp14:anchorId="74E622B3" wp14:editId="3BCE2C7B">
            <wp:extent cx="4318000" cy="5892800"/>
            <wp:effectExtent l="12700" t="1270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18000" cy="5892800"/>
                    </a:xfrm>
                    <a:prstGeom prst="rect">
                      <a:avLst/>
                    </a:prstGeom>
                    <a:noFill/>
                    <a:ln w="12700" cmpd="sng">
                      <a:solidFill>
                        <a:srgbClr val="000000"/>
                      </a:solidFill>
                      <a:miter lim="800000"/>
                      <a:headEnd/>
                      <a:tailEnd/>
                    </a:ln>
                    <a:effectLst/>
                  </pic:spPr>
                </pic:pic>
              </a:graphicData>
            </a:graphic>
          </wp:inline>
        </w:drawing>
      </w:r>
    </w:p>
    <w:p w14:paraId="1378B1CA" w14:textId="77777777" w:rsidR="00D93F2F" w:rsidRDefault="00D93F2F" w:rsidP="00D93F2F">
      <w:pPr>
        <w:spacing w:before="120" w:after="120"/>
        <w:jc w:val="both"/>
        <w:rPr>
          <w:szCs w:val="2"/>
        </w:rPr>
      </w:pPr>
      <w:r w:rsidRPr="0068632D">
        <w:rPr>
          <w:szCs w:val="2"/>
        </w:rPr>
        <w:br w:type="page"/>
      </w:r>
      <w:r>
        <w:rPr>
          <w:szCs w:val="2"/>
        </w:rPr>
        <w:t>[157]</w:t>
      </w:r>
    </w:p>
    <w:p w14:paraId="18493CDF" w14:textId="77777777" w:rsidR="00D93F2F" w:rsidRDefault="00D93F2F" w:rsidP="00D93F2F">
      <w:pPr>
        <w:spacing w:before="120" w:after="120"/>
        <w:jc w:val="both"/>
        <w:rPr>
          <w:szCs w:val="2"/>
        </w:rPr>
      </w:pPr>
    </w:p>
    <w:p w14:paraId="4CB0EA1D" w14:textId="77777777" w:rsidR="00D93F2F" w:rsidRPr="0068632D" w:rsidRDefault="00D93F2F" w:rsidP="00D93F2F">
      <w:pPr>
        <w:pStyle w:val="a"/>
      </w:pPr>
      <w:r w:rsidRPr="0068632D">
        <w:t>L’utilisation des robots</w:t>
      </w:r>
      <w:r>
        <w:t> :</w:t>
      </w:r>
      <w:r w:rsidRPr="0068632D">
        <w:t xml:space="preserve"> où en sommes nous</w:t>
      </w:r>
      <w:r>
        <w:t> ?</w:t>
      </w:r>
    </w:p>
    <w:p w14:paraId="3A122FBB" w14:textId="77777777" w:rsidR="00D93F2F" w:rsidRDefault="00D93F2F" w:rsidP="00D93F2F">
      <w:pPr>
        <w:spacing w:before="120" w:after="120"/>
        <w:jc w:val="both"/>
        <w:rPr>
          <w:lang w:eastAsia="fr-FR" w:bidi="fr-FR"/>
        </w:rPr>
      </w:pPr>
    </w:p>
    <w:p w14:paraId="66BDE090" w14:textId="77777777" w:rsidR="00D93F2F" w:rsidRPr="0068632D" w:rsidRDefault="00D93F2F" w:rsidP="00D93F2F">
      <w:pPr>
        <w:spacing w:before="120" w:after="120"/>
        <w:jc w:val="both"/>
      </w:pPr>
      <w:r w:rsidRPr="0068632D">
        <w:rPr>
          <w:lang w:eastAsia="fr-FR" w:bidi="fr-FR"/>
        </w:rPr>
        <w:t>Les robots ont été développés pour au moins quatre raisons</w:t>
      </w:r>
      <w:r>
        <w:rPr>
          <w:lang w:eastAsia="fr-FR" w:bidi="fr-FR"/>
        </w:rPr>
        <w:t> :</w:t>
      </w:r>
    </w:p>
    <w:p w14:paraId="1D5CE708" w14:textId="77777777" w:rsidR="00D93F2F" w:rsidRDefault="00D93F2F" w:rsidP="00D93F2F">
      <w:pPr>
        <w:spacing w:before="120" w:after="120"/>
        <w:jc w:val="both"/>
        <w:rPr>
          <w:lang w:eastAsia="fr-FR" w:bidi="fr-FR"/>
        </w:rPr>
      </w:pPr>
    </w:p>
    <w:p w14:paraId="1017D4E8" w14:textId="77777777" w:rsidR="00D93F2F" w:rsidRPr="0068632D" w:rsidRDefault="00D93F2F" w:rsidP="00D93F2F">
      <w:pPr>
        <w:spacing w:before="120" w:after="120"/>
        <w:ind w:left="720" w:hanging="360"/>
      </w:pPr>
      <w:r>
        <w:rPr>
          <w:lang w:eastAsia="fr-FR" w:bidi="fr-FR"/>
        </w:rPr>
        <w:t>1.</w:t>
      </w:r>
      <w:r>
        <w:rPr>
          <w:lang w:eastAsia="fr-FR" w:bidi="fr-FR"/>
        </w:rPr>
        <w:tab/>
      </w:r>
      <w:r w:rsidRPr="0068632D">
        <w:rPr>
          <w:lang w:eastAsia="fr-FR" w:bidi="fr-FR"/>
        </w:rPr>
        <w:t>L’exploration d’espaces inaccessibles aux êtres humains co</w:t>
      </w:r>
      <w:r w:rsidRPr="0068632D">
        <w:rPr>
          <w:lang w:eastAsia="fr-FR" w:bidi="fr-FR"/>
        </w:rPr>
        <w:t>m</w:t>
      </w:r>
      <w:r w:rsidRPr="0068632D">
        <w:rPr>
          <w:lang w:eastAsia="fr-FR" w:bidi="fr-FR"/>
        </w:rPr>
        <w:t>me l’espace interplanétaire et le fond des mers.</w:t>
      </w:r>
    </w:p>
    <w:p w14:paraId="7D4F8831" w14:textId="77777777" w:rsidR="00D93F2F" w:rsidRPr="0068632D" w:rsidRDefault="00D93F2F" w:rsidP="00D93F2F">
      <w:pPr>
        <w:spacing w:before="120" w:after="120"/>
        <w:ind w:left="720" w:hanging="360"/>
      </w:pPr>
      <w:r>
        <w:rPr>
          <w:lang w:eastAsia="fr-FR" w:bidi="fr-FR"/>
        </w:rPr>
        <w:t>2.</w:t>
      </w:r>
      <w:r>
        <w:rPr>
          <w:lang w:eastAsia="fr-FR" w:bidi="fr-FR"/>
        </w:rPr>
        <w:tab/>
      </w:r>
      <w:r w:rsidRPr="0068632D">
        <w:rPr>
          <w:lang w:eastAsia="fr-FR" w:bidi="fr-FR"/>
        </w:rPr>
        <w:t>L’accomplissement de tâches dangereuses pour l’être humain dans le domaine industriel</w:t>
      </w:r>
      <w:r>
        <w:rPr>
          <w:lang w:eastAsia="fr-FR" w:bidi="fr-FR"/>
        </w:rPr>
        <w:t> :</w:t>
      </w:r>
      <w:r w:rsidRPr="0068632D">
        <w:rPr>
          <w:lang w:eastAsia="fr-FR" w:bidi="fr-FR"/>
        </w:rPr>
        <w:t xml:space="preserve"> manipulation de matériel radioactif, de produits chimiques, ou bien travail de soudure et de peinture sur une chaîne de montage.</w:t>
      </w:r>
    </w:p>
    <w:p w14:paraId="6F28BDAE" w14:textId="77777777" w:rsidR="00D93F2F" w:rsidRPr="0068632D" w:rsidRDefault="00D93F2F" w:rsidP="00D93F2F">
      <w:pPr>
        <w:spacing w:before="120" w:after="120"/>
        <w:ind w:left="720" w:hanging="360"/>
      </w:pPr>
      <w:r>
        <w:rPr>
          <w:lang w:eastAsia="fr-FR" w:bidi="fr-FR"/>
        </w:rPr>
        <w:t>3.</w:t>
      </w:r>
      <w:r>
        <w:rPr>
          <w:lang w:eastAsia="fr-FR" w:bidi="fr-FR"/>
        </w:rPr>
        <w:tab/>
      </w:r>
      <w:r w:rsidRPr="0068632D">
        <w:rPr>
          <w:lang w:eastAsia="fr-FR" w:bidi="fr-FR"/>
        </w:rPr>
        <w:t>Le perfectionnement d’armements destinés à frapper l’adversaire avec une précision presque parfaite.</w:t>
      </w:r>
    </w:p>
    <w:p w14:paraId="09019C0C" w14:textId="77777777" w:rsidR="00D93F2F" w:rsidRPr="0068632D" w:rsidRDefault="00D93F2F" w:rsidP="00D93F2F">
      <w:pPr>
        <w:spacing w:before="120" w:after="120"/>
      </w:pPr>
      <w:r>
        <w:rPr>
          <w:lang w:eastAsia="fr-FR" w:bidi="fr-FR"/>
        </w:rPr>
        <w:t>4.</w:t>
      </w:r>
      <w:r>
        <w:rPr>
          <w:lang w:eastAsia="fr-FR" w:bidi="fr-FR"/>
        </w:rPr>
        <w:tab/>
      </w:r>
      <w:r w:rsidRPr="0068632D">
        <w:rPr>
          <w:lang w:eastAsia="fr-FR" w:bidi="fr-FR"/>
        </w:rPr>
        <w:t>La nécessité de rentabiliser certaines productions de grande s</w:t>
      </w:r>
      <w:r w:rsidRPr="0068632D">
        <w:rPr>
          <w:lang w:eastAsia="fr-FR" w:bidi="fr-FR"/>
        </w:rPr>
        <w:t>é</w:t>
      </w:r>
      <w:r w:rsidRPr="0068632D">
        <w:rPr>
          <w:lang w:eastAsia="fr-FR" w:bidi="fr-FR"/>
        </w:rPr>
        <w:t>rie de petits objets comme les moteurs électr</w:t>
      </w:r>
      <w:r w:rsidRPr="0068632D">
        <w:rPr>
          <w:lang w:eastAsia="fr-FR" w:bidi="fr-FR"/>
        </w:rPr>
        <w:t>i</w:t>
      </w:r>
      <w:r w:rsidRPr="0068632D">
        <w:rPr>
          <w:lang w:eastAsia="fr-FR" w:bidi="fr-FR"/>
        </w:rPr>
        <w:t>ques.</w:t>
      </w:r>
    </w:p>
    <w:p w14:paraId="1DCC3820" w14:textId="77777777" w:rsidR="00D93F2F" w:rsidRDefault="00D93F2F" w:rsidP="00D93F2F">
      <w:pPr>
        <w:spacing w:before="120" w:after="120"/>
        <w:jc w:val="both"/>
        <w:rPr>
          <w:lang w:eastAsia="fr-FR" w:bidi="fr-FR"/>
        </w:rPr>
      </w:pPr>
    </w:p>
    <w:p w14:paraId="3E91ED34" w14:textId="77777777" w:rsidR="00D93F2F" w:rsidRPr="0068632D" w:rsidRDefault="00D93F2F" w:rsidP="00D93F2F">
      <w:pPr>
        <w:spacing w:before="120" w:after="120"/>
        <w:jc w:val="both"/>
      </w:pPr>
      <w:r w:rsidRPr="0068632D">
        <w:rPr>
          <w:lang w:eastAsia="fr-FR" w:bidi="fr-FR"/>
        </w:rPr>
        <w:t xml:space="preserve">Une </w:t>
      </w:r>
      <w:r w:rsidRPr="008362E4">
        <w:rPr>
          <w:lang w:eastAsia="fr-FR" w:bidi="fr-FR"/>
        </w:rPr>
        <w:t xml:space="preserve">caractéristique commune marque tous les robots : </w:t>
      </w:r>
      <w:r w:rsidRPr="008362E4">
        <w:rPr>
          <w:bCs/>
          <w:i/>
          <w:iCs/>
        </w:rPr>
        <w:t>la pr</w:t>
      </w:r>
      <w:r w:rsidRPr="008362E4">
        <w:rPr>
          <w:bCs/>
          <w:i/>
          <w:iCs/>
        </w:rPr>
        <w:t>o</w:t>
      </w:r>
      <w:r w:rsidRPr="008362E4">
        <w:rPr>
          <w:bCs/>
          <w:i/>
          <w:iCs/>
        </w:rPr>
        <w:t>grammation.</w:t>
      </w:r>
      <w:r w:rsidRPr="008362E4">
        <w:rPr>
          <w:lang w:eastAsia="fr-FR" w:bidi="fr-FR"/>
        </w:rPr>
        <w:t xml:space="preserve"> Ce sont des mécanismes d</w:t>
      </w:r>
      <w:r w:rsidRPr="008362E4">
        <w:rPr>
          <w:lang w:eastAsia="fr-FR" w:bidi="fr-FR"/>
        </w:rPr>
        <w:t>é</w:t>
      </w:r>
      <w:r w:rsidRPr="008362E4">
        <w:rPr>
          <w:lang w:eastAsia="fr-FR" w:bidi="fr-FR"/>
        </w:rPr>
        <w:t xml:space="preserve">terminés dont les réactions sont prévues dans une gamme de tâches présélectionnées qui constitue la marge de </w:t>
      </w:r>
      <w:r>
        <w:rPr>
          <w:lang w:eastAsia="fr-FR" w:bidi="fr-FR"/>
        </w:rPr>
        <w:t>manœuvre</w:t>
      </w:r>
      <w:r w:rsidRPr="008362E4">
        <w:rPr>
          <w:lang w:eastAsia="fr-FR" w:bidi="fr-FR"/>
        </w:rPr>
        <w:t xml:space="preserve"> de la décision autonome du robot. Ainsi même dans les programmes complexes des jeux d’échecs électr</w:t>
      </w:r>
      <w:r w:rsidRPr="008362E4">
        <w:rPr>
          <w:lang w:eastAsia="fr-FR" w:bidi="fr-FR"/>
        </w:rPr>
        <w:t>o</w:t>
      </w:r>
      <w:r w:rsidRPr="008362E4">
        <w:rPr>
          <w:lang w:eastAsia="fr-FR" w:bidi="fr-FR"/>
        </w:rPr>
        <w:t>niques il n’est pas prévu de lancer le jeu à la face du partenaire h</w:t>
      </w:r>
      <w:r w:rsidRPr="008362E4">
        <w:rPr>
          <w:lang w:eastAsia="fr-FR" w:bidi="fr-FR"/>
        </w:rPr>
        <w:t>u</w:t>
      </w:r>
      <w:r w:rsidRPr="008362E4">
        <w:rPr>
          <w:lang w:eastAsia="fr-FR" w:bidi="fr-FR"/>
        </w:rPr>
        <w:t xml:space="preserve">main en cas de défaite. Le logicien responsable de la programmation incorpore un comportement rationnel et prévisible à la machine en fonction de ce qui est jugé tel par l’expérience humaine collective. La machine ne doit pas surprendre, sinon elle est </w:t>
      </w:r>
      <w:r>
        <w:rPr>
          <w:lang w:eastAsia="fr-FR" w:bidi="fr-FR"/>
        </w:rPr>
        <w:t>dangereuse ou inutile et rejetée</w:t>
      </w:r>
      <w:r w:rsidRPr="008362E4">
        <w:rPr>
          <w:lang w:eastAsia="fr-FR" w:bidi="fr-FR"/>
        </w:rPr>
        <w:t xml:space="preserve"> i</w:t>
      </w:r>
      <w:r w:rsidRPr="008362E4">
        <w:rPr>
          <w:lang w:eastAsia="fr-FR" w:bidi="fr-FR"/>
        </w:rPr>
        <w:t>m</w:t>
      </w:r>
      <w:r w:rsidRPr="008362E4">
        <w:rPr>
          <w:lang w:eastAsia="fr-FR" w:bidi="fr-FR"/>
        </w:rPr>
        <w:t xml:space="preserve">médiatement. La notion de </w:t>
      </w:r>
      <w:r w:rsidRPr="008362E4">
        <w:rPr>
          <w:bCs/>
          <w:i/>
          <w:iCs/>
        </w:rPr>
        <w:t>fiabilité</w:t>
      </w:r>
      <w:r w:rsidRPr="008362E4">
        <w:rPr>
          <w:lang w:eastAsia="fr-FR" w:bidi="fr-FR"/>
        </w:rPr>
        <w:t xml:space="preserve"> est ainsi indissolubl</w:t>
      </w:r>
      <w:r w:rsidRPr="008362E4">
        <w:rPr>
          <w:lang w:eastAsia="fr-FR" w:bidi="fr-FR"/>
        </w:rPr>
        <w:t>e</w:t>
      </w:r>
      <w:r w:rsidRPr="008362E4">
        <w:rPr>
          <w:lang w:eastAsia="fr-FR" w:bidi="fr-FR"/>
        </w:rPr>
        <w:t>ment liée à celle de mécanismes robotisé</w:t>
      </w:r>
      <w:r>
        <w:rPr>
          <w:lang w:eastAsia="fr-FR" w:bidi="fr-FR"/>
        </w:rPr>
        <w:t>s</w:t>
      </w:r>
      <w:r w:rsidRPr="008362E4">
        <w:rPr>
          <w:lang w:eastAsia="fr-FR" w:bidi="fr-FR"/>
        </w:rPr>
        <w:t>. Ce qui fait le succès du robot, c’est sa fiabilité qui doit faire</w:t>
      </w:r>
      <w:r w:rsidRPr="0068632D">
        <w:rPr>
          <w:lang w:eastAsia="fr-FR" w:bidi="fr-FR"/>
        </w:rPr>
        <w:t xml:space="preserve"> face à la faiblesse et à l’impulsivité de l’être humain. Cette fiabilité est cependant relative et trouve sa limite dans les propriétés particulières des ondes électrom</w:t>
      </w:r>
      <w:r w:rsidRPr="0068632D">
        <w:rPr>
          <w:lang w:eastAsia="fr-FR" w:bidi="fr-FR"/>
        </w:rPr>
        <w:t>a</w:t>
      </w:r>
      <w:r w:rsidRPr="0068632D">
        <w:rPr>
          <w:lang w:eastAsia="fr-FR" w:bidi="fr-FR"/>
        </w:rPr>
        <w:t>gnétiques, les mêmes qui animent notre cerveau et les microproce</w:t>
      </w:r>
      <w:r w:rsidRPr="0068632D">
        <w:rPr>
          <w:lang w:eastAsia="fr-FR" w:bidi="fr-FR"/>
        </w:rPr>
        <w:t>s</w:t>
      </w:r>
      <w:r w:rsidRPr="0068632D">
        <w:rPr>
          <w:lang w:eastAsia="fr-FR" w:bidi="fr-FR"/>
        </w:rPr>
        <w:t>seurs. L’appréciation du temps, dont l’étude est très e</w:t>
      </w:r>
      <w:r w:rsidRPr="0068632D">
        <w:rPr>
          <w:lang w:eastAsia="fr-FR" w:bidi="fr-FR"/>
        </w:rPr>
        <w:t>m</w:t>
      </w:r>
      <w:r w:rsidRPr="0068632D">
        <w:rPr>
          <w:lang w:eastAsia="fr-FR" w:bidi="fr-FR"/>
        </w:rPr>
        <w:t>bryonnaire, joue un rôle essentiel</w:t>
      </w:r>
      <w:r>
        <w:t xml:space="preserve"> [</w:t>
      </w:r>
      <w:r>
        <w:rPr>
          <w:lang w:eastAsia="fr-FR" w:bidi="fr-FR"/>
        </w:rPr>
        <w:t xml:space="preserve">158] </w:t>
      </w:r>
      <w:r w:rsidRPr="0068632D">
        <w:rPr>
          <w:lang w:eastAsia="fr-FR" w:bidi="fr-FR"/>
        </w:rPr>
        <w:t>dans le développement des machines en robots. En effet afin d’obtenir un résultat efficace en temps h</w:t>
      </w:r>
      <w:r w:rsidRPr="0068632D">
        <w:rPr>
          <w:lang w:eastAsia="fr-FR" w:bidi="fr-FR"/>
        </w:rPr>
        <w:t>u</w:t>
      </w:r>
      <w:r w:rsidRPr="0068632D">
        <w:rPr>
          <w:lang w:eastAsia="fr-FR" w:bidi="fr-FR"/>
        </w:rPr>
        <w:t>main la micro-électronique doit tenter d’imiter le ce</w:t>
      </w:r>
      <w:r w:rsidRPr="0068632D">
        <w:rPr>
          <w:lang w:eastAsia="fr-FR" w:bidi="fr-FR"/>
        </w:rPr>
        <w:t>r</w:t>
      </w:r>
      <w:r w:rsidRPr="0068632D">
        <w:rPr>
          <w:lang w:eastAsia="fr-FR" w:bidi="fr-FR"/>
        </w:rPr>
        <w:t>veau en compressant dans des périodes de plus en plus réduites des milliards d’opérations logiques binaires. Dans ce contexte coordonner une multitude d’unités logiques n’est pas une tâche facile pour bâtir un programme. Cette contrainte atteint ses limites dans le r</w:t>
      </w:r>
      <w:r w:rsidRPr="0068632D">
        <w:rPr>
          <w:lang w:eastAsia="fr-FR" w:bidi="fr-FR"/>
        </w:rPr>
        <w:t>o</w:t>
      </w:r>
      <w:r w:rsidRPr="0068632D">
        <w:rPr>
          <w:lang w:eastAsia="fr-FR" w:bidi="fr-FR"/>
        </w:rPr>
        <w:t>bot spatial.</w:t>
      </w:r>
    </w:p>
    <w:p w14:paraId="7F45CBF6" w14:textId="77777777" w:rsidR="00D93F2F" w:rsidRDefault="00D93F2F" w:rsidP="00D93F2F">
      <w:pPr>
        <w:spacing w:before="120" w:after="120"/>
        <w:jc w:val="both"/>
        <w:rPr>
          <w:lang w:eastAsia="fr-FR" w:bidi="fr-FR"/>
        </w:rPr>
      </w:pPr>
    </w:p>
    <w:p w14:paraId="33AEA809" w14:textId="77777777" w:rsidR="00D93F2F" w:rsidRPr="00DB4585" w:rsidRDefault="00D93F2F" w:rsidP="00D93F2F">
      <w:pPr>
        <w:pStyle w:val="b"/>
      </w:pPr>
      <w:r w:rsidRPr="00DB4585">
        <w:rPr>
          <w:lang w:eastAsia="fr-FR" w:bidi="fr-FR"/>
        </w:rPr>
        <w:t>Le robot spatial</w:t>
      </w:r>
    </w:p>
    <w:p w14:paraId="4E712AEC" w14:textId="77777777" w:rsidR="00D93F2F" w:rsidRDefault="00D93F2F" w:rsidP="00D93F2F">
      <w:pPr>
        <w:spacing w:before="120" w:after="120"/>
        <w:jc w:val="both"/>
        <w:rPr>
          <w:lang w:eastAsia="fr-FR" w:bidi="fr-FR"/>
        </w:rPr>
      </w:pPr>
    </w:p>
    <w:p w14:paraId="66888EC7" w14:textId="77777777" w:rsidR="00D93F2F" w:rsidRPr="0068632D" w:rsidRDefault="00D93F2F" w:rsidP="00D93F2F">
      <w:pPr>
        <w:spacing w:before="120" w:after="120"/>
        <w:jc w:val="both"/>
      </w:pPr>
      <w:r w:rsidRPr="0068632D">
        <w:rPr>
          <w:lang w:eastAsia="fr-FR" w:bidi="fr-FR"/>
        </w:rPr>
        <w:t>La théorie de la relativité d’Albert Einstein attribue à chaque point d’observation un écoulement du temps particulier. Un tel problème n’entre véritablement dans nos préoccupations immédiates qu’au moment où un robot photographe gravitant au large de la planète S</w:t>
      </w:r>
      <w:r w:rsidRPr="0068632D">
        <w:rPr>
          <w:lang w:eastAsia="fr-FR" w:bidi="fr-FR"/>
        </w:rPr>
        <w:t>a</w:t>
      </w:r>
      <w:r w:rsidRPr="008362E4">
        <w:rPr>
          <w:lang w:eastAsia="fr-FR" w:bidi="fr-FR"/>
        </w:rPr>
        <w:t xml:space="preserve">turne envoie ses images </w:t>
      </w:r>
      <w:r w:rsidRPr="008362E4">
        <w:rPr>
          <w:bCs/>
          <w:i/>
          <w:iCs/>
        </w:rPr>
        <w:t>deux heures</w:t>
      </w:r>
      <w:r w:rsidRPr="008362E4">
        <w:rPr>
          <w:lang w:eastAsia="fr-FR" w:bidi="fr-FR"/>
        </w:rPr>
        <w:t xml:space="preserve"> avant que les techniciens de la</w:t>
      </w:r>
      <w:r w:rsidRPr="0068632D">
        <w:rPr>
          <w:lang w:eastAsia="fr-FR" w:bidi="fr-FR"/>
        </w:rPr>
        <w:t xml:space="preserve"> Terre les reçoivent sur leur écran de télévision. Par conséquent il n’est pas question de lui transmettre des ordres à application immédiate. La so</w:t>
      </w:r>
      <w:r w:rsidRPr="0068632D">
        <w:rPr>
          <w:lang w:eastAsia="fr-FR" w:bidi="fr-FR"/>
        </w:rPr>
        <w:t>n</w:t>
      </w:r>
      <w:r w:rsidRPr="0068632D">
        <w:rPr>
          <w:lang w:eastAsia="fr-FR" w:bidi="fr-FR"/>
        </w:rPr>
        <w:t>de spatiale par principe doit se comporter de manière autonome car pour chaque distance de 300,000 km, deux (2) secondes sont nécessa</w:t>
      </w:r>
      <w:r w:rsidRPr="0068632D">
        <w:rPr>
          <w:lang w:eastAsia="fr-FR" w:bidi="fr-FR"/>
        </w:rPr>
        <w:t>i</w:t>
      </w:r>
      <w:r w:rsidRPr="0068632D">
        <w:rPr>
          <w:lang w:eastAsia="fr-FR" w:bidi="fr-FR"/>
        </w:rPr>
        <w:t>res pour télécommander un satellite et recevoir la confirmation de l’exécution d’un ordre. La mise en valeur de l’espace situé entre la Terre et la Lune ne pourra être le fait que d’une nouve</w:t>
      </w:r>
      <w:r w:rsidRPr="0068632D">
        <w:rPr>
          <w:lang w:eastAsia="fr-FR" w:bidi="fr-FR"/>
        </w:rPr>
        <w:t>l</w:t>
      </w:r>
      <w:r w:rsidRPr="0068632D">
        <w:rPr>
          <w:lang w:eastAsia="fr-FR" w:bidi="fr-FR"/>
        </w:rPr>
        <w:t>le génération de robots soigneusement construits en Amérique du Nord depuis pl</w:t>
      </w:r>
      <w:r w:rsidRPr="0068632D">
        <w:rPr>
          <w:lang w:eastAsia="fr-FR" w:bidi="fr-FR"/>
        </w:rPr>
        <w:t>u</w:t>
      </w:r>
      <w:r w:rsidRPr="0068632D">
        <w:rPr>
          <w:lang w:eastAsia="fr-FR" w:bidi="fr-FR"/>
        </w:rPr>
        <w:t>sieurs années dans le c</w:t>
      </w:r>
      <w:r w:rsidRPr="0068632D">
        <w:rPr>
          <w:lang w:eastAsia="fr-FR" w:bidi="fr-FR"/>
        </w:rPr>
        <w:t>a</w:t>
      </w:r>
      <w:r w:rsidRPr="0068632D">
        <w:rPr>
          <w:lang w:eastAsia="fr-FR" w:bidi="fr-FR"/>
        </w:rPr>
        <w:t xml:space="preserve">dre du programme de la Navette Spatiale. </w:t>
      </w:r>
      <w:r>
        <w:rPr>
          <w:lang w:eastAsia="fr-FR" w:bidi="fr-FR"/>
        </w:rPr>
        <w:t>À</w:t>
      </w:r>
      <w:r w:rsidRPr="0068632D">
        <w:rPr>
          <w:lang w:eastAsia="fr-FR" w:bidi="fr-FR"/>
        </w:rPr>
        <w:t xml:space="preserve"> partir de 1983 différentes expériences de fabrication de biens man</w:t>
      </w:r>
      <w:r w:rsidRPr="0068632D">
        <w:rPr>
          <w:lang w:eastAsia="fr-FR" w:bidi="fr-FR"/>
        </w:rPr>
        <w:t>u</w:t>
      </w:r>
      <w:r w:rsidRPr="0068632D">
        <w:rPr>
          <w:lang w:eastAsia="fr-FR" w:bidi="fr-FR"/>
        </w:rPr>
        <w:t>facturés de très haute précision s’effectueront dans l’espace</w:t>
      </w:r>
      <w:r>
        <w:rPr>
          <w:lang w:eastAsia="fr-FR" w:bidi="fr-FR"/>
        </w:rPr>
        <w:t> </w:t>
      </w:r>
      <w:r>
        <w:rPr>
          <w:rStyle w:val="Appelnotedebasdep"/>
          <w:lang w:eastAsia="fr-FR" w:bidi="fr-FR"/>
        </w:rPr>
        <w:footnoteReference w:id="12"/>
      </w:r>
      <w:r w:rsidRPr="00DB4585">
        <w:rPr>
          <w:lang w:eastAsia="fr-FR" w:bidi="fr-FR"/>
        </w:rPr>
        <w:t>.</w:t>
      </w:r>
      <w:r w:rsidRPr="0068632D">
        <w:rPr>
          <w:lang w:eastAsia="fr-FR" w:bidi="fr-FR"/>
        </w:rPr>
        <w:t xml:space="preserve"> Le m</w:t>
      </w:r>
      <w:r w:rsidRPr="0068632D">
        <w:rPr>
          <w:lang w:eastAsia="fr-FR" w:bidi="fr-FR"/>
        </w:rPr>
        <w:t>a</w:t>
      </w:r>
      <w:r w:rsidRPr="0068632D">
        <w:rPr>
          <w:lang w:eastAsia="fr-FR" w:bidi="fr-FR"/>
        </w:rPr>
        <w:t>tériel électronique dont la fiabil</w:t>
      </w:r>
      <w:r w:rsidRPr="0068632D">
        <w:rPr>
          <w:lang w:eastAsia="fr-FR" w:bidi="fr-FR"/>
        </w:rPr>
        <w:t>i</w:t>
      </w:r>
      <w:r w:rsidRPr="0068632D">
        <w:rPr>
          <w:lang w:eastAsia="fr-FR" w:bidi="fr-FR"/>
        </w:rPr>
        <w:t>té a été testée dans le vide spatial a permis le développement de la technologie nécessaire à la généralis</w:t>
      </w:r>
      <w:r w:rsidRPr="0068632D">
        <w:rPr>
          <w:lang w:eastAsia="fr-FR" w:bidi="fr-FR"/>
        </w:rPr>
        <w:t>a</w:t>
      </w:r>
      <w:r w:rsidRPr="0068632D">
        <w:rPr>
          <w:lang w:eastAsia="fr-FR" w:bidi="fr-FR"/>
        </w:rPr>
        <w:t>tion des robots. On doit constater que les objectifs militaires ont été déterminants dans la conquête sp</w:t>
      </w:r>
      <w:r w:rsidRPr="0068632D">
        <w:rPr>
          <w:lang w:eastAsia="fr-FR" w:bidi="fr-FR"/>
        </w:rPr>
        <w:t>a</w:t>
      </w:r>
      <w:r w:rsidRPr="0068632D">
        <w:rPr>
          <w:lang w:eastAsia="fr-FR" w:bidi="fr-FR"/>
        </w:rPr>
        <w:t>tiale.</w:t>
      </w:r>
    </w:p>
    <w:p w14:paraId="1FDA497A" w14:textId="77777777" w:rsidR="00D93F2F" w:rsidRPr="0068632D" w:rsidRDefault="00D93F2F" w:rsidP="00D93F2F">
      <w:pPr>
        <w:pStyle w:val="c"/>
      </w:pPr>
      <w:r w:rsidRPr="0068632D">
        <w:rPr>
          <w:lang w:eastAsia="fr-FR" w:bidi="fr-FR"/>
        </w:rPr>
        <w:t>*</w:t>
      </w:r>
      <w:r>
        <w:rPr>
          <w:lang w:eastAsia="fr-FR" w:bidi="fr-FR"/>
        </w:rPr>
        <w:br/>
        <w:t>*     *</w:t>
      </w:r>
    </w:p>
    <w:p w14:paraId="1441975A" w14:textId="77777777" w:rsidR="00D93F2F" w:rsidRDefault="00D93F2F" w:rsidP="00D93F2F">
      <w:pPr>
        <w:spacing w:before="120" w:after="120"/>
        <w:jc w:val="both"/>
      </w:pPr>
    </w:p>
    <w:p w14:paraId="33581CDB" w14:textId="77777777" w:rsidR="00D93F2F" w:rsidRDefault="00D93F2F" w:rsidP="00D93F2F">
      <w:pPr>
        <w:pStyle w:val="p"/>
      </w:pPr>
      <w:r>
        <w:t>[159]</w:t>
      </w:r>
    </w:p>
    <w:p w14:paraId="5657CA22" w14:textId="77777777" w:rsidR="00D93F2F" w:rsidRDefault="00D93F2F" w:rsidP="00D93F2F">
      <w:pPr>
        <w:spacing w:before="120" w:after="120"/>
        <w:jc w:val="both"/>
      </w:pPr>
    </w:p>
    <w:p w14:paraId="00F26C9F" w14:textId="77777777" w:rsidR="00D93F2F" w:rsidRPr="0068632D" w:rsidRDefault="00002EEE" w:rsidP="00D93F2F">
      <w:pPr>
        <w:pStyle w:val="fig"/>
      </w:pPr>
      <w:r>
        <w:rPr>
          <w:noProof/>
        </w:rPr>
        <w:drawing>
          <wp:inline distT="0" distB="0" distL="0" distR="0" wp14:anchorId="6F8D4379" wp14:editId="19625C2A">
            <wp:extent cx="4127500" cy="12700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27500" cy="1270000"/>
                    </a:xfrm>
                    <a:prstGeom prst="rect">
                      <a:avLst/>
                    </a:prstGeom>
                    <a:noFill/>
                    <a:ln>
                      <a:noFill/>
                    </a:ln>
                  </pic:spPr>
                </pic:pic>
              </a:graphicData>
            </a:graphic>
          </wp:inline>
        </w:drawing>
      </w:r>
    </w:p>
    <w:p w14:paraId="6F3DC34F" w14:textId="77777777" w:rsidR="00D93F2F" w:rsidRPr="0068632D" w:rsidRDefault="00D93F2F" w:rsidP="00D93F2F">
      <w:pPr>
        <w:pStyle w:val="figst"/>
      </w:pPr>
      <w:r w:rsidRPr="0068632D">
        <w:t>Robot missile de croisière américain</w:t>
      </w:r>
    </w:p>
    <w:p w14:paraId="2F7AACB5" w14:textId="77777777" w:rsidR="00D93F2F" w:rsidRPr="0068632D" w:rsidRDefault="00D93F2F" w:rsidP="00D93F2F">
      <w:pPr>
        <w:spacing w:before="120" w:after="120"/>
        <w:jc w:val="both"/>
        <w:rPr>
          <w:szCs w:val="2"/>
        </w:rPr>
      </w:pPr>
    </w:p>
    <w:p w14:paraId="10405647" w14:textId="77777777" w:rsidR="00D93F2F" w:rsidRPr="0068632D" w:rsidRDefault="00D93F2F" w:rsidP="00D93F2F">
      <w:pPr>
        <w:pStyle w:val="b"/>
      </w:pPr>
      <w:r w:rsidRPr="0068632D">
        <w:rPr>
          <w:lang w:eastAsia="fr-FR" w:bidi="fr-FR"/>
        </w:rPr>
        <w:t>Le robot tueur</w:t>
      </w:r>
    </w:p>
    <w:p w14:paraId="0F3A8FF4" w14:textId="77777777" w:rsidR="00D93F2F" w:rsidRDefault="00D93F2F" w:rsidP="00D93F2F">
      <w:pPr>
        <w:spacing w:before="120" w:after="120"/>
        <w:jc w:val="both"/>
        <w:rPr>
          <w:lang w:eastAsia="fr-FR" w:bidi="fr-FR"/>
        </w:rPr>
      </w:pPr>
    </w:p>
    <w:p w14:paraId="54B132EB" w14:textId="77777777" w:rsidR="00D93F2F" w:rsidRPr="0068632D" w:rsidRDefault="00D93F2F" w:rsidP="00D93F2F">
      <w:pPr>
        <w:spacing w:before="120" w:after="120"/>
        <w:jc w:val="both"/>
      </w:pPr>
      <w:r w:rsidRPr="0068632D">
        <w:rPr>
          <w:lang w:eastAsia="fr-FR" w:bidi="fr-FR"/>
        </w:rPr>
        <w:t>Charles Barnhaby, directeur du Stockholm International Peace R</w:t>
      </w:r>
      <w:r w:rsidRPr="0068632D">
        <w:rPr>
          <w:lang w:eastAsia="fr-FR" w:bidi="fr-FR"/>
        </w:rPr>
        <w:t>e</w:t>
      </w:r>
      <w:r w:rsidRPr="0068632D">
        <w:rPr>
          <w:lang w:eastAsia="fr-FR" w:bidi="fr-FR"/>
        </w:rPr>
        <w:t>search Institute (SIPRI) indique les conséquences pour la survie du genre humain des de</w:t>
      </w:r>
      <w:r w:rsidRPr="0068632D">
        <w:rPr>
          <w:lang w:eastAsia="fr-FR" w:bidi="fr-FR"/>
        </w:rPr>
        <w:t>r</w:t>
      </w:r>
      <w:r w:rsidRPr="0068632D">
        <w:rPr>
          <w:lang w:eastAsia="fr-FR" w:bidi="fr-FR"/>
        </w:rPr>
        <w:t>nières découvertes en matière d’armements en soul</w:t>
      </w:r>
      <w:r w:rsidRPr="0068632D">
        <w:rPr>
          <w:lang w:eastAsia="fr-FR" w:bidi="fr-FR"/>
        </w:rPr>
        <w:t>i</w:t>
      </w:r>
      <w:r w:rsidRPr="0068632D">
        <w:rPr>
          <w:lang w:eastAsia="fr-FR" w:bidi="fr-FR"/>
        </w:rPr>
        <w:t>gnant le rôle décisif des bombes dirigées par des robots animés par la microélectronique</w:t>
      </w:r>
      <w:r>
        <w:rPr>
          <w:lang w:eastAsia="fr-FR" w:bidi="fr-FR"/>
        </w:rPr>
        <w:t> </w:t>
      </w:r>
      <w:r>
        <w:rPr>
          <w:rStyle w:val="Appelnotedebasdep"/>
          <w:lang w:eastAsia="fr-FR" w:bidi="fr-FR"/>
        </w:rPr>
        <w:footnoteReference w:id="13"/>
      </w:r>
      <w:r w:rsidRPr="00206B9F">
        <w:rPr>
          <w:lang w:eastAsia="fr-FR" w:bidi="fr-FR"/>
        </w:rPr>
        <w:t>.</w:t>
      </w:r>
    </w:p>
    <w:p w14:paraId="2CFB52D0" w14:textId="77777777" w:rsidR="00D93F2F" w:rsidRPr="0068632D" w:rsidRDefault="00D93F2F" w:rsidP="00D93F2F">
      <w:pPr>
        <w:spacing w:before="120" w:after="120"/>
        <w:jc w:val="both"/>
      </w:pPr>
      <w:r w:rsidRPr="0068632D">
        <w:rPr>
          <w:lang w:eastAsia="fr-FR" w:bidi="fr-FR"/>
        </w:rPr>
        <w:t>La miniaturisation des armes atomiques rendue possible par les microprocesseurs accentue dangereusement les possibilités d’embrasement généralisé. Il y aurait ainsi l’équivalent d’</w:t>
      </w:r>
      <w:r>
        <w:rPr>
          <w:lang w:eastAsia="fr-FR" w:bidi="fr-FR"/>
        </w:rPr>
        <w:t>un</w:t>
      </w:r>
      <w:r w:rsidRPr="0068632D">
        <w:rPr>
          <w:lang w:eastAsia="fr-FR" w:bidi="fr-FR"/>
        </w:rPr>
        <w:t xml:space="preserve"> million de bombes de la taille de celle qui a pulvérisé Hiroshima dans les a</w:t>
      </w:r>
      <w:r w:rsidRPr="0068632D">
        <w:rPr>
          <w:lang w:eastAsia="fr-FR" w:bidi="fr-FR"/>
        </w:rPr>
        <w:t>r</w:t>
      </w:r>
      <w:r w:rsidRPr="0068632D">
        <w:rPr>
          <w:lang w:eastAsia="fr-FR" w:bidi="fr-FR"/>
        </w:rPr>
        <w:t>senaux de la planète. La micro-électronique permet ainsi aux missiles stratégiques intercontinentaux d’atteindre leur cible dans un rayon de 100 mètres. Le programme MX de PUS Army coûtera $50 milliards. Celui de l’US Navy, $120 milliards pour la construction des sous-marins TRIDENT dont chaque exemplaire sera capable de détruire l’ensemble des grandes villes de l’URSS. De plus les nouveaux miss</w:t>
      </w:r>
      <w:r w:rsidRPr="0068632D">
        <w:rPr>
          <w:lang w:eastAsia="fr-FR" w:bidi="fr-FR"/>
        </w:rPr>
        <w:t>i</w:t>
      </w:r>
      <w:r w:rsidRPr="0068632D">
        <w:rPr>
          <w:lang w:eastAsia="fr-FR" w:bidi="fr-FR"/>
        </w:rPr>
        <w:t>les-robots CRUISE peuvent délivrer leur charge mortelle à domicile en volant au ras des arbres avec un petit ordinateur capable de “voir” le paysage pour se repérer et déjouer les manœuvres a</w:t>
      </w:r>
      <w:r w:rsidRPr="0068632D">
        <w:rPr>
          <w:lang w:eastAsia="fr-FR" w:bidi="fr-FR"/>
        </w:rPr>
        <w:t>d</w:t>
      </w:r>
      <w:r w:rsidRPr="0068632D">
        <w:rPr>
          <w:lang w:eastAsia="fr-FR" w:bidi="fr-FR"/>
        </w:rPr>
        <w:t>verses. “Small is beautiful”... Ces nouvelles armes ont pour commune caractéristique des systèmes de guidage robotisés qui rendent l’ogive nucléaire ind</w:t>
      </w:r>
      <w:r w:rsidRPr="0068632D">
        <w:rPr>
          <w:lang w:eastAsia="fr-FR" w:bidi="fr-FR"/>
        </w:rPr>
        <w:t>é</w:t>
      </w:r>
      <w:r w:rsidRPr="0068632D">
        <w:rPr>
          <w:lang w:eastAsia="fr-FR" w:bidi="fr-FR"/>
        </w:rPr>
        <w:t>pendante de son lieu de lancement.</w:t>
      </w:r>
    </w:p>
    <w:p w14:paraId="40A4CF8D" w14:textId="77777777" w:rsidR="00D93F2F" w:rsidRDefault="00D93F2F" w:rsidP="00D93F2F">
      <w:pPr>
        <w:spacing w:before="120" w:after="120"/>
        <w:jc w:val="both"/>
        <w:rPr>
          <w:lang w:eastAsia="fr-FR" w:bidi="fr-FR"/>
        </w:rPr>
      </w:pPr>
      <w:r w:rsidRPr="0068632D">
        <w:rPr>
          <w:lang w:eastAsia="fr-FR" w:bidi="fr-FR"/>
        </w:rPr>
        <w:t>Si l’utilisation des robots reste surtout liée à des a</w:t>
      </w:r>
      <w:r w:rsidRPr="0068632D">
        <w:rPr>
          <w:lang w:eastAsia="fr-FR" w:bidi="fr-FR"/>
        </w:rPr>
        <w:t>c</w:t>
      </w:r>
      <w:r w:rsidRPr="0068632D">
        <w:rPr>
          <w:lang w:eastAsia="fr-FR" w:bidi="fr-FR"/>
        </w:rPr>
        <w:t>tivités spatiales et militaires on la voit se propager maintenant dans le domaine de la production industrie</w:t>
      </w:r>
      <w:r w:rsidRPr="0068632D">
        <w:rPr>
          <w:lang w:eastAsia="fr-FR" w:bidi="fr-FR"/>
        </w:rPr>
        <w:t>l</w:t>
      </w:r>
      <w:r w:rsidRPr="0068632D">
        <w:rPr>
          <w:lang w:eastAsia="fr-FR" w:bidi="fr-FR"/>
        </w:rPr>
        <w:t>le.</w:t>
      </w:r>
    </w:p>
    <w:p w14:paraId="0DBB33D6" w14:textId="77777777" w:rsidR="00D93F2F" w:rsidRDefault="00D93F2F" w:rsidP="00D93F2F">
      <w:pPr>
        <w:spacing w:before="120" w:after="120"/>
        <w:jc w:val="both"/>
      </w:pPr>
      <w:r>
        <w:t>[160]</w:t>
      </w:r>
    </w:p>
    <w:p w14:paraId="61C04386" w14:textId="77777777" w:rsidR="00D93F2F" w:rsidRDefault="00D93F2F" w:rsidP="00D93F2F">
      <w:pPr>
        <w:spacing w:before="120" w:after="120"/>
        <w:ind w:firstLine="0"/>
        <w:jc w:val="both"/>
      </w:pPr>
    </w:p>
    <w:p w14:paraId="27EB6105" w14:textId="77777777" w:rsidR="00D93F2F" w:rsidRPr="00327E49" w:rsidRDefault="00D93F2F" w:rsidP="00D93F2F">
      <w:pPr>
        <w:pStyle w:val="b"/>
      </w:pPr>
      <w:r w:rsidRPr="00327E49">
        <w:t>Le robot peintre et soudeur</w:t>
      </w:r>
    </w:p>
    <w:p w14:paraId="0BF5C187" w14:textId="77777777" w:rsidR="00D93F2F" w:rsidRDefault="00D93F2F" w:rsidP="00D93F2F">
      <w:pPr>
        <w:spacing w:before="120" w:after="120"/>
        <w:jc w:val="both"/>
        <w:rPr>
          <w:lang w:eastAsia="fr-FR" w:bidi="fr-FR"/>
        </w:rPr>
      </w:pPr>
    </w:p>
    <w:p w14:paraId="6E0E212C" w14:textId="77777777" w:rsidR="00D93F2F" w:rsidRPr="0068632D" w:rsidRDefault="00D93F2F" w:rsidP="00D93F2F">
      <w:pPr>
        <w:spacing w:before="120" w:after="120"/>
        <w:jc w:val="both"/>
      </w:pPr>
      <w:r w:rsidRPr="0068632D">
        <w:rPr>
          <w:lang w:eastAsia="fr-FR" w:bidi="fr-FR"/>
        </w:rPr>
        <w:t>L’utilisation de robots ne pourra éliminer tous les travaux dang</w:t>
      </w:r>
      <w:r w:rsidRPr="0068632D">
        <w:rPr>
          <w:lang w:eastAsia="fr-FR" w:bidi="fr-FR"/>
        </w:rPr>
        <w:t>e</w:t>
      </w:r>
      <w:r w:rsidRPr="0068632D">
        <w:rPr>
          <w:lang w:eastAsia="fr-FR" w:bidi="fr-FR"/>
        </w:rPr>
        <w:t>reux pour des raisons parfois techniques mais surtout économiques. Dès maintenant des robots peuvent assumer des tâches de soudure, de découpage, de peinture, de chargement et de déchargement de pi</w:t>
      </w:r>
      <w:r w:rsidRPr="0068632D">
        <w:rPr>
          <w:lang w:eastAsia="fr-FR" w:bidi="fr-FR"/>
        </w:rPr>
        <w:t>è</w:t>
      </w:r>
      <w:r w:rsidRPr="0068632D">
        <w:rPr>
          <w:lang w:eastAsia="fr-FR" w:bidi="fr-FR"/>
        </w:rPr>
        <w:t>ces lourdes. Avec les travaux de mine et de constru</w:t>
      </w:r>
      <w:r w:rsidRPr="0068632D">
        <w:rPr>
          <w:lang w:eastAsia="fr-FR" w:bidi="fr-FR"/>
        </w:rPr>
        <w:t>c</w:t>
      </w:r>
      <w:r w:rsidRPr="0068632D">
        <w:rPr>
          <w:lang w:eastAsia="fr-FR" w:bidi="fr-FR"/>
        </w:rPr>
        <w:t>tion ce sont les tâches manuelles qui entraînent le plus d’accidents et de décès. Il en est de même avec la manipulation du matériel radioactif dans les centrales n</w:t>
      </w:r>
      <w:r w:rsidRPr="0068632D">
        <w:rPr>
          <w:lang w:eastAsia="fr-FR" w:bidi="fr-FR"/>
        </w:rPr>
        <w:t>u</w:t>
      </w:r>
      <w:r w:rsidRPr="0068632D">
        <w:rPr>
          <w:lang w:eastAsia="fr-FR" w:bidi="fr-FR"/>
        </w:rPr>
        <w:t>cléaires.</w:t>
      </w:r>
    </w:p>
    <w:p w14:paraId="2F1B799D" w14:textId="77777777" w:rsidR="00D93F2F" w:rsidRPr="0068632D" w:rsidRDefault="00D93F2F" w:rsidP="00D93F2F">
      <w:pPr>
        <w:spacing w:before="120" w:after="120"/>
        <w:jc w:val="both"/>
      </w:pPr>
      <w:r w:rsidRPr="0068632D">
        <w:rPr>
          <w:lang w:eastAsia="fr-FR" w:bidi="fr-FR"/>
        </w:rPr>
        <w:t>Cependant depuis quelques années c’est dans l’industrie automob</w:t>
      </w:r>
      <w:r w:rsidRPr="0068632D">
        <w:rPr>
          <w:lang w:eastAsia="fr-FR" w:bidi="fr-FR"/>
        </w:rPr>
        <w:t>i</w:t>
      </w:r>
      <w:r w:rsidRPr="0068632D">
        <w:rPr>
          <w:lang w:eastAsia="fr-FR" w:bidi="fr-FR"/>
        </w:rPr>
        <w:t>le que les robots soudeurs et peintres</w:t>
      </w:r>
      <w:r>
        <w:rPr>
          <w:lang w:eastAsia="fr-FR" w:bidi="fr-FR"/>
        </w:rPr>
        <w:t> </w:t>
      </w:r>
      <w:r>
        <w:rPr>
          <w:rStyle w:val="Appelnotedebasdep"/>
          <w:lang w:eastAsia="fr-FR" w:bidi="fr-FR"/>
        </w:rPr>
        <w:footnoteReference w:id="14"/>
      </w:r>
      <w:r w:rsidRPr="0068632D">
        <w:rPr>
          <w:lang w:eastAsia="fr-FR" w:bidi="fr-FR"/>
        </w:rPr>
        <w:t xml:space="preserve"> se répandent le plus rapid</w:t>
      </w:r>
      <w:r w:rsidRPr="0068632D">
        <w:rPr>
          <w:lang w:eastAsia="fr-FR" w:bidi="fr-FR"/>
        </w:rPr>
        <w:t>e</w:t>
      </w:r>
      <w:r w:rsidRPr="0068632D">
        <w:rPr>
          <w:lang w:eastAsia="fr-FR" w:bidi="fr-FR"/>
        </w:rPr>
        <w:t>ment. En voici que</w:t>
      </w:r>
      <w:r w:rsidRPr="0068632D">
        <w:rPr>
          <w:lang w:eastAsia="fr-FR" w:bidi="fr-FR"/>
        </w:rPr>
        <w:t>l</w:t>
      </w:r>
      <w:r w:rsidRPr="0068632D">
        <w:rPr>
          <w:lang w:eastAsia="fr-FR" w:bidi="fr-FR"/>
        </w:rPr>
        <w:t>ques exemples</w:t>
      </w:r>
      <w:r>
        <w:rPr>
          <w:lang w:eastAsia="fr-FR" w:bidi="fr-FR"/>
        </w:rPr>
        <w:t> :</w:t>
      </w:r>
    </w:p>
    <w:p w14:paraId="4C1553C7" w14:textId="77777777" w:rsidR="00D93F2F" w:rsidRDefault="00D93F2F" w:rsidP="00D93F2F">
      <w:pPr>
        <w:spacing w:before="120" w:after="120"/>
        <w:jc w:val="both"/>
        <w:rPr>
          <w:lang w:eastAsia="fr-FR" w:bidi="fr-FR"/>
        </w:rPr>
      </w:pPr>
    </w:p>
    <w:p w14:paraId="693BC7AA" w14:textId="77777777" w:rsidR="00D93F2F" w:rsidRPr="0068632D" w:rsidRDefault="00D93F2F" w:rsidP="00D93F2F">
      <w:pPr>
        <w:spacing w:before="120" w:after="120"/>
        <w:ind w:left="720" w:hanging="360"/>
        <w:jc w:val="both"/>
      </w:pPr>
      <w:r>
        <w:rPr>
          <w:lang w:eastAsia="fr-FR" w:bidi="fr-FR"/>
        </w:rPr>
        <w:t>1.</w:t>
      </w:r>
      <w:r>
        <w:rPr>
          <w:lang w:eastAsia="fr-FR" w:bidi="fr-FR"/>
        </w:rPr>
        <w:tab/>
      </w:r>
      <w:r w:rsidRPr="0068632D">
        <w:rPr>
          <w:lang w:eastAsia="fr-FR" w:bidi="fr-FR"/>
        </w:rPr>
        <w:t>Les usines de Rivalta de FIAT produisent la STRADA en e</w:t>
      </w:r>
      <w:r w:rsidRPr="0068632D">
        <w:rPr>
          <w:lang w:eastAsia="fr-FR" w:bidi="fr-FR"/>
        </w:rPr>
        <w:t>m</w:t>
      </w:r>
      <w:r w:rsidRPr="0068632D">
        <w:rPr>
          <w:lang w:eastAsia="fr-FR" w:bidi="fr-FR"/>
        </w:rPr>
        <w:t>ployant des robots soudeurs COMAU. Ainsi 25 ouvriers pe</w:t>
      </w:r>
      <w:r w:rsidRPr="0068632D">
        <w:rPr>
          <w:lang w:eastAsia="fr-FR" w:bidi="fr-FR"/>
        </w:rPr>
        <w:t>u</w:t>
      </w:r>
      <w:r w:rsidRPr="0068632D">
        <w:rPr>
          <w:lang w:eastAsia="fr-FR" w:bidi="fr-FR"/>
        </w:rPr>
        <w:t>vent produire de 800 à 1200 c</w:t>
      </w:r>
      <w:r w:rsidRPr="0068632D">
        <w:rPr>
          <w:lang w:eastAsia="fr-FR" w:bidi="fr-FR"/>
        </w:rPr>
        <w:t>a</w:t>
      </w:r>
      <w:r w:rsidRPr="0068632D">
        <w:rPr>
          <w:lang w:eastAsia="fr-FR" w:bidi="fr-FR"/>
        </w:rPr>
        <w:t>rrosseries par jour</w:t>
      </w:r>
      <w:r>
        <w:rPr>
          <w:lang w:eastAsia="fr-FR" w:bidi="fr-FR"/>
        </w:rPr>
        <w:t> </w:t>
      </w:r>
      <w:r>
        <w:rPr>
          <w:rStyle w:val="Appelnotedebasdep"/>
          <w:lang w:eastAsia="fr-FR" w:bidi="fr-FR"/>
        </w:rPr>
        <w:footnoteReference w:id="15"/>
      </w:r>
      <w:r w:rsidRPr="00327E49">
        <w:rPr>
          <w:lang w:eastAsia="fr-FR" w:bidi="fr-FR"/>
        </w:rPr>
        <w:t>.</w:t>
      </w:r>
    </w:p>
    <w:p w14:paraId="3567C4D0" w14:textId="77777777" w:rsidR="00D93F2F" w:rsidRPr="0068632D" w:rsidRDefault="00D93F2F" w:rsidP="00D93F2F">
      <w:pPr>
        <w:spacing w:before="120" w:after="120"/>
        <w:ind w:left="720" w:hanging="360"/>
        <w:jc w:val="right"/>
      </w:pPr>
      <w:r w:rsidRPr="0068632D">
        <w:rPr>
          <w:lang w:eastAsia="fr-FR" w:bidi="fr-FR"/>
        </w:rPr>
        <w:t>La Régie Renault possède des robots pour souder à son usine de Flins les carrosseries des R.</w:t>
      </w:r>
      <w:r>
        <w:rPr>
          <w:lang w:eastAsia="fr-FR" w:bidi="fr-FR"/>
        </w:rPr>
        <w:t xml:space="preserve"> </w:t>
      </w:r>
      <w:r w:rsidRPr="0068632D">
        <w:rPr>
          <w:lang w:eastAsia="fr-FR" w:bidi="fr-FR"/>
        </w:rPr>
        <w:t>18 mais ne dispose d’aucune ind</w:t>
      </w:r>
      <w:r>
        <w:rPr>
          <w:lang w:eastAsia="fr-FR" w:bidi="fr-FR"/>
        </w:rPr>
        <w:t>u</w:t>
      </w:r>
      <w:r>
        <w:rPr>
          <w:lang w:eastAsia="fr-FR" w:bidi="fr-FR"/>
        </w:rPr>
        <w:t>s</w:t>
      </w:r>
      <w:r w:rsidRPr="0068632D">
        <w:rPr>
          <w:lang w:eastAsia="fr-FR" w:bidi="fr-FR"/>
        </w:rPr>
        <w:t>trie propre de microproce</w:t>
      </w:r>
      <w:r w:rsidRPr="0068632D">
        <w:rPr>
          <w:lang w:eastAsia="fr-FR" w:bidi="fr-FR"/>
        </w:rPr>
        <w:t>s</w:t>
      </w:r>
      <w:r w:rsidRPr="0068632D">
        <w:rPr>
          <w:lang w:eastAsia="fr-FR" w:bidi="fr-FR"/>
        </w:rPr>
        <w:t>seurs</w:t>
      </w:r>
      <w:r>
        <w:rPr>
          <w:lang w:eastAsia="fr-FR" w:bidi="fr-FR"/>
        </w:rPr>
        <w:t> </w:t>
      </w:r>
      <w:r>
        <w:rPr>
          <w:rStyle w:val="Appelnotedebasdep"/>
          <w:lang w:eastAsia="fr-FR" w:bidi="fr-FR"/>
        </w:rPr>
        <w:footnoteReference w:id="16"/>
      </w:r>
      <w:r w:rsidRPr="0068632D">
        <w:rPr>
          <w:lang w:eastAsia="fr-FR" w:bidi="fr-FR"/>
        </w:rPr>
        <w:t xml:space="preserve"> située en France.</w:t>
      </w:r>
    </w:p>
    <w:p w14:paraId="68F6234C" w14:textId="77777777" w:rsidR="00D93F2F" w:rsidRPr="0068632D" w:rsidRDefault="00D93F2F" w:rsidP="00D93F2F">
      <w:pPr>
        <w:spacing w:before="120" w:after="120"/>
        <w:ind w:left="720" w:hanging="360"/>
        <w:jc w:val="both"/>
      </w:pPr>
      <w:r>
        <w:rPr>
          <w:lang w:eastAsia="fr-FR" w:bidi="fr-FR"/>
        </w:rPr>
        <w:t>2.</w:t>
      </w:r>
      <w:r>
        <w:rPr>
          <w:lang w:eastAsia="fr-FR" w:bidi="fr-FR"/>
        </w:rPr>
        <w:tab/>
      </w:r>
      <w:r w:rsidRPr="0068632D">
        <w:rPr>
          <w:lang w:eastAsia="fr-FR" w:bidi="fr-FR"/>
        </w:rPr>
        <w:t>La British Leyland à Longbridge supprime avec des robots 70% des postes de soudure</w:t>
      </w:r>
      <w:r>
        <w:rPr>
          <w:lang w:eastAsia="fr-FR" w:bidi="fr-FR"/>
        </w:rPr>
        <w:t> </w:t>
      </w:r>
      <w:r>
        <w:rPr>
          <w:rStyle w:val="Appelnotedebasdep"/>
          <w:lang w:eastAsia="fr-FR" w:bidi="fr-FR"/>
        </w:rPr>
        <w:footnoteReference w:id="17"/>
      </w:r>
      <w:r w:rsidRPr="0068632D">
        <w:rPr>
          <w:lang w:eastAsia="fr-FR" w:bidi="fr-FR"/>
        </w:rPr>
        <w:t>.</w:t>
      </w:r>
    </w:p>
    <w:p w14:paraId="45B4FC3E" w14:textId="77777777" w:rsidR="00D93F2F" w:rsidRPr="0068632D" w:rsidRDefault="00D93F2F" w:rsidP="00D93F2F">
      <w:pPr>
        <w:spacing w:before="120" w:after="120"/>
        <w:ind w:left="720" w:hanging="360"/>
        <w:jc w:val="both"/>
      </w:pPr>
      <w:r>
        <w:rPr>
          <w:lang w:eastAsia="fr-FR" w:bidi="fr-FR"/>
        </w:rPr>
        <w:t>3.</w:t>
      </w:r>
      <w:r>
        <w:rPr>
          <w:lang w:eastAsia="fr-FR" w:bidi="fr-FR"/>
        </w:rPr>
        <w:tab/>
      </w:r>
      <w:r w:rsidRPr="0068632D">
        <w:rPr>
          <w:lang w:eastAsia="fr-FR" w:bidi="fr-FR"/>
        </w:rPr>
        <w:t>La Nissan (Datsun) à Zama près de Tokyo opère 96% des 3000 points de soudure des carrosseries d’auto par des robots</w:t>
      </w:r>
      <w:r>
        <w:rPr>
          <w:lang w:eastAsia="fr-FR" w:bidi="fr-FR"/>
        </w:rPr>
        <w:t> </w:t>
      </w:r>
      <w:r>
        <w:rPr>
          <w:rStyle w:val="Appelnotedebasdep"/>
          <w:lang w:eastAsia="fr-FR" w:bidi="fr-FR"/>
        </w:rPr>
        <w:footnoteReference w:id="18"/>
      </w:r>
      <w:r w:rsidRPr="0068632D">
        <w:rPr>
          <w:lang w:eastAsia="fr-FR" w:bidi="fr-FR"/>
        </w:rPr>
        <w:t xml:space="preserve"> et Toyota a commandé 720 robots à la Firme Kawasaki</w:t>
      </w:r>
      <w:r>
        <w:rPr>
          <w:lang w:eastAsia="fr-FR" w:bidi="fr-FR"/>
        </w:rPr>
        <w:t> </w:t>
      </w:r>
      <w:r>
        <w:rPr>
          <w:rStyle w:val="Appelnotedebasdep"/>
          <w:lang w:eastAsia="fr-FR" w:bidi="fr-FR"/>
        </w:rPr>
        <w:footnoteReference w:id="19"/>
      </w:r>
      <w:r w:rsidRPr="0068632D">
        <w:rPr>
          <w:lang w:eastAsia="fr-FR" w:bidi="fr-FR"/>
        </w:rPr>
        <w:t>.</w:t>
      </w:r>
    </w:p>
    <w:p w14:paraId="4B3DA400" w14:textId="77777777" w:rsidR="00D93F2F" w:rsidRPr="00327E49" w:rsidRDefault="00D93F2F" w:rsidP="00D93F2F">
      <w:pPr>
        <w:spacing w:before="120" w:after="120"/>
        <w:ind w:left="720" w:hanging="360"/>
        <w:jc w:val="both"/>
      </w:pPr>
      <w:r>
        <w:rPr>
          <w:lang w:eastAsia="fr-FR" w:bidi="fr-FR"/>
        </w:rPr>
        <w:t>4.</w:t>
      </w:r>
      <w:r>
        <w:rPr>
          <w:lang w:eastAsia="fr-FR" w:bidi="fr-FR"/>
        </w:rPr>
        <w:tab/>
      </w:r>
      <w:r w:rsidRPr="0068632D">
        <w:rPr>
          <w:lang w:eastAsia="fr-FR" w:bidi="fr-FR"/>
        </w:rPr>
        <w:t xml:space="preserve">L’enquête DELPHI effectuée aux </w:t>
      </w:r>
      <w:r w:rsidRPr="0068632D">
        <w:t>État</w:t>
      </w:r>
      <w:r w:rsidRPr="0068632D">
        <w:rPr>
          <w:lang w:eastAsia="fr-FR" w:bidi="fr-FR"/>
        </w:rPr>
        <w:t>s-Unis prévoit qu’“... en 1985, 25% de la main-d’oeuvre dans les assemblages d’automobiles sont remplacées par des automates programm</w:t>
      </w:r>
      <w:r w:rsidRPr="0068632D">
        <w:rPr>
          <w:lang w:eastAsia="fr-FR" w:bidi="fr-FR"/>
        </w:rPr>
        <w:t>a</w:t>
      </w:r>
      <w:r w:rsidRPr="0068632D">
        <w:rPr>
          <w:lang w:eastAsia="fr-FR" w:bidi="fr-FR"/>
        </w:rPr>
        <w:t>bles... en 1988, on a</w:t>
      </w:r>
      <w:r w:rsidRPr="0068632D">
        <w:rPr>
          <w:lang w:eastAsia="fr-FR" w:bidi="fr-FR"/>
        </w:rPr>
        <w:t>s</w:t>
      </w:r>
      <w:r w:rsidRPr="0068632D">
        <w:rPr>
          <w:lang w:eastAsia="fr-FR" w:bidi="fr-FR"/>
        </w:rPr>
        <w:t>sistera à l’entrée en service de système d’alimentation programmables pouvant convenir à des pièces variées... en 1995, 50% de l’assemblage Final des automobiles s’effectueront au moyen d’automates programm</w:t>
      </w:r>
      <w:r w:rsidRPr="0068632D">
        <w:rPr>
          <w:lang w:eastAsia="fr-FR" w:bidi="fr-FR"/>
        </w:rPr>
        <w:t>a</w:t>
      </w:r>
      <w:r w:rsidRPr="0068632D">
        <w:rPr>
          <w:lang w:eastAsia="fr-FR" w:bidi="fr-FR"/>
        </w:rPr>
        <w:t>bles”</w:t>
      </w:r>
      <w:r>
        <w:rPr>
          <w:lang w:eastAsia="fr-FR" w:bidi="fr-FR"/>
        </w:rPr>
        <w:t> </w:t>
      </w:r>
      <w:r>
        <w:rPr>
          <w:rStyle w:val="Appelnotedebasdep"/>
          <w:lang w:eastAsia="fr-FR" w:bidi="fr-FR"/>
        </w:rPr>
        <w:footnoteReference w:id="20"/>
      </w:r>
      <w:r w:rsidRPr="00327E49">
        <w:rPr>
          <w:lang w:eastAsia="fr-FR" w:bidi="fr-FR"/>
        </w:rPr>
        <w:t>.</w:t>
      </w:r>
    </w:p>
    <w:p w14:paraId="16C966CC" w14:textId="77777777" w:rsidR="00D93F2F" w:rsidRPr="0068632D" w:rsidRDefault="00D93F2F" w:rsidP="00D93F2F">
      <w:pPr>
        <w:spacing w:before="120" w:after="120"/>
        <w:ind w:left="720" w:hanging="360"/>
        <w:jc w:val="both"/>
      </w:pPr>
      <w:r>
        <w:rPr>
          <w:lang w:eastAsia="fr-FR" w:bidi="fr-FR"/>
        </w:rPr>
        <w:t>5.</w:t>
      </w:r>
      <w:r>
        <w:rPr>
          <w:lang w:eastAsia="fr-FR" w:bidi="fr-FR"/>
        </w:rPr>
        <w:tab/>
      </w:r>
      <w:r w:rsidRPr="0068632D">
        <w:rPr>
          <w:lang w:eastAsia="fr-FR" w:bidi="fr-FR"/>
        </w:rPr>
        <w:t>En septembre 1980 le Département du Commerce a annoncé la création d’un centre de développement du robot de soudure</w:t>
      </w:r>
      <w:r>
        <w:rPr>
          <w:lang w:eastAsia="fr-FR" w:bidi="fr-FR"/>
        </w:rPr>
        <w:t> </w:t>
      </w:r>
      <w:r>
        <w:rPr>
          <w:rStyle w:val="Appelnotedebasdep"/>
          <w:lang w:eastAsia="fr-FR" w:bidi="fr-FR"/>
        </w:rPr>
        <w:footnoteReference w:id="21"/>
      </w:r>
      <w:r w:rsidRPr="0068632D">
        <w:rPr>
          <w:lang w:eastAsia="fr-FR" w:bidi="fr-FR"/>
        </w:rPr>
        <w:t>. Les grands manufacturiers General Motors et Chrysler ont re</w:t>
      </w:r>
      <w:r w:rsidRPr="0068632D">
        <w:rPr>
          <w:lang w:eastAsia="fr-FR" w:bidi="fr-FR"/>
        </w:rPr>
        <w:t>s</w:t>
      </w:r>
      <w:r w:rsidRPr="0068632D">
        <w:rPr>
          <w:lang w:eastAsia="fr-FR" w:bidi="fr-FR"/>
        </w:rPr>
        <w:t>pectivement introduit des</w:t>
      </w:r>
      <w:r>
        <w:rPr>
          <w:lang w:eastAsia="fr-FR" w:bidi="fr-FR"/>
        </w:rPr>
        <w:t xml:space="preserve"> </w:t>
      </w:r>
      <w:r>
        <w:t xml:space="preserve"> [161] </w:t>
      </w:r>
      <w:r w:rsidRPr="0068632D">
        <w:rPr>
          <w:lang w:eastAsia="fr-FR" w:bidi="fr-FR"/>
        </w:rPr>
        <w:t>robots PUMA d’Unimation et des Milacron T.3</w:t>
      </w:r>
      <w:r>
        <w:rPr>
          <w:lang w:eastAsia="fr-FR" w:bidi="fr-FR"/>
        </w:rPr>
        <w:t> </w:t>
      </w:r>
      <w:r>
        <w:rPr>
          <w:rStyle w:val="Appelnotedebasdep"/>
          <w:lang w:eastAsia="fr-FR" w:bidi="fr-FR"/>
        </w:rPr>
        <w:footnoteReference w:id="22"/>
      </w:r>
      <w:r w:rsidRPr="0068632D">
        <w:rPr>
          <w:lang w:eastAsia="fr-FR" w:bidi="fr-FR"/>
        </w:rPr>
        <w:t xml:space="preserve"> sur leur ligne d’assemblage pour la soud</w:t>
      </w:r>
      <w:r w:rsidRPr="0068632D">
        <w:rPr>
          <w:lang w:eastAsia="fr-FR" w:bidi="fr-FR"/>
        </w:rPr>
        <w:t>u</w:t>
      </w:r>
      <w:r w:rsidRPr="0068632D">
        <w:rPr>
          <w:lang w:eastAsia="fr-FR" w:bidi="fr-FR"/>
        </w:rPr>
        <w:t>re des carr</w:t>
      </w:r>
      <w:r w:rsidRPr="0068632D">
        <w:rPr>
          <w:lang w:eastAsia="fr-FR" w:bidi="fr-FR"/>
        </w:rPr>
        <w:t>o</w:t>
      </w:r>
      <w:r w:rsidRPr="0068632D">
        <w:rPr>
          <w:lang w:eastAsia="fr-FR" w:bidi="fr-FR"/>
        </w:rPr>
        <w:t>sseries. Les Travailleurs Unis de l’Automobile (T.U.A.) considèrent cette robotisation avec une juste méfiance. Ils ne s’opposent pas à l’introduction des robots mais revend</w:t>
      </w:r>
      <w:r w:rsidRPr="0068632D">
        <w:rPr>
          <w:lang w:eastAsia="fr-FR" w:bidi="fr-FR"/>
        </w:rPr>
        <w:t>i</w:t>
      </w:r>
      <w:r w:rsidRPr="0068632D">
        <w:rPr>
          <w:lang w:eastAsia="fr-FR" w:bidi="fr-FR"/>
        </w:rPr>
        <w:t>quent une semaine de travail plus cou</w:t>
      </w:r>
      <w:r w:rsidRPr="0068632D">
        <w:rPr>
          <w:lang w:eastAsia="fr-FR" w:bidi="fr-FR"/>
        </w:rPr>
        <w:t>r</w:t>
      </w:r>
      <w:r w:rsidRPr="0068632D">
        <w:rPr>
          <w:lang w:eastAsia="fr-FR" w:bidi="fr-FR"/>
        </w:rPr>
        <w:t>te, une retraite avancée et une garantie que la nouvelle techn</w:t>
      </w:r>
      <w:r w:rsidRPr="0068632D">
        <w:rPr>
          <w:lang w:eastAsia="fr-FR" w:bidi="fr-FR"/>
        </w:rPr>
        <w:t>o</w:t>
      </w:r>
      <w:r w:rsidRPr="0068632D">
        <w:rPr>
          <w:lang w:eastAsia="fr-FR" w:bidi="fr-FR"/>
        </w:rPr>
        <w:t>logie ne sera pas utilisée pour accélérer les cadences et mieux contrôler les travai</w:t>
      </w:r>
      <w:r w:rsidRPr="0068632D">
        <w:rPr>
          <w:lang w:eastAsia="fr-FR" w:bidi="fr-FR"/>
        </w:rPr>
        <w:t>l</w:t>
      </w:r>
      <w:r w:rsidRPr="0068632D">
        <w:rPr>
          <w:lang w:eastAsia="fr-FR" w:bidi="fr-FR"/>
        </w:rPr>
        <w:t>leurs</w:t>
      </w:r>
      <w:r>
        <w:rPr>
          <w:lang w:eastAsia="fr-FR" w:bidi="fr-FR"/>
        </w:rPr>
        <w:t> </w:t>
      </w:r>
      <w:r>
        <w:rPr>
          <w:rStyle w:val="Appelnotedebasdep"/>
          <w:lang w:eastAsia="fr-FR" w:bidi="fr-FR"/>
        </w:rPr>
        <w:footnoteReference w:id="23"/>
      </w:r>
      <w:r w:rsidRPr="0068632D">
        <w:rPr>
          <w:lang w:eastAsia="fr-FR" w:bidi="fr-FR"/>
        </w:rPr>
        <w:t>. G.M. prévoit acheter 1800 robots d’ici 1984 et Chr</w:t>
      </w:r>
      <w:r w:rsidRPr="0068632D">
        <w:rPr>
          <w:lang w:eastAsia="fr-FR" w:bidi="fr-FR"/>
        </w:rPr>
        <w:t>y</w:t>
      </w:r>
      <w:r w:rsidRPr="0068632D">
        <w:rPr>
          <w:lang w:eastAsia="fr-FR" w:bidi="fr-FR"/>
        </w:rPr>
        <w:t>sler utilise également des ROB</w:t>
      </w:r>
      <w:r w:rsidRPr="0068632D">
        <w:rPr>
          <w:lang w:eastAsia="fr-FR" w:bidi="fr-FR"/>
        </w:rPr>
        <w:t>O</w:t>
      </w:r>
      <w:r w:rsidRPr="0068632D">
        <w:rPr>
          <w:lang w:eastAsia="fr-FR" w:bidi="fr-FR"/>
        </w:rPr>
        <w:t>GATE de COMAU (FIAT) et des Unimate d’Unimation.</w:t>
      </w:r>
    </w:p>
    <w:p w14:paraId="47796EEF" w14:textId="77777777" w:rsidR="00D93F2F" w:rsidRDefault="00D93F2F" w:rsidP="00D93F2F">
      <w:pPr>
        <w:spacing w:before="120" w:after="120"/>
        <w:jc w:val="both"/>
        <w:rPr>
          <w:lang w:eastAsia="fr-FR" w:bidi="fr-FR"/>
        </w:rPr>
      </w:pPr>
    </w:p>
    <w:p w14:paraId="18A1A3F6" w14:textId="77777777" w:rsidR="00D93F2F" w:rsidRPr="0068632D" w:rsidRDefault="00D93F2F" w:rsidP="00D93F2F">
      <w:pPr>
        <w:spacing w:before="120" w:after="120"/>
        <w:jc w:val="both"/>
      </w:pPr>
      <w:r w:rsidRPr="0068632D">
        <w:rPr>
          <w:lang w:eastAsia="fr-FR" w:bidi="fr-FR"/>
        </w:rPr>
        <w:t>L’industrie automobile est à l’heure actuelle le lieu principal de généralisation des robots de soudure et de peinture tandis que l’industrie de construction électr</w:t>
      </w:r>
      <w:r w:rsidRPr="0068632D">
        <w:rPr>
          <w:lang w:eastAsia="fr-FR" w:bidi="fr-FR"/>
        </w:rPr>
        <w:t>o</w:t>
      </w:r>
      <w:r w:rsidRPr="0068632D">
        <w:rPr>
          <w:lang w:eastAsia="fr-FR" w:bidi="fr-FR"/>
        </w:rPr>
        <w:t>technique voit plutôt se propager l’utilisation de robots d’assemblage.</w:t>
      </w:r>
    </w:p>
    <w:p w14:paraId="0C1BE5BE" w14:textId="77777777" w:rsidR="00D93F2F" w:rsidRPr="0068632D" w:rsidRDefault="00D93F2F" w:rsidP="00D93F2F">
      <w:pPr>
        <w:pStyle w:val="c"/>
      </w:pPr>
      <w:r w:rsidRPr="0068632D">
        <w:rPr>
          <w:lang w:eastAsia="fr-FR" w:bidi="fr-FR"/>
        </w:rPr>
        <w:t>*</w:t>
      </w:r>
      <w:r>
        <w:rPr>
          <w:lang w:eastAsia="fr-FR" w:bidi="fr-FR"/>
        </w:rPr>
        <w:br/>
      </w:r>
      <w:r w:rsidRPr="0068632D">
        <w:rPr>
          <w:lang w:eastAsia="fr-FR" w:bidi="fr-FR"/>
        </w:rPr>
        <w:t>*</w:t>
      </w:r>
      <w:r>
        <w:rPr>
          <w:lang w:eastAsia="fr-FR" w:bidi="fr-FR"/>
        </w:rPr>
        <w:t xml:space="preserve">     </w:t>
      </w:r>
      <w:r w:rsidRPr="0068632D">
        <w:rPr>
          <w:lang w:eastAsia="fr-FR" w:bidi="fr-FR"/>
        </w:rPr>
        <w:t>*</w:t>
      </w:r>
    </w:p>
    <w:p w14:paraId="2549678B" w14:textId="77777777" w:rsidR="00D93F2F" w:rsidRDefault="00D93F2F" w:rsidP="00D93F2F">
      <w:pPr>
        <w:spacing w:before="120" w:after="120"/>
        <w:jc w:val="both"/>
        <w:rPr>
          <w:lang w:eastAsia="fr-FR" w:bidi="fr-FR"/>
        </w:rPr>
      </w:pPr>
    </w:p>
    <w:p w14:paraId="0C15F7D8" w14:textId="77777777" w:rsidR="00D93F2F" w:rsidRPr="00432A2A" w:rsidRDefault="00D93F2F" w:rsidP="00D93F2F">
      <w:pPr>
        <w:pStyle w:val="a"/>
      </w:pPr>
      <w:r w:rsidRPr="00432A2A">
        <w:t>Les robots et la restruct</w:t>
      </w:r>
      <w:r>
        <w:t>uration</w:t>
      </w:r>
      <w:r>
        <w:br/>
      </w:r>
      <w:r w:rsidRPr="00432A2A">
        <w:t>de l’industrie automobile am</w:t>
      </w:r>
      <w:r w:rsidRPr="00432A2A">
        <w:t>é</w:t>
      </w:r>
      <w:r w:rsidRPr="00432A2A">
        <w:t>ricaine</w:t>
      </w:r>
    </w:p>
    <w:p w14:paraId="41D1E3B9" w14:textId="77777777" w:rsidR="00D93F2F" w:rsidRDefault="00D93F2F" w:rsidP="00D93F2F">
      <w:pPr>
        <w:spacing w:before="120" w:after="120"/>
        <w:jc w:val="both"/>
        <w:rPr>
          <w:lang w:eastAsia="fr-FR" w:bidi="fr-FR"/>
        </w:rPr>
      </w:pPr>
    </w:p>
    <w:p w14:paraId="2C1A0A46" w14:textId="77777777" w:rsidR="00D93F2F" w:rsidRPr="00432A2A" w:rsidRDefault="00D93F2F" w:rsidP="00D93F2F">
      <w:pPr>
        <w:spacing w:before="120" w:after="120"/>
        <w:jc w:val="both"/>
        <w:rPr>
          <w:i/>
          <w:iCs/>
          <w:szCs w:val="28"/>
        </w:rPr>
      </w:pPr>
      <w:r w:rsidRPr="00432A2A">
        <w:rPr>
          <w:i/>
          <w:iCs/>
          <w:szCs w:val="28"/>
          <w:lang w:eastAsia="fr-FR" w:bidi="fr-FR"/>
        </w:rPr>
        <w:t>Empêtrée dans les difficultés financières que l’on connaît, l’industrie automobile américaine semble à son tour avoir résolument opté pour la robotisation de ses opérations de production. D’ici 1983, GM devrait i</w:t>
      </w:r>
      <w:r w:rsidRPr="00432A2A">
        <w:rPr>
          <w:i/>
          <w:iCs/>
          <w:szCs w:val="28"/>
          <w:lang w:eastAsia="fr-FR" w:bidi="fr-FR"/>
        </w:rPr>
        <w:t>n</w:t>
      </w:r>
      <w:r w:rsidRPr="00432A2A">
        <w:rPr>
          <w:i/>
          <w:iCs/>
          <w:szCs w:val="28"/>
          <w:lang w:eastAsia="fr-FR" w:bidi="fr-FR"/>
        </w:rPr>
        <w:t>vestir pour 200 millions de dollars dans la reconversion de 14 lignes de montage. C’est à environ 800 robots qu’incomberont les opérations de soudure des futurs nouveaux modèles, soit une él</w:t>
      </w:r>
      <w:r w:rsidRPr="00432A2A">
        <w:rPr>
          <w:i/>
          <w:iCs/>
          <w:szCs w:val="28"/>
          <w:lang w:eastAsia="fr-FR" w:bidi="fr-FR"/>
        </w:rPr>
        <w:t>i</w:t>
      </w:r>
      <w:r w:rsidRPr="00432A2A">
        <w:rPr>
          <w:i/>
          <w:iCs/>
          <w:szCs w:val="28"/>
          <w:lang w:eastAsia="fr-FR" w:bidi="fr-FR"/>
        </w:rPr>
        <w:t>mination de 40 à 50 op</w:t>
      </w:r>
      <w:r w:rsidRPr="00432A2A">
        <w:rPr>
          <w:i/>
          <w:iCs/>
          <w:szCs w:val="28"/>
          <w:lang w:eastAsia="fr-FR" w:bidi="fr-FR"/>
        </w:rPr>
        <w:t>é</w:t>
      </w:r>
      <w:r w:rsidRPr="00432A2A">
        <w:rPr>
          <w:i/>
          <w:iCs/>
          <w:szCs w:val="28"/>
          <w:lang w:eastAsia="fr-FR" w:bidi="fr-FR"/>
        </w:rPr>
        <w:t>rations manuelles. Déjà, 150 robots soudeurs sont en opération chez GM, et d’ici 1990, la compagnie compte inve</w:t>
      </w:r>
      <w:r w:rsidRPr="00432A2A">
        <w:rPr>
          <w:i/>
          <w:iCs/>
          <w:szCs w:val="28"/>
          <w:lang w:eastAsia="fr-FR" w:bidi="fr-FR"/>
        </w:rPr>
        <w:t>s</w:t>
      </w:r>
      <w:r w:rsidRPr="00432A2A">
        <w:rPr>
          <w:i/>
          <w:iCs/>
          <w:szCs w:val="28"/>
          <w:lang w:eastAsia="fr-FR" w:bidi="fr-FR"/>
        </w:rPr>
        <w:t>tir la somme fabuleuse d’un milliard de dollars dans l’acquisition de 13 000 robots destinés aux opérations de soudure, peinture, asse</w:t>
      </w:r>
      <w:r w:rsidRPr="00432A2A">
        <w:rPr>
          <w:i/>
          <w:iCs/>
          <w:szCs w:val="28"/>
          <w:lang w:eastAsia="fr-FR" w:bidi="fr-FR"/>
        </w:rPr>
        <w:t>m</w:t>
      </w:r>
      <w:r w:rsidRPr="00432A2A">
        <w:rPr>
          <w:i/>
          <w:iCs/>
          <w:szCs w:val="28"/>
          <w:lang w:eastAsia="fr-FR" w:bidi="fr-FR"/>
        </w:rPr>
        <w:t>blage, chargement et déchargement des lignes, etc. Selon le Syndicat des tr</w:t>
      </w:r>
      <w:r w:rsidRPr="00432A2A">
        <w:rPr>
          <w:i/>
          <w:iCs/>
          <w:szCs w:val="28"/>
          <w:lang w:eastAsia="fr-FR" w:bidi="fr-FR"/>
        </w:rPr>
        <w:t>a</w:t>
      </w:r>
      <w:r w:rsidRPr="00432A2A">
        <w:rPr>
          <w:i/>
          <w:iCs/>
          <w:szCs w:val="28"/>
          <w:lang w:eastAsia="fr-FR" w:bidi="fr-FR"/>
        </w:rPr>
        <w:t>vailleurs unis de l’automobile, c’est 50% des emplois sur les lignes de montage qui se trouvent directement menacés dans la d</w:t>
      </w:r>
      <w:r w:rsidRPr="00432A2A">
        <w:rPr>
          <w:i/>
          <w:iCs/>
          <w:szCs w:val="28"/>
          <w:lang w:eastAsia="fr-FR" w:bidi="fr-FR"/>
        </w:rPr>
        <w:t>é</w:t>
      </w:r>
      <w:r w:rsidRPr="00432A2A">
        <w:rPr>
          <w:i/>
          <w:iCs/>
          <w:szCs w:val="28"/>
          <w:lang w:eastAsia="fr-FR" w:bidi="fr-FR"/>
        </w:rPr>
        <w:t>cennie a</w:t>
      </w:r>
      <w:r w:rsidRPr="00432A2A">
        <w:rPr>
          <w:i/>
          <w:iCs/>
          <w:szCs w:val="28"/>
          <w:lang w:eastAsia="fr-FR" w:bidi="fr-FR"/>
        </w:rPr>
        <w:t>c</w:t>
      </w:r>
      <w:r w:rsidRPr="00432A2A">
        <w:rPr>
          <w:i/>
          <w:iCs/>
          <w:szCs w:val="28"/>
          <w:lang w:eastAsia="fr-FR" w:bidi="fr-FR"/>
        </w:rPr>
        <w:t>tuelle...</w:t>
      </w:r>
    </w:p>
    <w:p w14:paraId="7E08DFA4" w14:textId="77777777" w:rsidR="00D93F2F" w:rsidRDefault="00D93F2F" w:rsidP="00D93F2F">
      <w:pPr>
        <w:spacing w:before="120" w:after="120"/>
        <w:jc w:val="both"/>
        <w:rPr>
          <w:szCs w:val="2"/>
        </w:rPr>
      </w:pPr>
    </w:p>
    <w:p w14:paraId="357889F8" w14:textId="77777777" w:rsidR="00D93F2F" w:rsidRDefault="00D93F2F" w:rsidP="00D93F2F">
      <w:pPr>
        <w:spacing w:before="120" w:after="120"/>
        <w:jc w:val="both"/>
        <w:rPr>
          <w:szCs w:val="2"/>
        </w:rPr>
      </w:pPr>
      <w:r>
        <w:rPr>
          <w:szCs w:val="2"/>
        </w:rPr>
        <w:t>[162]</w:t>
      </w:r>
    </w:p>
    <w:p w14:paraId="6C51BE71" w14:textId="77777777" w:rsidR="00D93F2F" w:rsidRDefault="00D93F2F" w:rsidP="00D93F2F">
      <w:pPr>
        <w:spacing w:before="120" w:after="120"/>
        <w:ind w:firstLine="0"/>
        <w:jc w:val="both"/>
        <w:rPr>
          <w:szCs w:val="2"/>
        </w:rPr>
      </w:pPr>
    </w:p>
    <w:p w14:paraId="1703DC9B" w14:textId="77777777" w:rsidR="00D93F2F" w:rsidRPr="005E69CE" w:rsidRDefault="00D93F2F" w:rsidP="00D93F2F">
      <w:pPr>
        <w:pStyle w:val="b"/>
      </w:pPr>
      <w:r w:rsidRPr="005E69CE">
        <w:t>Le robot assembleur</w:t>
      </w:r>
    </w:p>
    <w:p w14:paraId="0A32DAFD" w14:textId="77777777" w:rsidR="00D93F2F" w:rsidRDefault="00D93F2F" w:rsidP="00D93F2F">
      <w:pPr>
        <w:spacing w:before="120" w:after="120"/>
        <w:jc w:val="both"/>
        <w:rPr>
          <w:lang w:eastAsia="fr-FR" w:bidi="fr-FR"/>
        </w:rPr>
      </w:pPr>
    </w:p>
    <w:p w14:paraId="5C07C39F" w14:textId="77777777" w:rsidR="00D93F2F" w:rsidRDefault="00D93F2F" w:rsidP="00D93F2F">
      <w:pPr>
        <w:spacing w:before="120" w:after="120"/>
        <w:jc w:val="both"/>
        <w:rPr>
          <w:lang w:eastAsia="fr-FR" w:bidi="fr-FR"/>
        </w:rPr>
      </w:pPr>
      <w:r w:rsidRPr="0068632D">
        <w:rPr>
          <w:lang w:eastAsia="fr-FR" w:bidi="fr-FR"/>
        </w:rPr>
        <w:t>La société Olivetti utilise des robots PRAGMA pour l’assemblage de composants et la General Electric prévoit remplacer 37,000 travai</w:t>
      </w:r>
      <w:r w:rsidRPr="0068632D">
        <w:rPr>
          <w:lang w:eastAsia="fr-FR" w:bidi="fr-FR"/>
        </w:rPr>
        <w:t>l</w:t>
      </w:r>
      <w:r w:rsidRPr="0068632D">
        <w:rPr>
          <w:lang w:eastAsia="fr-FR" w:bidi="fr-FR"/>
        </w:rPr>
        <w:t>leurs des lignes d’assemblage par des robots assembleurs</w:t>
      </w:r>
      <w:r>
        <w:rPr>
          <w:lang w:eastAsia="fr-FR" w:bidi="fr-FR"/>
        </w:rPr>
        <w:t> </w:t>
      </w:r>
      <w:r>
        <w:rPr>
          <w:rStyle w:val="Appelnotedebasdep"/>
          <w:lang w:eastAsia="fr-FR" w:bidi="fr-FR"/>
        </w:rPr>
        <w:footnoteReference w:id="24"/>
      </w:r>
      <w:r w:rsidRPr="005E69CE">
        <w:rPr>
          <w:lang w:eastAsia="fr-FR" w:bidi="fr-FR"/>
        </w:rPr>
        <w:t>.</w:t>
      </w:r>
      <w:r w:rsidRPr="0068632D">
        <w:rPr>
          <w:lang w:eastAsia="fr-FR" w:bidi="fr-FR"/>
        </w:rPr>
        <w:t xml:space="preserve"> L’assemblage du moteur électrique est le premier à être e</w:t>
      </w:r>
      <w:r w:rsidRPr="0068632D">
        <w:rPr>
          <w:lang w:eastAsia="fr-FR" w:bidi="fr-FR"/>
        </w:rPr>
        <w:t>n</w:t>
      </w:r>
      <w:r w:rsidRPr="0068632D">
        <w:rPr>
          <w:lang w:eastAsia="fr-FR" w:bidi="fr-FR"/>
        </w:rPr>
        <w:t>tièrement effectué par un robot. Il est relativement simple car il s’effectue par empilage</w:t>
      </w:r>
      <w:r>
        <w:rPr>
          <w:lang w:eastAsia="fr-FR" w:bidi="fr-FR"/>
        </w:rPr>
        <w:t> </w:t>
      </w:r>
      <w:r>
        <w:rPr>
          <w:rStyle w:val="Appelnotedebasdep"/>
          <w:lang w:eastAsia="fr-FR" w:bidi="fr-FR"/>
        </w:rPr>
        <w:footnoteReference w:id="25"/>
      </w:r>
      <w:r w:rsidRPr="005E69CE">
        <w:rPr>
          <w:lang w:eastAsia="fr-FR" w:bidi="fr-FR"/>
        </w:rPr>
        <w:t>.</w:t>
      </w:r>
      <w:r w:rsidRPr="0068632D">
        <w:rPr>
          <w:lang w:eastAsia="fr-FR" w:bidi="fr-FR"/>
        </w:rPr>
        <w:t xml:space="preserve"> L’assemblage, travail manuel élémentaire, est encore une opération très complexe à reproduire pour un robot. Le couple v</w:t>
      </w:r>
      <w:r w:rsidRPr="0068632D">
        <w:rPr>
          <w:lang w:eastAsia="fr-FR" w:bidi="fr-FR"/>
        </w:rPr>
        <w:t>i</w:t>
      </w:r>
      <w:r w:rsidRPr="0068632D">
        <w:rPr>
          <w:lang w:eastAsia="fr-FR" w:bidi="fr-FR"/>
        </w:rPr>
        <w:t>sion/manipulation nécessite des programmes très él</w:t>
      </w:r>
      <w:r w:rsidRPr="0068632D">
        <w:rPr>
          <w:lang w:eastAsia="fr-FR" w:bidi="fr-FR"/>
        </w:rPr>
        <w:t>a</w:t>
      </w:r>
      <w:r w:rsidRPr="0068632D">
        <w:rPr>
          <w:lang w:eastAsia="fr-FR" w:bidi="fr-FR"/>
        </w:rPr>
        <w:t>borés qui ne sont pas encore au point. Si le robot so</w:t>
      </w:r>
      <w:r w:rsidRPr="0068632D">
        <w:rPr>
          <w:lang w:eastAsia="fr-FR" w:bidi="fr-FR"/>
        </w:rPr>
        <w:t>u</w:t>
      </w:r>
      <w:r w:rsidRPr="0068632D">
        <w:rPr>
          <w:lang w:eastAsia="fr-FR" w:bidi="fr-FR"/>
        </w:rPr>
        <w:t>deur ou peintre est aveugle, celui qui assemble doit pour être efficace posséder le sens du toucher et c</w:t>
      </w:r>
      <w:r w:rsidRPr="0068632D">
        <w:rPr>
          <w:lang w:eastAsia="fr-FR" w:bidi="fr-FR"/>
        </w:rPr>
        <w:t>e</w:t>
      </w:r>
      <w:r w:rsidRPr="0068632D">
        <w:rPr>
          <w:lang w:eastAsia="fr-FR" w:bidi="fr-FR"/>
        </w:rPr>
        <w:t xml:space="preserve">lui de la vue. </w:t>
      </w:r>
    </w:p>
    <w:p w14:paraId="30E88EF1" w14:textId="77777777" w:rsidR="00D93F2F" w:rsidRPr="0068632D" w:rsidRDefault="00D93F2F" w:rsidP="00D93F2F">
      <w:pPr>
        <w:spacing w:before="120" w:after="120"/>
        <w:jc w:val="both"/>
      </w:pPr>
      <w:r w:rsidRPr="0068632D">
        <w:rPr>
          <w:lang w:eastAsia="fr-FR" w:bidi="fr-FR"/>
        </w:rPr>
        <w:t>Les robots actuels dérivent des deux types suivants</w:t>
      </w:r>
      <w:r>
        <w:rPr>
          <w:lang w:eastAsia="fr-FR" w:bidi="fr-FR"/>
        </w:rPr>
        <w:t> :</w:t>
      </w:r>
    </w:p>
    <w:p w14:paraId="64C087C5" w14:textId="77777777" w:rsidR="00D93F2F" w:rsidRPr="0068632D" w:rsidRDefault="00D93F2F" w:rsidP="00D93F2F">
      <w:pPr>
        <w:spacing w:before="120" w:after="120"/>
        <w:jc w:val="both"/>
      </w:pPr>
      <w:r>
        <w:rPr>
          <w:lang w:eastAsia="fr-FR" w:bidi="fr-FR"/>
        </w:rPr>
        <w:t xml:space="preserve">1- </w:t>
      </w:r>
      <w:r w:rsidRPr="00F612E9">
        <w:rPr>
          <w:i/>
          <w:u w:val="single"/>
          <w:lang w:eastAsia="fr-FR" w:bidi="fr-FR"/>
        </w:rPr>
        <w:t>Le robot manœuvre </w:t>
      </w:r>
      <w:r>
        <w:rPr>
          <w:lang w:eastAsia="fr-FR" w:bidi="fr-FR"/>
        </w:rPr>
        <w:t>:</w:t>
      </w:r>
      <w:r w:rsidRPr="0068632D">
        <w:rPr>
          <w:lang w:eastAsia="fr-FR" w:bidi="fr-FR"/>
        </w:rPr>
        <w:t xml:space="preserve"> il est programmé pour une tâche simple</w:t>
      </w:r>
      <w:r>
        <w:rPr>
          <w:lang w:eastAsia="fr-FR" w:bidi="fr-FR"/>
        </w:rPr>
        <w:t> :</w:t>
      </w:r>
      <w:r w:rsidRPr="0068632D">
        <w:rPr>
          <w:lang w:eastAsia="fr-FR" w:bidi="fr-FR"/>
        </w:rPr>
        <w:t xml:space="preserve"> prendre — transporter — déposer. Très r</w:t>
      </w:r>
      <w:r w:rsidRPr="0068632D">
        <w:rPr>
          <w:lang w:eastAsia="fr-FR" w:bidi="fr-FR"/>
        </w:rPr>
        <w:t>é</w:t>
      </w:r>
      <w:r w:rsidRPr="0068632D">
        <w:rPr>
          <w:lang w:eastAsia="fr-FR" w:bidi="fr-FR"/>
        </w:rPr>
        <w:t>pandu dans les industries japonaises il ne se développe que lentement, là où la main-d’oeuvre humaine peu qualifiée est abondante</w:t>
      </w:r>
      <w:r>
        <w:rPr>
          <w:lang w:eastAsia="fr-FR" w:bidi="fr-FR"/>
        </w:rPr>
        <w:t> </w:t>
      </w:r>
      <w:r>
        <w:rPr>
          <w:rStyle w:val="Appelnotedebasdep"/>
          <w:lang w:eastAsia="fr-FR" w:bidi="fr-FR"/>
        </w:rPr>
        <w:footnoteReference w:id="26"/>
      </w:r>
      <w:r w:rsidRPr="005E69CE">
        <w:rPr>
          <w:lang w:eastAsia="fr-FR" w:bidi="fr-FR"/>
        </w:rPr>
        <w:t>.</w:t>
      </w:r>
      <w:r w:rsidRPr="0068632D">
        <w:rPr>
          <w:lang w:eastAsia="fr-FR" w:bidi="fr-FR"/>
        </w:rPr>
        <w:t xml:space="preserve"> Coût</w:t>
      </w:r>
      <w:r>
        <w:rPr>
          <w:lang w:eastAsia="fr-FR" w:bidi="fr-FR"/>
        </w:rPr>
        <w:t> :</w:t>
      </w:r>
      <w:r w:rsidRPr="0068632D">
        <w:rPr>
          <w:lang w:eastAsia="fr-FR" w:bidi="fr-FR"/>
        </w:rPr>
        <w:t xml:space="preserve"> US $ 3,000 à 15,000 en 1980.</w:t>
      </w:r>
    </w:p>
    <w:p w14:paraId="492570B3" w14:textId="77777777" w:rsidR="00D93F2F" w:rsidRPr="0068632D" w:rsidRDefault="00D93F2F" w:rsidP="00D93F2F">
      <w:pPr>
        <w:spacing w:before="120" w:after="120"/>
        <w:jc w:val="both"/>
      </w:pPr>
      <w:r>
        <w:rPr>
          <w:lang w:eastAsia="fr-FR" w:bidi="fr-FR"/>
        </w:rPr>
        <w:t xml:space="preserve">2- </w:t>
      </w:r>
      <w:r w:rsidRPr="00F612E9">
        <w:rPr>
          <w:i/>
          <w:u w:val="single"/>
          <w:lang w:eastAsia="fr-FR" w:bidi="fr-FR"/>
        </w:rPr>
        <w:t>Le robot complexe </w:t>
      </w:r>
      <w:r>
        <w:rPr>
          <w:lang w:eastAsia="fr-FR" w:bidi="fr-FR"/>
        </w:rPr>
        <w:t>:</w:t>
      </w:r>
      <w:r w:rsidRPr="0068632D">
        <w:rPr>
          <w:lang w:eastAsia="fr-FR" w:bidi="fr-FR"/>
        </w:rPr>
        <w:t xml:space="preserve"> il est programmé pour des opérations dél</w:t>
      </w:r>
      <w:r w:rsidRPr="0068632D">
        <w:rPr>
          <w:lang w:eastAsia="fr-FR" w:bidi="fr-FR"/>
        </w:rPr>
        <w:t>i</w:t>
      </w:r>
      <w:r w:rsidRPr="0068632D">
        <w:rPr>
          <w:lang w:eastAsia="fr-FR" w:bidi="fr-FR"/>
        </w:rPr>
        <w:t>cates et guidé par un puissant ordinateur. Sa finesse mécanique lui permet d’accomplir de multiples et diverses opérations auparavant confiées à des machines- outils à commandes numériques d’usage moins souple. Coût</w:t>
      </w:r>
      <w:r>
        <w:rPr>
          <w:lang w:eastAsia="fr-FR" w:bidi="fr-FR"/>
        </w:rPr>
        <w:t> :</w:t>
      </w:r>
      <w:r w:rsidRPr="0068632D">
        <w:rPr>
          <w:lang w:eastAsia="fr-FR" w:bidi="fr-FR"/>
        </w:rPr>
        <w:t xml:space="preserve"> US $40,000 à 150,000 en 1980.</w:t>
      </w:r>
    </w:p>
    <w:p w14:paraId="3C615E97" w14:textId="77777777" w:rsidR="00D93F2F" w:rsidRDefault="00D93F2F" w:rsidP="00D93F2F">
      <w:pPr>
        <w:spacing w:before="120" w:after="120"/>
        <w:jc w:val="both"/>
        <w:rPr>
          <w:lang w:eastAsia="fr-FR" w:bidi="fr-FR"/>
        </w:rPr>
      </w:pPr>
    </w:p>
    <w:p w14:paraId="7E769F58" w14:textId="77777777" w:rsidR="00D93F2F" w:rsidRPr="00B85B06" w:rsidRDefault="00D93F2F" w:rsidP="00D93F2F">
      <w:pPr>
        <w:pStyle w:val="b"/>
      </w:pPr>
      <w:r w:rsidRPr="00B85B06">
        <w:rPr>
          <w:lang w:eastAsia="fr-FR" w:bidi="fr-FR"/>
        </w:rPr>
        <w:t>Les expérimentations</w:t>
      </w:r>
    </w:p>
    <w:p w14:paraId="27CBE0AA" w14:textId="77777777" w:rsidR="00D93F2F" w:rsidRDefault="00D93F2F" w:rsidP="00D93F2F">
      <w:pPr>
        <w:spacing w:before="120" w:after="120"/>
        <w:jc w:val="both"/>
        <w:rPr>
          <w:lang w:eastAsia="fr-FR" w:bidi="fr-FR"/>
        </w:rPr>
      </w:pPr>
    </w:p>
    <w:p w14:paraId="5376B099" w14:textId="77777777" w:rsidR="00D93F2F" w:rsidRPr="0068632D" w:rsidRDefault="00D93F2F" w:rsidP="00D93F2F">
      <w:pPr>
        <w:spacing w:before="120" w:after="120"/>
        <w:jc w:val="both"/>
      </w:pPr>
      <w:r w:rsidRPr="0068632D">
        <w:rPr>
          <w:lang w:eastAsia="fr-FR" w:bidi="fr-FR"/>
        </w:rPr>
        <w:t>Tous les robots industriels sont fixes. Les robots mobiles sont m</w:t>
      </w:r>
      <w:r w:rsidRPr="0068632D">
        <w:rPr>
          <w:lang w:eastAsia="fr-FR" w:bidi="fr-FR"/>
        </w:rPr>
        <w:t>u</w:t>
      </w:r>
      <w:r w:rsidRPr="0068632D">
        <w:rPr>
          <w:lang w:eastAsia="fr-FR" w:bidi="fr-FR"/>
        </w:rPr>
        <w:t>nis de roues ou de chenillettes et sont encore au stade expérimental. L’un d’entre eux est développé à Toulouse au Laboratoire d’Automatique et d’Analyse des Systèmes (LAAS), son nom est H</w:t>
      </w:r>
      <w:r w:rsidRPr="0068632D">
        <w:rPr>
          <w:lang w:eastAsia="fr-FR" w:bidi="fr-FR"/>
        </w:rPr>
        <w:t>I</w:t>
      </w:r>
      <w:r w:rsidRPr="0068632D">
        <w:rPr>
          <w:lang w:eastAsia="fr-FR" w:bidi="fr-FR"/>
        </w:rPr>
        <w:t>LARE. Il se déplace au moyen de lasers, d’ultrasons et d’une caméra vidéo aidée d’un télémètre. L’explorateur martien ROVER en con</w:t>
      </w:r>
      <w:r w:rsidRPr="0068632D">
        <w:rPr>
          <w:lang w:eastAsia="fr-FR" w:bidi="fr-FR"/>
        </w:rPr>
        <w:t>s</w:t>
      </w:r>
      <w:r w:rsidRPr="0068632D">
        <w:rPr>
          <w:lang w:eastAsia="fr-FR" w:bidi="fr-FR"/>
        </w:rPr>
        <w:t>truction au Jet Propulsion Laboratory de Pasadena sera le premier r</w:t>
      </w:r>
      <w:r w:rsidRPr="0068632D">
        <w:rPr>
          <w:lang w:eastAsia="fr-FR" w:bidi="fr-FR"/>
        </w:rPr>
        <w:t>o</w:t>
      </w:r>
      <w:r w:rsidRPr="0068632D">
        <w:rPr>
          <w:lang w:eastAsia="fr-FR" w:bidi="fr-FR"/>
        </w:rPr>
        <w:t>bot mobile complexe construit par les scientifiques pour circuler dans un environnement inconnu.</w:t>
      </w:r>
    </w:p>
    <w:p w14:paraId="0B61CB6E" w14:textId="77777777" w:rsidR="00D93F2F" w:rsidRDefault="00D93F2F" w:rsidP="00D93F2F">
      <w:pPr>
        <w:spacing w:before="120" w:after="120"/>
        <w:jc w:val="both"/>
      </w:pPr>
      <w:r>
        <w:t>[163]</w:t>
      </w:r>
    </w:p>
    <w:p w14:paraId="41C5F960" w14:textId="77777777" w:rsidR="00D93F2F" w:rsidRPr="0068632D" w:rsidRDefault="00002EEE" w:rsidP="00D93F2F">
      <w:pPr>
        <w:pStyle w:val="fig"/>
      </w:pPr>
      <w:r>
        <w:rPr>
          <w:noProof/>
        </w:rPr>
        <w:drawing>
          <wp:inline distT="0" distB="0" distL="0" distR="0" wp14:anchorId="6D767D9D" wp14:editId="75BDDF60">
            <wp:extent cx="2933700" cy="3911600"/>
            <wp:effectExtent l="12700" t="1270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33700" cy="3911600"/>
                    </a:xfrm>
                    <a:prstGeom prst="rect">
                      <a:avLst/>
                    </a:prstGeom>
                    <a:noFill/>
                    <a:ln w="12700" cmpd="sng">
                      <a:solidFill>
                        <a:srgbClr val="000000"/>
                      </a:solidFill>
                      <a:miter lim="800000"/>
                      <a:headEnd/>
                      <a:tailEnd/>
                    </a:ln>
                    <a:effectLst/>
                  </pic:spPr>
                </pic:pic>
              </a:graphicData>
            </a:graphic>
          </wp:inline>
        </w:drawing>
      </w:r>
    </w:p>
    <w:p w14:paraId="62FCBD7A" w14:textId="77777777" w:rsidR="00D93F2F" w:rsidRPr="0068632D" w:rsidRDefault="00D93F2F" w:rsidP="00D93F2F">
      <w:pPr>
        <w:pStyle w:val="figst"/>
      </w:pPr>
      <w:r w:rsidRPr="0068632D">
        <w:t xml:space="preserve">Robot mobile </w:t>
      </w:r>
      <w:r w:rsidRPr="002F0301">
        <w:rPr>
          <w:i/>
          <w:iCs/>
        </w:rPr>
        <w:t>JASON</w:t>
      </w:r>
    </w:p>
    <w:p w14:paraId="14FDD6DA" w14:textId="77777777" w:rsidR="00D93F2F" w:rsidRPr="0068632D" w:rsidRDefault="00D93F2F" w:rsidP="00D93F2F">
      <w:pPr>
        <w:spacing w:before="120" w:after="120"/>
        <w:jc w:val="both"/>
        <w:rPr>
          <w:szCs w:val="2"/>
        </w:rPr>
      </w:pPr>
    </w:p>
    <w:p w14:paraId="69282164" w14:textId="77777777" w:rsidR="00D93F2F" w:rsidRDefault="00D93F2F" w:rsidP="00D93F2F">
      <w:pPr>
        <w:spacing w:before="120" w:after="120"/>
        <w:jc w:val="both"/>
        <w:rPr>
          <w:lang w:eastAsia="fr-FR" w:bidi="fr-FR"/>
        </w:rPr>
      </w:pPr>
    </w:p>
    <w:p w14:paraId="4395DC02" w14:textId="77777777" w:rsidR="00D93F2F" w:rsidRPr="0068632D" w:rsidRDefault="00D93F2F" w:rsidP="00D93F2F">
      <w:pPr>
        <w:spacing w:before="120" w:after="120"/>
        <w:jc w:val="both"/>
      </w:pPr>
      <w:r w:rsidRPr="0068632D">
        <w:rPr>
          <w:lang w:eastAsia="fr-FR" w:bidi="fr-FR"/>
        </w:rPr>
        <w:t>Il est de plus en plus certain que la longue chaîne hiérarchique i</w:t>
      </w:r>
      <w:r w:rsidRPr="0068632D">
        <w:rPr>
          <w:lang w:eastAsia="fr-FR" w:bidi="fr-FR"/>
        </w:rPr>
        <w:t>n</w:t>
      </w:r>
      <w:r w:rsidRPr="0068632D">
        <w:rPr>
          <w:lang w:eastAsia="fr-FR" w:bidi="fr-FR"/>
        </w:rPr>
        <w:t>génieur — outilleur sera bientôt effe</w:t>
      </w:r>
      <w:r w:rsidRPr="0068632D">
        <w:rPr>
          <w:lang w:eastAsia="fr-FR" w:bidi="fr-FR"/>
        </w:rPr>
        <w:t>c</w:t>
      </w:r>
      <w:r w:rsidRPr="0068632D">
        <w:rPr>
          <w:lang w:eastAsia="fr-FR" w:bidi="fr-FR"/>
        </w:rPr>
        <w:t>tuée totalement par des moyens électroniques et mécaniques. Les micro-ordinateurs (PET Commod</w:t>
      </w:r>
      <w:r w:rsidRPr="0068632D">
        <w:rPr>
          <w:lang w:eastAsia="fr-FR" w:bidi="fr-FR"/>
        </w:rPr>
        <w:t>o</w:t>
      </w:r>
      <w:r w:rsidRPr="0068632D">
        <w:rPr>
          <w:lang w:eastAsia="fr-FR" w:bidi="fr-FR"/>
        </w:rPr>
        <w:t>re, Radio Shack TRS-80, Apple...) peuvent d’ores et déjà être pr</w:t>
      </w:r>
      <w:r w:rsidRPr="0068632D">
        <w:rPr>
          <w:lang w:eastAsia="fr-FR" w:bidi="fr-FR"/>
        </w:rPr>
        <w:t>o</w:t>
      </w:r>
      <w:r w:rsidRPr="0068632D">
        <w:rPr>
          <w:lang w:eastAsia="fr-FR" w:bidi="fr-FR"/>
        </w:rPr>
        <w:t>grammés avec un langage simple (ARMBASIC) pour contrôler un “robot de table” (MINI MOOVER 5)</w:t>
      </w:r>
      <w:r>
        <w:rPr>
          <w:lang w:eastAsia="fr-FR" w:bidi="fr-FR"/>
        </w:rPr>
        <w:t> </w:t>
      </w:r>
      <w:r>
        <w:rPr>
          <w:rStyle w:val="Appelnotedebasdep"/>
          <w:lang w:eastAsia="fr-FR" w:bidi="fr-FR"/>
        </w:rPr>
        <w:footnoteReference w:id="27"/>
      </w:r>
      <w:r w:rsidRPr="00276871">
        <w:rPr>
          <w:lang w:eastAsia="fr-FR" w:bidi="fr-FR"/>
        </w:rPr>
        <w:t>.</w:t>
      </w:r>
      <w:r w:rsidRPr="0068632D">
        <w:rPr>
          <w:lang w:eastAsia="fr-FR" w:bidi="fr-FR"/>
        </w:rPr>
        <w:t xml:space="preserve"> De manière plus sérieuse l’US Navy et l’US Air Force encouragent la construction d’usines complètement automatisées. Les robots Milacron T.3 sont déjà pr</w:t>
      </w:r>
      <w:r w:rsidRPr="0068632D">
        <w:rPr>
          <w:lang w:eastAsia="fr-FR" w:bidi="fr-FR"/>
        </w:rPr>
        <w:t>é</w:t>
      </w:r>
      <w:r w:rsidRPr="0068632D">
        <w:rPr>
          <w:lang w:eastAsia="fr-FR" w:bidi="fr-FR"/>
        </w:rPr>
        <w:t>sents dans l’industrie aéronautique (pour le F. 16 de General Dyn</w:t>
      </w:r>
      <w:r w:rsidRPr="0068632D">
        <w:rPr>
          <w:lang w:eastAsia="fr-FR" w:bidi="fr-FR"/>
        </w:rPr>
        <w:t>a</w:t>
      </w:r>
      <w:r w:rsidRPr="0068632D">
        <w:rPr>
          <w:lang w:eastAsia="fr-FR" w:bidi="fr-FR"/>
        </w:rPr>
        <w:t>mics construit à Fort Worth) mais d’ici 1985 il est prévu de bâtir une usine complètement a</w:t>
      </w:r>
      <w:r w:rsidRPr="0068632D">
        <w:rPr>
          <w:lang w:eastAsia="fr-FR" w:bidi="fr-FR"/>
        </w:rPr>
        <w:t>u</w:t>
      </w:r>
      <w:r w:rsidRPr="0068632D">
        <w:rPr>
          <w:lang w:eastAsia="fr-FR" w:bidi="fr-FR"/>
        </w:rPr>
        <w:t>tomatisée. En plus petit la firme Magnussons i Genarp AB (16 ouvriers), située dans le sud de la Suède, utilise des robots fonctionnant seuls en fin de semaine sous la supervision du propriétaire qui, de sa résidence, contrôle par écran vidéo la fabric</w:t>
      </w:r>
      <w:r w:rsidRPr="0068632D">
        <w:rPr>
          <w:lang w:eastAsia="fr-FR" w:bidi="fr-FR"/>
        </w:rPr>
        <w:t>a</w:t>
      </w:r>
      <w:r w:rsidRPr="0068632D">
        <w:rPr>
          <w:lang w:eastAsia="fr-FR" w:bidi="fr-FR"/>
        </w:rPr>
        <w:t>tion de pièces de barils inoxydables, pour les laiteries.</w:t>
      </w:r>
    </w:p>
    <w:p w14:paraId="67261B08" w14:textId="77777777" w:rsidR="00D93F2F" w:rsidRPr="0068632D" w:rsidRDefault="00D93F2F" w:rsidP="00D93F2F">
      <w:pPr>
        <w:spacing w:before="120" w:after="120"/>
        <w:jc w:val="both"/>
      </w:pPr>
      <w:r w:rsidRPr="0068632D">
        <w:rPr>
          <w:lang w:eastAsia="fr-FR" w:bidi="fr-FR"/>
        </w:rPr>
        <w:t>Enfin la société IBM et les militaires américains effectuent d’énormes efforts de recherche pour que les robots répondent à la voix humaine. Particulièrement utile dans le rapport pilote/avion lors du combat aérien, de telles recherches faciliteraient l’utilisation de robots industriels en supprimant le clavier alphanumérique de commande.</w:t>
      </w:r>
    </w:p>
    <w:p w14:paraId="3BE7E7BC" w14:textId="77777777" w:rsidR="00D93F2F" w:rsidRDefault="00D93F2F" w:rsidP="00D93F2F">
      <w:pPr>
        <w:spacing w:before="120" w:after="120"/>
        <w:ind w:firstLine="0"/>
        <w:jc w:val="both"/>
      </w:pPr>
      <w:r w:rsidRPr="0068632D">
        <w:br w:type="page"/>
      </w:r>
      <w:r>
        <w:t>[164]</w:t>
      </w:r>
    </w:p>
    <w:p w14:paraId="4AB1EB5E" w14:textId="77777777" w:rsidR="00D93F2F" w:rsidRPr="002F0301" w:rsidRDefault="00D93F2F" w:rsidP="00D93F2F">
      <w:pPr>
        <w:pStyle w:val="figtitre"/>
      </w:pPr>
      <w:r w:rsidRPr="002F0301">
        <w:t>Combien y a-t-il de robots</w:t>
      </w:r>
      <w:r w:rsidRPr="002F0301">
        <w:br/>
        <w:t>dans le monde ?</w:t>
      </w:r>
    </w:p>
    <w:p w14:paraId="269F4759" w14:textId="77777777" w:rsidR="00D93F2F" w:rsidRPr="00F82020" w:rsidRDefault="00D93F2F" w:rsidP="00D93F2F">
      <w:pPr>
        <w:pStyle w:val="figtitrest"/>
      </w:pPr>
      <w:r w:rsidRPr="00F82020">
        <w:t>Comme la définition du robot n’est généralement pas indiquée</w:t>
      </w:r>
      <w:r w:rsidRPr="00F82020">
        <w:br/>
        <w:t>les estimations varient beaucoup.</w:t>
      </w:r>
    </w:p>
    <w:tbl>
      <w:tblPr>
        <w:tblOverlap w:val="never"/>
        <w:tblW w:w="0" w:type="auto"/>
        <w:tblLayout w:type="fixed"/>
        <w:tblCellMar>
          <w:left w:w="10" w:type="dxa"/>
          <w:right w:w="10" w:type="dxa"/>
        </w:tblCellMar>
        <w:tblLook w:val="04A0" w:firstRow="1" w:lastRow="0" w:firstColumn="1" w:lastColumn="0" w:noHBand="0" w:noVBand="1"/>
      </w:tblPr>
      <w:tblGrid>
        <w:gridCol w:w="2719"/>
        <w:gridCol w:w="1303"/>
        <w:gridCol w:w="1303"/>
        <w:gridCol w:w="1303"/>
        <w:gridCol w:w="1307"/>
      </w:tblGrid>
      <w:tr w:rsidR="00D93F2F" w:rsidRPr="002F0301" w14:paraId="7CBBBF32" w14:textId="77777777">
        <w:tblPrEx>
          <w:tblCellMar>
            <w:top w:w="0" w:type="dxa"/>
            <w:bottom w:w="0" w:type="dxa"/>
          </w:tblCellMar>
        </w:tblPrEx>
        <w:tc>
          <w:tcPr>
            <w:tcW w:w="2719" w:type="dxa"/>
            <w:tcBorders>
              <w:top w:val="single" w:sz="8" w:space="0" w:color="auto"/>
              <w:bottom w:val="single" w:sz="8" w:space="0" w:color="auto"/>
            </w:tcBorders>
            <w:shd w:val="clear" w:color="auto" w:fill="EEECE1"/>
          </w:tcPr>
          <w:p w14:paraId="4780DEC6" w14:textId="77777777" w:rsidR="00D93F2F" w:rsidRPr="002F0301" w:rsidRDefault="00D93F2F" w:rsidP="00D93F2F">
            <w:pPr>
              <w:spacing w:before="60" w:after="60"/>
              <w:ind w:firstLine="0"/>
              <w:jc w:val="both"/>
              <w:rPr>
                <w:sz w:val="24"/>
                <w:szCs w:val="10"/>
              </w:rPr>
            </w:pPr>
          </w:p>
        </w:tc>
        <w:tc>
          <w:tcPr>
            <w:tcW w:w="1303" w:type="dxa"/>
            <w:tcBorders>
              <w:top w:val="single" w:sz="8" w:space="0" w:color="auto"/>
              <w:bottom w:val="single" w:sz="8" w:space="0" w:color="auto"/>
            </w:tcBorders>
            <w:shd w:val="clear" w:color="auto" w:fill="EEECE1"/>
          </w:tcPr>
          <w:p w14:paraId="35EF29AC" w14:textId="77777777" w:rsidR="00D93F2F" w:rsidRPr="002F0301" w:rsidRDefault="00D93F2F" w:rsidP="00D93F2F">
            <w:pPr>
              <w:spacing w:before="60" w:after="60"/>
              <w:ind w:firstLine="0"/>
              <w:jc w:val="center"/>
              <w:rPr>
                <w:sz w:val="24"/>
              </w:rPr>
            </w:pPr>
            <w:r w:rsidRPr="002F0301">
              <w:rPr>
                <w:sz w:val="24"/>
              </w:rPr>
              <w:t>a</w:t>
            </w:r>
          </w:p>
        </w:tc>
        <w:tc>
          <w:tcPr>
            <w:tcW w:w="1303" w:type="dxa"/>
            <w:tcBorders>
              <w:top w:val="single" w:sz="8" w:space="0" w:color="auto"/>
              <w:bottom w:val="single" w:sz="8" w:space="0" w:color="auto"/>
            </w:tcBorders>
            <w:shd w:val="clear" w:color="auto" w:fill="EEECE1"/>
          </w:tcPr>
          <w:p w14:paraId="331E79DC" w14:textId="77777777" w:rsidR="00D93F2F" w:rsidRPr="002F0301" w:rsidRDefault="00D93F2F" w:rsidP="00D93F2F">
            <w:pPr>
              <w:spacing w:before="60" w:after="60"/>
              <w:ind w:firstLine="0"/>
              <w:jc w:val="center"/>
              <w:rPr>
                <w:sz w:val="24"/>
              </w:rPr>
            </w:pPr>
            <w:r w:rsidRPr="002F0301">
              <w:rPr>
                <w:rStyle w:val="Corpsdutexte213ptGras"/>
                <w:sz w:val="24"/>
                <w:lang w:val="fr-CA"/>
              </w:rPr>
              <w:t>b</w:t>
            </w:r>
          </w:p>
        </w:tc>
        <w:tc>
          <w:tcPr>
            <w:tcW w:w="1303" w:type="dxa"/>
            <w:tcBorders>
              <w:top w:val="single" w:sz="8" w:space="0" w:color="auto"/>
              <w:bottom w:val="single" w:sz="8" w:space="0" w:color="auto"/>
            </w:tcBorders>
            <w:shd w:val="clear" w:color="auto" w:fill="EEECE1"/>
          </w:tcPr>
          <w:p w14:paraId="3335C69D" w14:textId="77777777" w:rsidR="00D93F2F" w:rsidRPr="002F0301" w:rsidRDefault="00D93F2F" w:rsidP="00D93F2F">
            <w:pPr>
              <w:spacing w:before="60" w:after="60"/>
              <w:ind w:firstLine="0"/>
              <w:jc w:val="center"/>
              <w:rPr>
                <w:sz w:val="24"/>
              </w:rPr>
            </w:pPr>
            <w:r w:rsidRPr="002F0301">
              <w:rPr>
                <w:sz w:val="24"/>
              </w:rPr>
              <w:t>C</w:t>
            </w:r>
          </w:p>
        </w:tc>
        <w:tc>
          <w:tcPr>
            <w:tcW w:w="1307" w:type="dxa"/>
            <w:tcBorders>
              <w:top w:val="single" w:sz="8" w:space="0" w:color="auto"/>
              <w:bottom w:val="single" w:sz="8" w:space="0" w:color="auto"/>
            </w:tcBorders>
            <w:shd w:val="clear" w:color="auto" w:fill="EEECE1"/>
          </w:tcPr>
          <w:p w14:paraId="311138C6" w14:textId="77777777" w:rsidR="00D93F2F" w:rsidRPr="002F0301" w:rsidRDefault="00D93F2F" w:rsidP="00D93F2F">
            <w:pPr>
              <w:spacing w:before="60" w:after="60"/>
              <w:ind w:firstLine="0"/>
              <w:jc w:val="center"/>
              <w:rPr>
                <w:sz w:val="24"/>
              </w:rPr>
            </w:pPr>
            <w:r w:rsidRPr="002F0301">
              <w:rPr>
                <w:rStyle w:val="Corpsdutexte213ptGras"/>
                <w:sz w:val="24"/>
                <w:lang w:val="fr-CA"/>
              </w:rPr>
              <w:t>d</w:t>
            </w:r>
          </w:p>
        </w:tc>
      </w:tr>
      <w:tr w:rsidR="00D93F2F" w:rsidRPr="002F0301" w14:paraId="15E43035" w14:textId="77777777">
        <w:tblPrEx>
          <w:tblCellMar>
            <w:top w:w="0" w:type="dxa"/>
            <w:bottom w:w="0" w:type="dxa"/>
          </w:tblCellMar>
        </w:tblPrEx>
        <w:tc>
          <w:tcPr>
            <w:tcW w:w="2719" w:type="dxa"/>
            <w:tcBorders>
              <w:top w:val="single" w:sz="8" w:space="0" w:color="auto"/>
            </w:tcBorders>
            <w:shd w:val="clear" w:color="auto" w:fill="FFFFFF"/>
            <w:vAlign w:val="bottom"/>
          </w:tcPr>
          <w:p w14:paraId="49A2D501" w14:textId="77777777" w:rsidR="00D93F2F" w:rsidRPr="002F0301" w:rsidRDefault="00D93F2F" w:rsidP="00D93F2F">
            <w:pPr>
              <w:ind w:firstLine="0"/>
              <w:jc w:val="both"/>
              <w:rPr>
                <w:sz w:val="24"/>
              </w:rPr>
            </w:pPr>
            <w:r w:rsidRPr="002F0301">
              <w:rPr>
                <w:sz w:val="24"/>
                <w:lang w:eastAsia="fr-FR" w:bidi="fr-FR"/>
              </w:rPr>
              <w:t>JAPON</w:t>
            </w:r>
          </w:p>
        </w:tc>
        <w:tc>
          <w:tcPr>
            <w:tcW w:w="1303" w:type="dxa"/>
            <w:tcBorders>
              <w:top w:val="single" w:sz="8" w:space="0" w:color="auto"/>
            </w:tcBorders>
            <w:shd w:val="clear" w:color="auto" w:fill="FFFFFF"/>
            <w:vAlign w:val="bottom"/>
          </w:tcPr>
          <w:p w14:paraId="06D25A50" w14:textId="77777777" w:rsidR="00D93F2F" w:rsidRPr="002F0301" w:rsidRDefault="00D93F2F" w:rsidP="00D93F2F">
            <w:pPr>
              <w:ind w:right="288" w:firstLine="0"/>
              <w:jc w:val="right"/>
              <w:rPr>
                <w:sz w:val="24"/>
              </w:rPr>
            </w:pPr>
            <w:r w:rsidRPr="002F0301">
              <w:rPr>
                <w:sz w:val="24"/>
                <w:lang w:eastAsia="fr-FR" w:bidi="fr-FR"/>
              </w:rPr>
              <w:t>10,000</w:t>
            </w:r>
          </w:p>
        </w:tc>
        <w:tc>
          <w:tcPr>
            <w:tcW w:w="1303" w:type="dxa"/>
            <w:tcBorders>
              <w:top w:val="single" w:sz="8" w:space="0" w:color="auto"/>
            </w:tcBorders>
            <w:shd w:val="clear" w:color="auto" w:fill="FFFFFF"/>
            <w:vAlign w:val="bottom"/>
          </w:tcPr>
          <w:p w14:paraId="4EDF6576" w14:textId="77777777" w:rsidR="00D93F2F" w:rsidRPr="002F0301" w:rsidRDefault="00D93F2F" w:rsidP="00D93F2F">
            <w:pPr>
              <w:ind w:right="288" w:firstLine="0"/>
              <w:jc w:val="right"/>
              <w:rPr>
                <w:sz w:val="24"/>
              </w:rPr>
            </w:pPr>
            <w:r w:rsidRPr="002F0301">
              <w:rPr>
                <w:sz w:val="24"/>
                <w:lang w:eastAsia="fr-FR" w:bidi="fr-FR"/>
              </w:rPr>
              <w:t>4,000</w:t>
            </w:r>
          </w:p>
        </w:tc>
        <w:tc>
          <w:tcPr>
            <w:tcW w:w="1303" w:type="dxa"/>
            <w:tcBorders>
              <w:top w:val="single" w:sz="8" w:space="0" w:color="auto"/>
            </w:tcBorders>
            <w:shd w:val="clear" w:color="auto" w:fill="FFFFFF"/>
            <w:vAlign w:val="bottom"/>
          </w:tcPr>
          <w:p w14:paraId="6B4434C2" w14:textId="77777777" w:rsidR="00D93F2F" w:rsidRPr="002F0301" w:rsidRDefault="00D93F2F" w:rsidP="00D93F2F">
            <w:pPr>
              <w:ind w:right="288" w:firstLine="0"/>
              <w:jc w:val="right"/>
              <w:rPr>
                <w:sz w:val="24"/>
              </w:rPr>
            </w:pPr>
            <w:r w:rsidRPr="002F0301">
              <w:rPr>
                <w:sz w:val="24"/>
                <w:lang w:eastAsia="fr-FR" w:bidi="fr-FR"/>
              </w:rPr>
              <w:t>7,500</w:t>
            </w:r>
          </w:p>
        </w:tc>
        <w:tc>
          <w:tcPr>
            <w:tcW w:w="1307" w:type="dxa"/>
            <w:tcBorders>
              <w:top w:val="single" w:sz="8" w:space="0" w:color="auto"/>
            </w:tcBorders>
            <w:shd w:val="clear" w:color="auto" w:fill="FFFFFF"/>
            <w:vAlign w:val="bottom"/>
          </w:tcPr>
          <w:p w14:paraId="32A8EEF6" w14:textId="77777777" w:rsidR="00D93F2F" w:rsidRPr="002F0301" w:rsidRDefault="00D93F2F" w:rsidP="00D93F2F">
            <w:pPr>
              <w:ind w:right="288" w:firstLine="0"/>
              <w:jc w:val="right"/>
              <w:rPr>
                <w:sz w:val="24"/>
              </w:rPr>
            </w:pPr>
            <w:r w:rsidRPr="002F0301">
              <w:rPr>
                <w:sz w:val="24"/>
                <w:lang w:eastAsia="fr-FR" w:bidi="fr-FR"/>
              </w:rPr>
              <w:t>1,600</w:t>
            </w:r>
          </w:p>
        </w:tc>
      </w:tr>
      <w:tr w:rsidR="00D93F2F" w:rsidRPr="002F0301" w14:paraId="193042B2" w14:textId="77777777">
        <w:tblPrEx>
          <w:tblCellMar>
            <w:top w:w="0" w:type="dxa"/>
            <w:bottom w:w="0" w:type="dxa"/>
          </w:tblCellMar>
        </w:tblPrEx>
        <w:tc>
          <w:tcPr>
            <w:tcW w:w="2719" w:type="dxa"/>
            <w:shd w:val="clear" w:color="auto" w:fill="FFFFFF"/>
            <w:vAlign w:val="bottom"/>
          </w:tcPr>
          <w:p w14:paraId="6E1A16C0" w14:textId="77777777" w:rsidR="00D93F2F" w:rsidRPr="002F0301" w:rsidRDefault="00D93F2F" w:rsidP="00D93F2F">
            <w:pPr>
              <w:ind w:firstLine="0"/>
              <w:jc w:val="both"/>
              <w:rPr>
                <w:sz w:val="24"/>
              </w:rPr>
            </w:pPr>
            <w:r w:rsidRPr="002F0301">
              <w:rPr>
                <w:sz w:val="24"/>
                <w:lang w:eastAsia="fr-FR" w:bidi="fr-FR"/>
              </w:rPr>
              <w:t>USA</w:t>
            </w:r>
          </w:p>
        </w:tc>
        <w:tc>
          <w:tcPr>
            <w:tcW w:w="1303" w:type="dxa"/>
            <w:shd w:val="clear" w:color="auto" w:fill="FFFFFF"/>
            <w:vAlign w:val="bottom"/>
          </w:tcPr>
          <w:p w14:paraId="79E7B81C" w14:textId="77777777" w:rsidR="00D93F2F" w:rsidRPr="002F0301" w:rsidRDefault="00D93F2F" w:rsidP="00D93F2F">
            <w:pPr>
              <w:ind w:right="288" w:firstLine="0"/>
              <w:jc w:val="right"/>
              <w:rPr>
                <w:sz w:val="24"/>
              </w:rPr>
            </w:pPr>
            <w:r w:rsidRPr="002F0301">
              <w:rPr>
                <w:sz w:val="24"/>
                <w:lang w:eastAsia="fr-FR" w:bidi="fr-FR"/>
              </w:rPr>
              <w:t>3,000</w:t>
            </w:r>
          </w:p>
        </w:tc>
        <w:tc>
          <w:tcPr>
            <w:tcW w:w="1303" w:type="dxa"/>
            <w:shd w:val="clear" w:color="auto" w:fill="FFFFFF"/>
            <w:vAlign w:val="bottom"/>
          </w:tcPr>
          <w:p w14:paraId="498F0DD2" w14:textId="77777777" w:rsidR="00D93F2F" w:rsidRPr="002F0301" w:rsidRDefault="00D93F2F" w:rsidP="00D93F2F">
            <w:pPr>
              <w:ind w:right="288" w:firstLine="0"/>
              <w:jc w:val="right"/>
              <w:rPr>
                <w:sz w:val="24"/>
              </w:rPr>
            </w:pPr>
            <w:r w:rsidRPr="002F0301">
              <w:rPr>
                <w:sz w:val="24"/>
                <w:lang w:eastAsia="fr-FR" w:bidi="fr-FR"/>
              </w:rPr>
              <w:t>3,000</w:t>
            </w:r>
          </w:p>
        </w:tc>
        <w:tc>
          <w:tcPr>
            <w:tcW w:w="1303" w:type="dxa"/>
            <w:shd w:val="clear" w:color="auto" w:fill="FFFFFF"/>
            <w:vAlign w:val="bottom"/>
          </w:tcPr>
          <w:p w14:paraId="101210AD" w14:textId="77777777" w:rsidR="00D93F2F" w:rsidRPr="002F0301" w:rsidRDefault="00D93F2F" w:rsidP="00D93F2F">
            <w:pPr>
              <w:ind w:right="288" w:firstLine="0"/>
              <w:jc w:val="right"/>
              <w:rPr>
                <w:sz w:val="24"/>
              </w:rPr>
            </w:pPr>
            <w:r w:rsidRPr="002F0301">
              <w:rPr>
                <w:sz w:val="24"/>
                <w:lang w:eastAsia="fr-FR" w:bidi="fr-FR"/>
              </w:rPr>
              <w:t>3,200</w:t>
            </w:r>
          </w:p>
        </w:tc>
        <w:tc>
          <w:tcPr>
            <w:tcW w:w="1307" w:type="dxa"/>
            <w:shd w:val="clear" w:color="auto" w:fill="FFFFFF"/>
            <w:vAlign w:val="bottom"/>
          </w:tcPr>
          <w:p w14:paraId="20167918" w14:textId="77777777" w:rsidR="00D93F2F" w:rsidRPr="002F0301" w:rsidRDefault="00D93F2F" w:rsidP="00D93F2F">
            <w:pPr>
              <w:ind w:right="288" w:firstLine="0"/>
              <w:jc w:val="right"/>
              <w:rPr>
                <w:sz w:val="24"/>
              </w:rPr>
            </w:pPr>
            <w:r w:rsidRPr="002F0301">
              <w:rPr>
                <w:sz w:val="24"/>
                <w:lang w:eastAsia="fr-FR" w:bidi="fr-FR"/>
              </w:rPr>
              <w:t>3,000</w:t>
            </w:r>
          </w:p>
        </w:tc>
      </w:tr>
      <w:tr w:rsidR="00D93F2F" w:rsidRPr="002F0301" w14:paraId="1CADC350" w14:textId="77777777">
        <w:tblPrEx>
          <w:tblCellMar>
            <w:top w:w="0" w:type="dxa"/>
            <w:bottom w:w="0" w:type="dxa"/>
          </w:tblCellMar>
        </w:tblPrEx>
        <w:tc>
          <w:tcPr>
            <w:tcW w:w="2719" w:type="dxa"/>
            <w:shd w:val="clear" w:color="auto" w:fill="FFFFFF"/>
            <w:vAlign w:val="bottom"/>
          </w:tcPr>
          <w:p w14:paraId="6B7B6A3F" w14:textId="77777777" w:rsidR="00D93F2F" w:rsidRPr="002F0301" w:rsidRDefault="00D93F2F" w:rsidP="00D93F2F">
            <w:pPr>
              <w:ind w:firstLine="0"/>
              <w:jc w:val="both"/>
              <w:rPr>
                <w:sz w:val="24"/>
              </w:rPr>
            </w:pPr>
            <w:r>
              <w:rPr>
                <w:sz w:val="24"/>
                <w:lang w:eastAsia="fr-FR" w:bidi="fr-FR"/>
              </w:rPr>
              <w:t>Allemagne FÉD.</w:t>
            </w:r>
          </w:p>
        </w:tc>
        <w:tc>
          <w:tcPr>
            <w:tcW w:w="1303" w:type="dxa"/>
            <w:shd w:val="clear" w:color="auto" w:fill="FFFFFF"/>
            <w:vAlign w:val="bottom"/>
          </w:tcPr>
          <w:p w14:paraId="78A7ECF1" w14:textId="77777777" w:rsidR="00D93F2F" w:rsidRPr="002F0301" w:rsidRDefault="00D93F2F" w:rsidP="00D93F2F">
            <w:pPr>
              <w:ind w:right="288" w:firstLine="0"/>
              <w:jc w:val="right"/>
              <w:rPr>
                <w:sz w:val="24"/>
              </w:rPr>
            </w:pPr>
            <w:r w:rsidRPr="002F0301">
              <w:rPr>
                <w:sz w:val="24"/>
                <w:lang w:eastAsia="fr-FR" w:bidi="fr-FR"/>
              </w:rPr>
              <w:t>850</w:t>
            </w:r>
          </w:p>
        </w:tc>
        <w:tc>
          <w:tcPr>
            <w:tcW w:w="1303" w:type="dxa"/>
            <w:shd w:val="clear" w:color="auto" w:fill="FFFFFF"/>
            <w:vAlign w:val="bottom"/>
          </w:tcPr>
          <w:p w14:paraId="5D39D5B5" w14:textId="77777777" w:rsidR="00D93F2F" w:rsidRPr="002F0301" w:rsidRDefault="00D93F2F" w:rsidP="00D93F2F">
            <w:pPr>
              <w:ind w:right="288" w:firstLine="0"/>
              <w:jc w:val="right"/>
              <w:rPr>
                <w:sz w:val="24"/>
              </w:rPr>
            </w:pPr>
            <w:r w:rsidRPr="002F0301">
              <w:rPr>
                <w:sz w:val="24"/>
                <w:lang w:eastAsia="fr-FR" w:bidi="fr-FR"/>
              </w:rPr>
              <w:t>600</w:t>
            </w:r>
          </w:p>
        </w:tc>
        <w:tc>
          <w:tcPr>
            <w:tcW w:w="1303" w:type="dxa"/>
            <w:shd w:val="clear" w:color="auto" w:fill="FFFFFF"/>
            <w:vAlign w:val="bottom"/>
          </w:tcPr>
          <w:p w14:paraId="0EC859D9" w14:textId="77777777" w:rsidR="00D93F2F" w:rsidRPr="002F0301" w:rsidRDefault="00D93F2F" w:rsidP="00D93F2F">
            <w:pPr>
              <w:ind w:right="288" w:firstLine="0"/>
              <w:jc w:val="right"/>
              <w:rPr>
                <w:sz w:val="24"/>
              </w:rPr>
            </w:pPr>
            <w:r w:rsidRPr="002F0301">
              <w:rPr>
                <w:sz w:val="24"/>
                <w:lang w:eastAsia="fr-FR" w:bidi="fr-FR"/>
              </w:rPr>
              <w:t>850</w:t>
            </w:r>
          </w:p>
        </w:tc>
        <w:tc>
          <w:tcPr>
            <w:tcW w:w="1307" w:type="dxa"/>
            <w:shd w:val="clear" w:color="auto" w:fill="FFFFFF"/>
            <w:vAlign w:val="bottom"/>
          </w:tcPr>
          <w:p w14:paraId="372B8C2F" w14:textId="77777777" w:rsidR="00D93F2F" w:rsidRPr="002F0301" w:rsidRDefault="00D93F2F" w:rsidP="00D93F2F">
            <w:pPr>
              <w:ind w:right="288" w:firstLine="0"/>
              <w:jc w:val="right"/>
              <w:rPr>
                <w:sz w:val="24"/>
              </w:rPr>
            </w:pPr>
            <w:r w:rsidRPr="002F0301">
              <w:rPr>
                <w:sz w:val="24"/>
                <w:lang w:eastAsia="fr-FR" w:bidi="fr-FR"/>
              </w:rPr>
              <w:t>1,450</w:t>
            </w:r>
          </w:p>
        </w:tc>
      </w:tr>
      <w:tr w:rsidR="00D93F2F" w:rsidRPr="002F0301" w14:paraId="39B3040A" w14:textId="77777777">
        <w:tblPrEx>
          <w:tblCellMar>
            <w:top w:w="0" w:type="dxa"/>
            <w:bottom w:w="0" w:type="dxa"/>
          </w:tblCellMar>
        </w:tblPrEx>
        <w:tc>
          <w:tcPr>
            <w:tcW w:w="2719" w:type="dxa"/>
            <w:shd w:val="clear" w:color="auto" w:fill="FFFFFF"/>
            <w:vAlign w:val="center"/>
          </w:tcPr>
          <w:p w14:paraId="512A9E8A" w14:textId="77777777" w:rsidR="00D93F2F" w:rsidRPr="002F0301" w:rsidRDefault="00D93F2F" w:rsidP="00D93F2F">
            <w:pPr>
              <w:ind w:firstLine="0"/>
              <w:jc w:val="both"/>
              <w:rPr>
                <w:sz w:val="24"/>
              </w:rPr>
            </w:pPr>
            <w:r>
              <w:rPr>
                <w:sz w:val="24"/>
                <w:lang w:eastAsia="fr-FR" w:bidi="fr-FR"/>
              </w:rPr>
              <w:t>SUÈ</w:t>
            </w:r>
            <w:r w:rsidRPr="002F0301">
              <w:rPr>
                <w:sz w:val="24"/>
                <w:lang w:eastAsia="fr-FR" w:bidi="fr-FR"/>
              </w:rPr>
              <w:t>DE</w:t>
            </w:r>
          </w:p>
        </w:tc>
        <w:tc>
          <w:tcPr>
            <w:tcW w:w="1303" w:type="dxa"/>
            <w:shd w:val="clear" w:color="auto" w:fill="FFFFFF"/>
            <w:vAlign w:val="bottom"/>
          </w:tcPr>
          <w:p w14:paraId="6B110319" w14:textId="77777777" w:rsidR="00D93F2F" w:rsidRPr="002F0301" w:rsidRDefault="00D93F2F" w:rsidP="00D93F2F">
            <w:pPr>
              <w:ind w:right="288" w:firstLine="0"/>
              <w:jc w:val="right"/>
              <w:rPr>
                <w:sz w:val="24"/>
              </w:rPr>
            </w:pPr>
            <w:r w:rsidRPr="002F0301">
              <w:rPr>
                <w:sz w:val="24"/>
                <w:lang w:eastAsia="fr-FR" w:bidi="fr-FR"/>
              </w:rPr>
              <w:t>600</w:t>
            </w:r>
          </w:p>
        </w:tc>
        <w:tc>
          <w:tcPr>
            <w:tcW w:w="1303" w:type="dxa"/>
            <w:shd w:val="clear" w:color="auto" w:fill="FFFFFF"/>
            <w:vAlign w:val="bottom"/>
          </w:tcPr>
          <w:p w14:paraId="06B0D6AA" w14:textId="77777777" w:rsidR="00D93F2F" w:rsidRPr="002F0301" w:rsidRDefault="00D93F2F" w:rsidP="00D93F2F">
            <w:pPr>
              <w:ind w:right="288" w:firstLine="0"/>
              <w:jc w:val="right"/>
              <w:rPr>
                <w:sz w:val="24"/>
              </w:rPr>
            </w:pPr>
            <w:r w:rsidRPr="002F0301">
              <w:rPr>
                <w:sz w:val="24"/>
                <w:lang w:eastAsia="fr-FR" w:bidi="fr-FR"/>
              </w:rPr>
              <w:t>1,000</w:t>
            </w:r>
          </w:p>
        </w:tc>
        <w:tc>
          <w:tcPr>
            <w:tcW w:w="1303" w:type="dxa"/>
            <w:shd w:val="clear" w:color="auto" w:fill="FFFFFF"/>
            <w:vAlign w:val="bottom"/>
          </w:tcPr>
          <w:p w14:paraId="4927DF8B" w14:textId="77777777" w:rsidR="00D93F2F" w:rsidRPr="002F0301" w:rsidRDefault="00D93F2F" w:rsidP="00D93F2F">
            <w:pPr>
              <w:ind w:right="288" w:firstLine="0"/>
              <w:jc w:val="right"/>
              <w:rPr>
                <w:sz w:val="24"/>
              </w:rPr>
            </w:pPr>
            <w:r w:rsidRPr="002F0301">
              <w:rPr>
                <w:sz w:val="24"/>
                <w:lang w:eastAsia="fr-FR" w:bidi="fr-FR"/>
              </w:rPr>
              <w:t>600</w:t>
            </w:r>
          </w:p>
        </w:tc>
        <w:tc>
          <w:tcPr>
            <w:tcW w:w="1307" w:type="dxa"/>
            <w:shd w:val="clear" w:color="auto" w:fill="FFFFFF"/>
            <w:vAlign w:val="bottom"/>
          </w:tcPr>
          <w:p w14:paraId="19B7C2A5" w14:textId="77777777" w:rsidR="00D93F2F" w:rsidRPr="002F0301" w:rsidRDefault="00D93F2F" w:rsidP="00D93F2F">
            <w:pPr>
              <w:ind w:right="288" w:firstLine="0"/>
              <w:jc w:val="right"/>
              <w:rPr>
                <w:sz w:val="24"/>
              </w:rPr>
            </w:pPr>
            <w:r w:rsidRPr="002F0301">
              <w:rPr>
                <w:sz w:val="24"/>
                <w:lang w:eastAsia="fr-FR" w:bidi="fr-FR"/>
              </w:rPr>
              <w:t>7</w:t>
            </w:r>
          </w:p>
        </w:tc>
      </w:tr>
      <w:tr w:rsidR="00D93F2F" w:rsidRPr="002F0301" w14:paraId="51E04CB2" w14:textId="77777777">
        <w:tblPrEx>
          <w:tblCellMar>
            <w:top w:w="0" w:type="dxa"/>
            <w:bottom w:w="0" w:type="dxa"/>
          </w:tblCellMar>
        </w:tblPrEx>
        <w:tc>
          <w:tcPr>
            <w:tcW w:w="2719" w:type="dxa"/>
            <w:shd w:val="clear" w:color="auto" w:fill="FFFFFF"/>
            <w:vAlign w:val="bottom"/>
          </w:tcPr>
          <w:p w14:paraId="23AED424" w14:textId="77777777" w:rsidR="00D93F2F" w:rsidRPr="002F0301" w:rsidRDefault="00D93F2F" w:rsidP="00D93F2F">
            <w:pPr>
              <w:ind w:firstLine="0"/>
              <w:jc w:val="both"/>
              <w:rPr>
                <w:sz w:val="24"/>
              </w:rPr>
            </w:pPr>
            <w:r w:rsidRPr="002F0301">
              <w:rPr>
                <w:sz w:val="24"/>
                <w:lang w:eastAsia="fr-FR" w:bidi="fr-FR"/>
              </w:rPr>
              <w:t>ITALIE</w:t>
            </w:r>
          </w:p>
        </w:tc>
        <w:tc>
          <w:tcPr>
            <w:tcW w:w="1303" w:type="dxa"/>
            <w:shd w:val="clear" w:color="auto" w:fill="FFFFFF"/>
            <w:vAlign w:val="bottom"/>
          </w:tcPr>
          <w:p w14:paraId="050D411F" w14:textId="77777777" w:rsidR="00D93F2F" w:rsidRPr="002F0301" w:rsidRDefault="00D93F2F" w:rsidP="00D93F2F">
            <w:pPr>
              <w:ind w:right="288" w:firstLine="0"/>
              <w:jc w:val="right"/>
              <w:rPr>
                <w:sz w:val="24"/>
              </w:rPr>
            </w:pPr>
            <w:r w:rsidRPr="002F0301">
              <w:rPr>
                <w:sz w:val="24"/>
                <w:lang w:eastAsia="fr-FR" w:bidi="fr-FR"/>
              </w:rPr>
              <w:t>500</w:t>
            </w:r>
          </w:p>
        </w:tc>
        <w:tc>
          <w:tcPr>
            <w:tcW w:w="1303" w:type="dxa"/>
            <w:shd w:val="clear" w:color="auto" w:fill="FFFFFF"/>
            <w:vAlign w:val="bottom"/>
          </w:tcPr>
          <w:p w14:paraId="68880625" w14:textId="77777777" w:rsidR="00D93F2F" w:rsidRPr="002F0301" w:rsidRDefault="00D93F2F" w:rsidP="00D93F2F">
            <w:pPr>
              <w:ind w:right="288" w:firstLine="0"/>
              <w:jc w:val="right"/>
              <w:rPr>
                <w:sz w:val="24"/>
              </w:rPr>
            </w:pPr>
            <w:r w:rsidRPr="002F0301">
              <w:rPr>
                <w:sz w:val="24"/>
                <w:lang w:eastAsia="fr-FR" w:bidi="fr-FR"/>
              </w:rPr>
              <w:t>500</w:t>
            </w:r>
          </w:p>
        </w:tc>
        <w:tc>
          <w:tcPr>
            <w:tcW w:w="1303" w:type="dxa"/>
            <w:shd w:val="clear" w:color="auto" w:fill="FFFFFF"/>
            <w:vAlign w:val="bottom"/>
          </w:tcPr>
          <w:p w14:paraId="4560A902" w14:textId="77777777" w:rsidR="00D93F2F" w:rsidRPr="002F0301" w:rsidRDefault="00D93F2F" w:rsidP="00D93F2F">
            <w:pPr>
              <w:ind w:right="288" w:firstLine="0"/>
              <w:jc w:val="right"/>
              <w:rPr>
                <w:sz w:val="24"/>
              </w:rPr>
            </w:pPr>
            <w:r w:rsidRPr="002F0301">
              <w:rPr>
                <w:sz w:val="24"/>
                <w:lang w:eastAsia="fr-FR" w:bidi="fr-FR"/>
              </w:rPr>
              <w:t>7</w:t>
            </w:r>
          </w:p>
        </w:tc>
        <w:tc>
          <w:tcPr>
            <w:tcW w:w="1307" w:type="dxa"/>
            <w:shd w:val="clear" w:color="auto" w:fill="FFFFFF"/>
            <w:vAlign w:val="bottom"/>
          </w:tcPr>
          <w:p w14:paraId="28409D53" w14:textId="77777777" w:rsidR="00D93F2F" w:rsidRPr="002F0301" w:rsidRDefault="00D93F2F" w:rsidP="00D93F2F">
            <w:pPr>
              <w:ind w:right="288" w:firstLine="0"/>
              <w:jc w:val="right"/>
              <w:rPr>
                <w:sz w:val="24"/>
              </w:rPr>
            </w:pPr>
            <w:r w:rsidRPr="002F0301">
              <w:rPr>
                <w:sz w:val="24"/>
                <w:lang w:eastAsia="fr-FR" w:bidi="fr-FR"/>
              </w:rPr>
              <w:t>550</w:t>
            </w:r>
          </w:p>
        </w:tc>
      </w:tr>
      <w:tr w:rsidR="00D93F2F" w:rsidRPr="002F0301" w14:paraId="11507614" w14:textId="77777777">
        <w:tblPrEx>
          <w:tblCellMar>
            <w:top w:w="0" w:type="dxa"/>
            <w:bottom w:w="0" w:type="dxa"/>
          </w:tblCellMar>
        </w:tblPrEx>
        <w:tc>
          <w:tcPr>
            <w:tcW w:w="2719" w:type="dxa"/>
            <w:shd w:val="clear" w:color="auto" w:fill="FFFFFF"/>
            <w:vAlign w:val="bottom"/>
          </w:tcPr>
          <w:p w14:paraId="24EB36D0" w14:textId="77777777" w:rsidR="00D93F2F" w:rsidRPr="002F0301" w:rsidRDefault="00D93F2F" w:rsidP="00D93F2F">
            <w:pPr>
              <w:ind w:firstLine="0"/>
              <w:jc w:val="both"/>
              <w:rPr>
                <w:sz w:val="24"/>
              </w:rPr>
            </w:pPr>
            <w:r w:rsidRPr="002F0301">
              <w:rPr>
                <w:sz w:val="24"/>
                <w:lang w:eastAsia="fr-FR" w:bidi="fr-FR"/>
              </w:rPr>
              <w:t>POL</w:t>
            </w:r>
            <w:r w:rsidRPr="002F0301">
              <w:rPr>
                <w:sz w:val="24"/>
                <w:lang w:eastAsia="fr-FR" w:bidi="fr-FR"/>
              </w:rPr>
              <w:t>O</w:t>
            </w:r>
            <w:r w:rsidRPr="002F0301">
              <w:rPr>
                <w:sz w:val="24"/>
                <w:lang w:eastAsia="fr-FR" w:bidi="fr-FR"/>
              </w:rPr>
              <w:t>GNE</w:t>
            </w:r>
          </w:p>
        </w:tc>
        <w:tc>
          <w:tcPr>
            <w:tcW w:w="1303" w:type="dxa"/>
            <w:shd w:val="clear" w:color="auto" w:fill="FFFFFF"/>
            <w:vAlign w:val="bottom"/>
          </w:tcPr>
          <w:p w14:paraId="6EA27D7C" w14:textId="77777777" w:rsidR="00D93F2F" w:rsidRPr="002F0301" w:rsidRDefault="00D93F2F" w:rsidP="00D93F2F">
            <w:pPr>
              <w:ind w:right="288" w:firstLine="0"/>
              <w:jc w:val="right"/>
              <w:rPr>
                <w:sz w:val="24"/>
              </w:rPr>
            </w:pPr>
            <w:r w:rsidRPr="002F0301">
              <w:rPr>
                <w:sz w:val="24"/>
                <w:lang w:eastAsia="fr-FR" w:bidi="fr-FR"/>
              </w:rPr>
              <w:t>360</w:t>
            </w:r>
          </w:p>
        </w:tc>
        <w:tc>
          <w:tcPr>
            <w:tcW w:w="1303" w:type="dxa"/>
            <w:shd w:val="clear" w:color="auto" w:fill="FFFFFF"/>
            <w:vAlign w:val="bottom"/>
          </w:tcPr>
          <w:p w14:paraId="6AB4F987" w14:textId="77777777" w:rsidR="00D93F2F" w:rsidRPr="002F0301" w:rsidRDefault="00D93F2F" w:rsidP="00D93F2F">
            <w:pPr>
              <w:ind w:right="288" w:firstLine="0"/>
              <w:jc w:val="right"/>
              <w:rPr>
                <w:sz w:val="24"/>
              </w:rPr>
            </w:pPr>
            <w:r w:rsidRPr="002F0301">
              <w:rPr>
                <w:sz w:val="24"/>
                <w:lang w:eastAsia="fr-FR" w:bidi="fr-FR"/>
              </w:rPr>
              <w:t> ?</w:t>
            </w:r>
          </w:p>
        </w:tc>
        <w:tc>
          <w:tcPr>
            <w:tcW w:w="1303" w:type="dxa"/>
            <w:shd w:val="clear" w:color="auto" w:fill="FFFFFF"/>
            <w:vAlign w:val="bottom"/>
          </w:tcPr>
          <w:p w14:paraId="3BD59712" w14:textId="77777777" w:rsidR="00D93F2F" w:rsidRPr="002F0301" w:rsidRDefault="00D93F2F" w:rsidP="00D93F2F">
            <w:pPr>
              <w:ind w:right="288" w:firstLine="0"/>
              <w:jc w:val="right"/>
              <w:rPr>
                <w:sz w:val="24"/>
              </w:rPr>
            </w:pPr>
            <w:r w:rsidRPr="002F0301">
              <w:rPr>
                <w:sz w:val="24"/>
                <w:lang w:eastAsia="fr-FR" w:bidi="fr-FR"/>
              </w:rPr>
              <w:t>360</w:t>
            </w:r>
          </w:p>
        </w:tc>
        <w:tc>
          <w:tcPr>
            <w:tcW w:w="1307" w:type="dxa"/>
            <w:shd w:val="clear" w:color="auto" w:fill="FFFFFF"/>
            <w:vAlign w:val="bottom"/>
          </w:tcPr>
          <w:p w14:paraId="0C115E04" w14:textId="77777777" w:rsidR="00D93F2F" w:rsidRPr="002F0301" w:rsidRDefault="00D93F2F" w:rsidP="00D93F2F">
            <w:pPr>
              <w:ind w:right="288" w:firstLine="0"/>
              <w:jc w:val="right"/>
              <w:rPr>
                <w:sz w:val="24"/>
              </w:rPr>
            </w:pPr>
            <w:r w:rsidRPr="002F0301">
              <w:rPr>
                <w:sz w:val="24"/>
                <w:lang w:eastAsia="fr-FR" w:bidi="fr-FR"/>
              </w:rPr>
              <w:t>350</w:t>
            </w:r>
          </w:p>
        </w:tc>
      </w:tr>
      <w:tr w:rsidR="00D93F2F" w:rsidRPr="002F0301" w14:paraId="492007D8" w14:textId="77777777">
        <w:tblPrEx>
          <w:tblCellMar>
            <w:top w:w="0" w:type="dxa"/>
            <w:bottom w:w="0" w:type="dxa"/>
          </w:tblCellMar>
        </w:tblPrEx>
        <w:tc>
          <w:tcPr>
            <w:tcW w:w="2719" w:type="dxa"/>
            <w:shd w:val="clear" w:color="auto" w:fill="FFFFFF"/>
            <w:vAlign w:val="center"/>
          </w:tcPr>
          <w:p w14:paraId="56CEA0B3" w14:textId="77777777" w:rsidR="00D93F2F" w:rsidRPr="002F0301" w:rsidRDefault="00D93F2F" w:rsidP="00D93F2F">
            <w:pPr>
              <w:ind w:firstLine="0"/>
              <w:jc w:val="both"/>
              <w:rPr>
                <w:sz w:val="24"/>
              </w:rPr>
            </w:pPr>
            <w:r w:rsidRPr="002F0301">
              <w:rPr>
                <w:sz w:val="24"/>
                <w:lang w:eastAsia="fr-FR" w:bidi="fr-FR"/>
              </w:rPr>
              <w:t>FRANCE</w:t>
            </w:r>
          </w:p>
        </w:tc>
        <w:tc>
          <w:tcPr>
            <w:tcW w:w="1303" w:type="dxa"/>
            <w:shd w:val="clear" w:color="auto" w:fill="FFFFFF"/>
            <w:vAlign w:val="bottom"/>
          </w:tcPr>
          <w:p w14:paraId="4FF7DF26" w14:textId="77777777" w:rsidR="00D93F2F" w:rsidRPr="002F0301" w:rsidRDefault="00D93F2F" w:rsidP="00D93F2F">
            <w:pPr>
              <w:ind w:right="288" w:firstLine="0"/>
              <w:jc w:val="right"/>
              <w:rPr>
                <w:sz w:val="24"/>
              </w:rPr>
            </w:pPr>
            <w:r w:rsidRPr="002F0301">
              <w:rPr>
                <w:sz w:val="24"/>
                <w:lang w:eastAsia="fr-FR" w:bidi="fr-FR"/>
              </w:rPr>
              <w:t>200</w:t>
            </w:r>
          </w:p>
        </w:tc>
        <w:tc>
          <w:tcPr>
            <w:tcW w:w="1303" w:type="dxa"/>
            <w:shd w:val="clear" w:color="auto" w:fill="FFFFFF"/>
            <w:vAlign w:val="bottom"/>
          </w:tcPr>
          <w:p w14:paraId="733892C3" w14:textId="77777777" w:rsidR="00D93F2F" w:rsidRPr="002F0301" w:rsidRDefault="00D93F2F" w:rsidP="00D93F2F">
            <w:pPr>
              <w:ind w:right="288" w:firstLine="0"/>
              <w:jc w:val="right"/>
              <w:rPr>
                <w:sz w:val="24"/>
              </w:rPr>
            </w:pPr>
            <w:r w:rsidRPr="002F0301">
              <w:rPr>
                <w:sz w:val="24"/>
                <w:lang w:eastAsia="fr-FR" w:bidi="fr-FR"/>
              </w:rPr>
              <w:t>180</w:t>
            </w:r>
          </w:p>
        </w:tc>
        <w:tc>
          <w:tcPr>
            <w:tcW w:w="1303" w:type="dxa"/>
            <w:shd w:val="clear" w:color="auto" w:fill="FFFFFF"/>
            <w:vAlign w:val="bottom"/>
          </w:tcPr>
          <w:p w14:paraId="5C633A80" w14:textId="77777777" w:rsidR="00D93F2F" w:rsidRPr="002F0301" w:rsidRDefault="00D93F2F" w:rsidP="00D93F2F">
            <w:pPr>
              <w:ind w:right="288" w:firstLine="0"/>
              <w:jc w:val="right"/>
              <w:rPr>
                <w:sz w:val="24"/>
              </w:rPr>
            </w:pPr>
            <w:r w:rsidRPr="002F0301">
              <w:rPr>
                <w:sz w:val="24"/>
                <w:lang w:eastAsia="fr-FR" w:bidi="fr-FR"/>
              </w:rPr>
              <w:t>7</w:t>
            </w:r>
          </w:p>
        </w:tc>
        <w:tc>
          <w:tcPr>
            <w:tcW w:w="1307" w:type="dxa"/>
            <w:shd w:val="clear" w:color="auto" w:fill="FFFFFF"/>
            <w:vAlign w:val="bottom"/>
          </w:tcPr>
          <w:p w14:paraId="65C81D7C" w14:textId="77777777" w:rsidR="00D93F2F" w:rsidRPr="002F0301" w:rsidRDefault="00D93F2F" w:rsidP="00D93F2F">
            <w:pPr>
              <w:ind w:right="288" w:firstLine="0"/>
              <w:jc w:val="right"/>
              <w:rPr>
                <w:sz w:val="24"/>
              </w:rPr>
            </w:pPr>
            <w:r w:rsidRPr="002F0301">
              <w:rPr>
                <w:sz w:val="24"/>
                <w:lang w:eastAsia="fr-FR" w:bidi="fr-FR"/>
              </w:rPr>
              <w:t>880</w:t>
            </w:r>
          </w:p>
        </w:tc>
      </w:tr>
      <w:tr w:rsidR="00D93F2F" w:rsidRPr="002F0301" w14:paraId="536F787B" w14:textId="77777777">
        <w:tblPrEx>
          <w:tblCellMar>
            <w:top w:w="0" w:type="dxa"/>
            <w:bottom w:w="0" w:type="dxa"/>
          </w:tblCellMar>
        </w:tblPrEx>
        <w:tc>
          <w:tcPr>
            <w:tcW w:w="2719" w:type="dxa"/>
            <w:shd w:val="clear" w:color="auto" w:fill="FFFFFF"/>
            <w:vAlign w:val="bottom"/>
          </w:tcPr>
          <w:p w14:paraId="6CD9D596" w14:textId="77777777" w:rsidR="00D93F2F" w:rsidRPr="002F0301" w:rsidRDefault="00D93F2F" w:rsidP="00D93F2F">
            <w:pPr>
              <w:ind w:firstLine="0"/>
              <w:jc w:val="both"/>
              <w:rPr>
                <w:sz w:val="24"/>
              </w:rPr>
            </w:pPr>
            <w:r w:rsidRPr="002F0301">
              <w:rPr>
                <w:sz w:val="24"/>
                <w:lang w:eastAsia="fr-FR" w:bidi="fr-FR"/>
              </w:rPr>
              <w:t>NORV</w:t>
            </w:r>
            <w:r>
              <w:rPr>
                <w:sz w:val="24"/>
                <w:lang w:eastAsia="fr-FR" w:bidi="fr-FR"/>
              </w:rPr>
              <w:t>È</w:t>
            </w:r>
            <w:r w:rsidRPr="002F0301">
              <w:rPr>
                <w:sz w:val="24"/>
                <w:lang w:eastAsia="fr-FR" w:bidi="fr-FR"/>
              </w:rPr>
              <w:t>GE</w:t>
            </w:r>
          </w:p>
        </w:tc>
        <w:tc>
          <w:tcPr>
            <w:tcW w:w="1303" w:type="dxa"/>
            <w:shd w:val="clear" w:color="auto" w:fill="FFFFFF"/>
            <w:vAlign w:val="bottom"/>
          </w:tcPr>
          <w:p w14:paraId="7BE3DFD0" w14:textId="77777777" w:rsidR="00D93F2F" w:rsidRPr="002F0301" w:rsidRDefault="00D93F2F" w:rsidP="00D93F2F">
            <w:pPr>
              <w:ind w:right="288" w:firstLine="0"/>
              <w:jc w:val="right"/>
              <w:rPr>
                <w:sz w:val="24"/>
              </w:rPr>
            </w:pPr>
            <w:r w:rsidRPr="002F0301">
              <w:rPr>
                <w:sz w:val="24"/>
                <w:lang w:eastAsia="fr-FR" w:bidi="fr-FR"/>
              </w:rPr>
              <w:t>200</w:t>
            </w:r>
          </w:p>
        </w:tc>
        <w:tc>
          <w:tcPr>
            <w:tcW w:w="1303" w:type="dxa"/>
            <w:shd w:val="clear" w:color="auto" w:fill="FFFFFF"/>
            <w:vAlign w:val="bottom"/>
          </w:tcPr>
          <w:p w14:paraId="700E265F" w14:textId="77777777" w:rsidR="00D93F2F" w:rsidRPr="002F0301" w:rsidRDefault="00D93F2F" w:rsidP="00D93F2F">
            <w:pPr>
              <w:ind w:right="288" w:firstLine="0"/>
              <w:jc w:val="right"/>
              <w:rPr>
                <w:sz w:val="24"/>
              </w:rPr>
            </w:pPr>
            <w:r w:rsidRPr="002F0301">
              <w:rPr>
                <w:sz w:val="24"/>
                <w:lang w:eastAsia="fr-FR" w:bidi="fr-FR"/>
              </w:rPr>
              <w:t>7</w:t>
            </w:r>
          </w:p>
        </w:tc>
        <w:tc>
          <w:tcPr>
            <w:tcW w:w="1303" w:type="dxa"/>
            <w:shd w:val="clear" w:color="auto" w:fill="FFFFFF"/>
            <w:vAlign w:val="bottom"/>
          </w:tcPr>
          <w:p w14:paraId="69E2F56F" w14:textId="77777777" w:rsidR="00D93F2F" w:rsidRPr="002F0301" w:rsidRDefault="00D93F2F" w:rsidP="00D93F2F">
            <w:pPr>
              <w:ind w:right="288" w:firstLine="0"/>
              <w:jc w:val="right"/>
              <w:rPr>
                <w:sz w:val="24"/>
              </w:rPr>
            </w:pPr>
            <w:r w:rsidRPr="002F0301">
              <w:rPr>
                <w:sz w:val="24"/>
                <w:lang w:eastAsia="fr-FR" w:bidi="fr-FR"/>
              </w:rPr>
              <w:t>7</w:t>
            </w:r>
          </w:p>
        </w:tc>
        <w:tc>
          <w:tcPr>
            <w:tcW w:w="1307" w:type="dxa"/>
            <w:shd w:val="clear" w:color="auto" w:fill="FFFFFF"/>
            <w:vAlign w:val="bottom"/>
          </w:tcPr>
          <w:p w14:paraId="42EE84F5" w14:textId="77777777" w:rsidR="00D93F2F" w:rsidRPr="002F0301" w:rsidRDefault="00D93F2F" w:rsidP="00D93F2F">
            <w:pPr>
              <w:ind w:right="288" w:firstLine="0"/>
              <w:jc w:val="right"/>
              <w:rPr>
                <w:sz w:val="24"/>
              </w:rPr>
            </w:pPr>
            <w:r w:rsidRPr="002F0301">
              <w:rPr>
                <w:sz w:val="24"/>
                <w:lang w:eastAsia="fr-FR" w:bidi="fr-FR"/>
              </w:rPr>
              <w:t>7</w:t>
            </w:r>
          </w:p>
        </w:tc>
      </w:tr>
      <w:tr w:rsidR="00D93F2F" w:rsidRPr="002F0301" w14:paraId="2BC511BF" w14:textId="77777777">
        <w:tblPrEx>
          <w:tblCellMar>
            <w:top w:w="0" w:type="dxa"/>
            <w:bottom w:w="0" w:type="dxa"/>
          </w:tblCellMar>
        </w:tblPrEx>
        <w:tc>
          <w:tcPr>
            <w:tcW w:w="2719" w:type="dxa"/>
            <w:shd w:val="clear" w:color="auto" w:fill="FFFFFF"/>
            <w:vAlign w:val="bottom"/>
          </w:tcPr>
          <w:p w14:paraId="766DD97A" w14:textId="77777777" w:rsidR="00D93F2F" w:rsidRPr="002F0301" w:rsidRDefault="00D93F2F" w:rsidP="00D93F2F">
            <w:pPr>
              <w:ind w:firstLine="0"/>
              <w:jc w:val="both"/>
              <w:rPr>
                <w:sz w:val="24"/>
              </w:rPr>
            </w:pPr>
            <w:r w:rsidRPr="002F0301">
              <w:rPr>
                <w:sz w:val="24"/>
                <w:lang w:eastAsia="fr-FR" w:bidi="fr-FR"/>
              </w:rPr>
              <w:t>GRANDE</w:t>
            </w:r>
            <w:r>
              <w:rPr>
                <w:sz w:val="24"/>
                <w:lang w:eastAsia="fr-FR" w:bidi="fr-FR"/>
              </w:rPr>
              <w:t>-</w:t>
            </w:r>
            <w:r w:rsidRPr="002F0301">
              <w:rPr>
                <w:sz w:val="24"/>
                <w:lang w:eastAsia="fr-FR" w:bidi="fr-FR"/>
              </w:rPr>
              <w:t>BRET</w:t>
            </w:r>
            <w:r w:rsidRPr="002F0301">
              <w:rPr>
                <w:sz w:val="24"/>
                <w:lang w:eastAsia="fr-FR" w:bidi="fr-FR"/>
              </w:rPr>
              <w:t>A</w:t>
            </w:r>
            <w:r w:rsidRPr="002F0301">
              <w:rPr>
                <w:sz w:val="24"/>
                <w:lang w:eastAsia="fr-FR" w:bidi="fr-FR"/>
              </w:rPr>
              <w:t>GNE</w:t>
            </w:r>
          </w:p>
        </w:tc>
        <w:tc>
          <w:tcPr>
            <w:tcW w:w="1303" w:type="dxa"/>
            <w:shd w:val="clear" w:color="auto" w:fill="FFFFFF"/>
            <w:vAlign w:val="bottom"/>
          </w:tcPr>
          <w:p w14:paraId="6F3D1281" w14:textId="77777777" w:rsidR="00D93F2F" w:rsidRPr="002F0301" w:rsidRDefault="00D93F2F" w:rsidP="00D93F2F">
            <w:pPr>
              <w:ind w:right="288" w:firstLine="0"/>
              <w:jc w:val="right"/>
              <w:rPr>
                <w:sz w:val="24"/>
              </w:rPr>
            </w:pPr>
            <w:r w:rsidRPr="002F0301">
              <w:rPr>
                <w:sz w:val="24"/>
                <w:lang w:eastAsia="fr-FR" w:bidi="fr-FR"/>
              </w:rPr>
              <w:t>185</w:t>
            </w:r>
          </w:p>
        </w:tc>
        <w:tc>
          <w:tcPr>
            <w:tcW w:w="1303" w:type="dxa"/>
            <w:shd w:val="clear" w:color="auto" w:fill="FFFFFF"/>
            <w:vAlign w:val="bottom"/>
          </w:tcPr>
          <w:p w14:paraId="14FBE25E" w14:textId="77777777" w:rsidR="00D93F2F" w:rsidRPr="002F0301" w:rsidRDefault="00D93F2F" w:rsidP="00D93F2F">
            <w:pPr>
              <w:ind w:right="288" w:firstLine="0"/>
              <w:jc w:val="right"/>
              <w:rPr>
                <w:sz w:val="24"/>
              </w:rPr>
            </w:pPr>
            <w:r w:rsidRPr="002F0301">
              <w:rPr>
                <w:sz w:val="24"/>
                <w:lang w:eastAsia="fr-FR" w:bidi="fr-FR"/>
              </w:rPr>
              <w:t>120</w:t>
            </w:r>
          </w:p>
        </w:tc>
        <w:tc>
          <w:tcPr>
            <w:tcW w:w="1303" w:type="dxa"/>
            <w:shd w:val="clear" w:color="auto" w:fill="FFFFFF"/>
            <w:vAlign w:val="bottom"/>
          </w:tcPr>
          <w:p w14:paraId="1E27DB3C" w14:textId="77777777" w:rsidR="00D93F2F" w:rsidRPr="002F0301" w:rsidRDefault="00D93F2F" w:rsidP="00D93F2F">
            <w:pPr>
              <w:ind w:right="288" w:firstLine="0"/>
              <w:jc w:val="right"/>
              <w:rPr>
                <w:sz w:val="24"/>
              </w:rPr>
            </w:pPr>
            <w:r w:rsidRPr="002F0301">
              <w:rPr>
                <w:sz w:val="24"/>
                <w:lang w:eastAsia="fr-FR" w:bidi="fr-FR"/>
              </w:rPr>
              <w:t>185</w:t>
            </w:r>
          </w:p>
        </w:tc>
        <w:tc>
          <w:tcPr>
            <w:tcW w:w="1307" w:type="dxa"/>
            <w:shd w:val="clear" w:color="auto" w:fill="FFFFFF"/>
            <w:vAlign w:val="bottom"/>
          </w:tcPr>
          <w:p w14:paraId="7A125147" w14:textId="77777777" w:rsidR="00D93F2F" w:rsidRPr="002F0301" w:rsidRDefault="00D93F2F" w:rsidP="00D93F2F">
            <w:pPr>
              <w:ind w:right="288" w:firstLine="0"/>
              <w:jc w:val="right"/>
              <w:rPr>
                <w:sz w:val="24"/>
              </w:rPr>
            </w:pPr>
            <w:r w:rsidRPr="002F0301">
              <w:rPr>
                <w:sz w:val="24"/>
                <w:lang w:eastAsia="fr-FR" w:bidi="fr-FR"/>
              </w:rPr>
              <w:t>580</w:t>
            </w:r>
          </w:p>
        </w:tc>
      </w:tr>
      <w:tr w:rsidR="00D93F2F" w:rsidRPr="002F0301" w14:paraId="2F91A5AD" w14:textId="77777777">
        <w:tblPrEx>
          <w:tblCellMar>
            <w:top w:w="0" w:type="dxa"/>
            <w:bottom w:w="0" w:type="dxa"/>
          </w:tblCellMar>
        </w:tblPrEx>
        <w:tc>
          <w:tcPr>
            <w:tcW w:w="2719" w:type="dxa"/>
            <w:shd w:val="clear" w:color="auto" w:fill="FFFFFF"/>
          </w:tcPr>
          <w:p w14:paraId="42469717" w14:textId="77777777" w:rsidR="00D93F2F" w:rsidRPr="002F0301" w:rsidRDefault="00D93F2F" w:rsidP="00D93F2F">
            <w:pPr>
              <w:ind w:firstLine="0"/>
              <w:jc w:val="both"/>
              <w:rPr>
                <w:sz w:val="24"/>
              </w:rPr>
            </w:pPr>
            <w:r w:rsidRPr="002F0301">
              <w:rPr>
                <w:sz w:val="24"/>
                <w:lang w:eastAsia="fr-FR" w:bidi="fr-FR"/>
              </w:rPr>
              <w:t>FI</w:t>
            </w:r>
            <w:r w:rsidRPr="002F0301">
              <w:rPr>
                <w:sz w:val="24"/>
                <w:lang w:eastAsia="fr-FR" w:bidi="fr-FR"/>
              </w:rPr>
              <w:t>N</w:t>
            </w:r>
            <w:r w:rsidRPr="002F0301">
              <w:rPr>
                <w:sz w:val="24"/>
                <w:lang w:eastAsia="fr-FR" w:bidi="fr-FR"/>
              </w:rPr>
              <w:t>LANDE</w:t>
            </w:r>
          </w:p>
        </w:tc>
        <w:tc>
          <w:tcPr>
            <w:tcW w:w="1303" w:type="dxa"/>
            <w:shd w:val="clear" w:color="auto" w:fill="FFFFFF"/>
          </w:tcPr>
          <w:p w14:paraId="291F2ADE" w14:textId="77777777" w:rsidR="00D93F2F" w:rsidRPr="002F0301" w:rsidRDefault="00D93F2F" w:rsidP="00D93F2F">
            <w:pPr>
              <w:ind w:right="288" w:firstLine="0"/>
              <w:jc w:val="right"/>
              <w:rPr>
                <w:sz w:val="24"/>
              </w:rPr>
            </w:pPr>
            <w:r w:rsidRPr="002F0301">
              <w:rPr>
                <w:sz w:val="24"/>
                <w:lang w:eastAsia="fr-FR" w:bidi="fr-FR"/>
              </w:rPr>
              <w:t>130</w:t>
            </w:r>
          </w:p>
        </w:tc>
        <w:tc>
          <w:tcPr>
            <w:tcW w:w="1303" w:type="dxa"/>
            <w:shd w:val="clear" w:color="auto" w:fill="FFFFFF"/>
            <w:vAlign w:val="bottom"/>
          </w:tcPr>
          <w:p w14:paraId="2BBC5480" w14:textId="77777777" w:rsidR="00D93F2F" w:rsidRPr="002F0301" w:rsidRDefault="00D93F2F" w:rsidP="00D93F2F">
            <w:pPr>
              <w:ind w:right="288" w:firstLine="0"/>
              <w:jc w:val="right"/>
              <w:rPr>
                <w:sz w:val="24"/>
              </w:rPr>
            </w:pPr>
            <w:r w:rsidRPr="002F0301">
              <w:rPr>
                <w:sz w:val="24"/>
                <w:lang w:eastAsia="fr-FR" w:bidi="fr-FR"/>
              </w:rPr>
              <w:t>7</w:t>
            </w:r>
          </w:p>
        </w:tc>
        <w:tc>
          <w:tcPr>
            <w:tcW w:w="1303" w:type="dxa"/>
            <w:shd w:val="clear" w:color="auto" w:fill="FFFFFF"/>
            <w:vAlign w:val="bottom"/>
          </w:tcPr>
          <w:p w14:paraId="730281C5" w14:textId="77777777" w:rsidR="00D93F2F" w:rsidRPr="002F0301" w:rsidRDefault="00D93F2F" w:rsidP="00D93F2F">
            <w:pPr>
              <w:ind w:right="288" w:firstLine="0"/>
              <w:jc w:val="right"/>
              <w:rPr>
                <w:sz w:val="24"/>
              </w:rPr>
            </w:pPr>
            <w:r w:rsidRPr="002F0301">
              <w:rPr>
                <w:sz w:val="24"/>
                <w:lang w:eastAsia="fr-FR" w:bidi="fr-FR"/>
              </w:rPr>
              <w:t>110</w:t>
            </w:r>
          </w:p>
        </w:tc>
        <w:tc>
          <w:tcPr>
            <w:tcW w:w="1307" w:type="dxa"/>
            <w:shd w:val="clear" w:color="auto" w:fill="FFFFFF"/>
            <w:vAlign w:val="bottom"/>
          </w:tcPr>
          <w:p w14:paraId="42396983" w14:textId="77777777" w:rsidR="00D93F2F" w:rsidRPr="002F0301" w:rsidRDefault="00D93F2F" w:rsidP="00D93F2F">
            <w:pPr>
              <w:ind w:right="288" w:firstLine="0"/>
              <w:jc w:val="right"/>
              <w:rPr>
                <w:sz w:val="24"/>
              </w:rPr>
            </w:pPr>
            <w:r w:rsidRPr="002F0301">
              <w:rPr>
                <w:sz w:val="24"/>
                <w:lang w:eastAsia="fr-FR" w:bidi="fr-FR"/>
              </w:rPr>
              <w:t>7</w:t>
            </w:r>
          </w:p>
        </w:tc>
      </w:tr>
      <w:tr w:rsidR="00D93F2F" w:rsidRPr="002F0301" w14:paraId="6B718BF3" w14:textId="77777777">
        <w:tblPrEx>
          <w:tblCellMar>
            <w:top w:w="0" w:type="dxa"/>
            <w:bottom w:w="0" w:type="dxa"/>
          </w:tblCellMar>
        </w:tblPrEx>
        <w:tc>
          <w:tcPr>
            <w:tcW w:w="2719" w:type="dxa"/>
            <w:shd w:val="clear" w:color="auto" w:fill="FFFFFF"/>
            <w:vAlign w:val="bottom"/>
          </w:tcPr>
          <w:p w14:paraId="018DA496" w14:textId="77777777" w:rsidR="00D93F2F" w:rsidRPr="002F0301" w:rsidRDefault="00D93F2F" w:rsidP="00D93F2F">
            <w:pPr>
              <w:ind w:firstLine="0"/>
              <w:jc w:val="both"/>
              <w:rPr>
                <w:sz w:val="24"/>
              </w:rPr>
            </w:pPr>
            <w:r w:rsidRPr="002F0301">
              <w:rPr>
                <w:sz w:val="24"/>
                <w:lang w:eastAsia="fr-FR" w:bidi="fr-FR"/>
              </w:rPr>
              <w:t>URSS</w:t>
            </w:r>
          </w:p>
        </w:tc>
        <w:tc>
          <w:tcPr>
            <w:tcW w:w="1303" w:type="dxa"/>
            <w:shd w:val="clear" w:color="auto" w:fill="FFFFFF"/>
            <w:vAlign w:val="bottom"/>
          </w:tcPr>
          <w:p w14:paraId="31EFAD97" w14:textId="77777777" w:rsidR="00D93F2F" w:rsidRPr="002F0301" w:rsidRDefault="00D93F2F" w:rsidP="00D93F2F">
            <w:pPr>
              <w:ind w:right="288" w:firstLine="0"/>
              <w:jc w:val="right"/>
              <w:rPr>
                <w:sz w:val="24"/>
              </w:rPr>
            </w:pPr>
            <w:r w:rsidRPr="002F0301">
              <w:rPr>
                <w:sz w:val="24"/>
                <w:lang w:eastAsia="fr-FR" w:bidi="fr-FR"/>
              </w:rPr>
              <w:t>25</w:t>
            </w:r>
          </w:p>
        </w:tc>
        <w:tc>
          <w:tcPr>
            <w:tcW w:w="1303" w:type="dxa"/>
            <w:shd w:val="clear" w:color="auto" w:fill="FFFFFF"/>
            <w:vAlign w:val="bottom"/>
          </w:tcPr>
          <w:p w14:paraId="52E33BF1" w14:textId="77777777" w:rsidR="00D93F2F" w:rsidRPr="002F0301" w:rsidRDefault="00D93F2F" w:rsidP="00D93F2F">
            <w:pPr>
              <w:ind w:right="288" w:firstLine="0"/>
              <w:jc w:val="right"/>
              <w:rPr>
                <w:sz w:val="24"/>
              </w:rPr>
            </w:pPr>
            <w:r w:rsidRPr="002F0301">
              <w:rPr>
                <w:sz w:val="24"/>
                <w:lang w:eastAsia="fr-FR" w:bidi="fr-FR"/>
              </w:rPr>
              <w:t>7</w:t>
            </w:r>
          </w:p>
        </w:tc>
        <w:tc>
          <w:tcPr>
            <w:tcW w:w="1303" w:type="dxa"/>
            <w:shd w:val="clear" w:color="auto" w:fill="FFFFFF"/>
            <w:vAlign w:val="bottom"/>
          </w:tcPr>
          <w:p w14:paraId="727F79D5" w14:textId="77777777" w:rsidR="00D93F2F" w:rsidRPr="002F0301" w:rsidRDefault="00D93F2F" w:rsidP="00D93F2F">
            <w:pPr>
              <w:ind w:right="288" w:firstLine="0"/>
              <w:jc w:val="right"/>
              <w:rPr>
                <w:sz w:val="24"/>
              </w:rPr>
            </w:pPr>
            <w:r w:rsidRPr="002F0301">
              <w:rPr>
                <w:sz w:val="24"/>
                <w:lang w:eastAsia="fr-FR" w:bidi="fr-FR"/>
              </w:rPr>
              <w:t>7</w:t>
            </w:r>
          </w:p>
        </w:tc>
        <w:tc>
          <w:tcPr>
            <w:tcW w:w="1307" w:type="dxa"/>
            <w:shd w:val="clear" w:color="auto" w:fill="FFFFFF"/>
            <w:vAlign w:val="bottom"/>
          </w:tcPr>
          <w:p w14:paraId="1F71CA7B" w14:textId="77777777" w:rsidR="00D93F2F" w:rsidRPr="002F0301" w:rsidRDefault="00D93F2F" w:rsidP="00D93F2F">
            <w:pPr>
              <w:ind w:right="288" w:firstLine="0"/>
              <w:jc w:val="right"/>
              <w:rPr>
                <w:sz w:val="24"/>
              </w:rPr>
            </w:pPr>
            <w:r w:rsidRPr="002F0301">
              <w:rPr>
                <w:sz w:val="24"/>
                <w:lang w:eastAsia="fr-FR" w:bidi="fr-FR"/>
              </w:rPr>
              <w:t>1,900</w:t>
            </w:r>
          </w:p>
        </w:tc>
      </w:tr>
      <w:tr w:rsidR="00D93F2F" w:rsidRPr="002F0301" w14:paraId="4B934F41" w14:textId="77777777">
        <w:tblPrEx>
          <w:tblCellMar>
            <w:top w:w="0" w:type="dxa"/>
            <w:bottom w:w="0" w:type="dxa"/>
          </w:tblCellMar>
        </w:tblPrEx>
        <w:tc>
          <w:tcPr>
            <w:tcW w:w="2719" w:type="dxa"/>
            <w:shd w:val="clear" w:color="auto" w:fill="FFFFFF"/>
            <w:vAlign w:val="bottom"/>
          </w:tcPr>
          <w:p w14:paraId="7E12DD1D" w14:textId="77777777" w:rsidR="00D93F2F" w:rsidRPr="002F0301" w:rsidRDefault="00D93F2F" w:rsidP="00D93F2F">
            <w:pPr>
              <w:ind w:firstLine="0"/>
              <w:jc w:val="both"/>
              <w:rPr>
                <w:sz w:val="24"/>
              </w:rPr>
            </w:pPr>
            <w:r w:rsidRPr="002F0301">
              <w:rPr>
                <w:sz w:val="24"/>
                <w:lang w:eastAsia="fr-FR" w:bidi="fr-FR"/>
              </w:rPr>
              <w:t>CHINE</w:t>
            </w:r>
          </w:p>
        </w:tc>
        <w:tc>
          <w:tcPr>
            <w:tcW w:w="1303" w:type="dxa"/>
            <w:shd w:val="clear" w:color="auto" w:fill="FFFFFF"/>
            <w:vAlign w:val="bottom"/>
          </w:tcPr>
          <w:p w14:paraId="34B99AD8" w14:textId="77777777" w:rsidR="00D93F2F" w:rsidRPr="002F0301" w:rsidRDefault="00D93F2F" w:rsidP="00D93F2F">
            <w:pPr>
              <w:ind w:right="288" w:firstLine="0"/>
              <w:jc w:val="right"/>
              <w:rPr>
                <w:sz w:val="24"/>
              </w:rPr>
            </w:pPr>
            <w:r w:rsidRPr="002F0301">
              <w:rPr>
                <w:sz w:val="24"/>
                <w:lang w:eastAsia="fr-FR" w:bidi="fr-FR"/>
              </w:rPr>
              <w:t>7</w:t>
            </w:r>
          </w:p>
        </w:tc>
        <w:tc>
          <w:tcPr>
            <w:tcW w:w="1303" w:type="dxa"/>
            <w:shd w:val="clear" w:color="auto" w:fill="FFFFFF"/>
            <w:vAlign w:val="bottom"/>
          </w:tcPr>
          <w:p w14:paraId="4F762D4E" w14:textId="77777777" w:rsidR="00D93F2F" w:rsidRPr="002F0301" w:rsidRDefault="00D93F2F" w:rsidP="00D93F2F">
            <w:pPr>
              <w:ind w:right="288" w:firstLine="0"/>
              <w:jc w:val="right"/>
              <w:rPr>
                <w:sz w:val="24"/>
              </w:rPr>
            </w:pPr>
            <w:r w:rsidRPr="002F0301">
              <w:rPr>
                <w:sz w:val="24"/>
                <w:lang w:eastAsia="fr-FR" w:bidi="fr-FR"/>
              </w:rPr>
              <w:t>7</w:t>
            </w:r>
          </w:p>
        </w:tc>
        <w:tc>
          <w:tcPr>
            <w:tcW w:w="1303" w:type="dxa"/>
            <w:shd w:val="clear" w:color="auto" w:fill="FFFFFF"/>
            <w:vAlign w:val="bottom"/>
          </w:tcPr>
          <w:p w14:paraId="03B4E534" w14:textId="77777777" w:rsidR="00D93F2F" w:rsidRPr="002F0301" w:rsidRDefault="00D93F2F" w:rsidP="00D93F2F">
            <w:pPr>
              <w:ind w:right="288" w:firstLine="0"/>
              <w:jc w:val="right"/>
              <w:rPr>
                <w:sz w:val="24"/>
              </w:rPr>
            </w:pPr>
            <w:r w:rsidRPr="002F0301">
              <w:rPr>
                <w:sz w:val="24"/>
                <w:lang w:eastAsia="fr-FR" w:bidi="fr-FR"/>
              </w:rPr>
              <w:t>7</w:t>
            </w:r>
          </w:p>
        </w:tc>
        <w:tc>
          <w:tcPr>
            <w:tcW w:w="1307" w:type="dxa"/>
            <w:shd w:val="clear" w:color="auto" w:fill="FFFFFF"/>
            <w:vAlign w:val="bottom"/>
          </w:tcPr>
          <w:p w14:paraId="4DC9A387" w14:textId="77777777" w:rsidR="00D93F2F" w:rsidRPr="002F0301" w:rsidRDefault="00D93F2F" w:rsidP="00D93F2F">
            <w:pPr>
              <w:ind w:right="288" w:firstLine="0"/>
              <w:jc w:val="right"/>
              <w:rPr>
                <w:sz w:val="24"/>
              </w:rPr>
            </w:pPr>
            <w:r w:rsidRPr="002F0301">
              <w:rPr>
                <w:sz w:val="24"/>
                <w:lang w:eastAsia="fr-FR" w:bidi="fr-FR"/>
              </w:rPr>
              <w:t>300</w:t>
            </w:r>
          </w:p>
        </w:tc>
      </w:tr>
      <w:tr w:rsidR="00D93F2F" w:rsidRPr="002F0301" w14:paraId="688578AB" w14:textId="77777777">
        <w:tblPrEx>
          <w:tblCellMar>
            <w:top w:w="0" w:type="dxa"/>
            <w:bottom w:w="0" w:type="dxa"/>
          </w:tblCellMar>
        </w:tblPrEx>
        <w:tc>
          <w:tcPr>
            <w:tcW w:w="2719" w:type="dxa"/>
            <w:shd w:val="clear" w:color="auto" w:fill="FFFFFF"/>
            <w:vAlign w:val="bottom"/>
          </w:tcPr>
          <w:p w14:paraId="6D5448F4" w14:textId="77777777" w:rsidR="00D93F2F" w:rsidRPr="002F0301" w:rsidRDefault="00D93F2F" w:rsidP="00D93F2F">
            <w:pPr>
              <w:ind w:firstLine="0"/>
              <w:jc w:val="both"/>
              <w:rPr>
                <w:sz w:val="24"/>
              </w:rPr>
            </w:pPr>
            <w:r w:rsidRPr="002F0301">
              <w:rPr>
                <w:sz w:val="24"/>
                <w:lang w:eastAsia="fr-FR" w:bidi="fr-FR"/>
              </w:rPr>
              <w:t>CANADA</w:t>
            </w:r>
          </w:p>
        </w:tc>
        <w:tc>
          <w:tcPr>
            <w:tcW w:w="1303" w:type="dxa"/>
            <w:shd w:val="clear" w:color="auto" w:fill="FFFFFF"/>
            <w:vAlign w:val="bottom"/>
          </w:tcPr>
          <w:p w14:paraId="557F9866" w14:textId="77777777" w:rsidR="00D93F2F" w:rsidRPr="002F0301" w:rsidRDefault="00D93F2F" w:rsidP="00D93F2F">
            <w:pPr>
              <w:ind w:right="288" w:firstLine="0"/>
              <w:jc w:val="right"/>
              <w:rPr>
                <w:sz w:val="24"/>
              </w:rPr>
            </w:pPr>
            <w:r w:rsidRPr="002F0301">
              <w:rPr>
                <w:sz w:val="24"/>
                <w:lang w:eastAsia="fr-FR" w:bidi="fr-FR"/>
              </w:rPr>
              <w:t>7</w:t>
            </w:r>
          </w:p>
        </w:tc>
        <w:tc>
          <w:tcPr>
            <w:tcW w:w="1303" w:type="dxa"/>
            <w:shd w:val="clear" w:color="auto" w:fill="FFFFFF"/>
            <w:vAlign w:val="bottom"/>
          </w:tcPr>
          <w:p w14:paraId="1B06604B" w14:textId="77777777" w:rsidR="00D93F2F" w:rsidRPr="002F0301" w:rsidRDefault="00D93F2F" w:rsidP="00D93F2F">
            <w:pPr>
              <w:ind w:right="288" w:firstLine="0"/>
              <w:jc w:val="right"/>
              <w:rPr>
                <w:sz w:val="24"/>
              </w:rPr>
            </w:pPr>
            <w:r w:rsidRPr="002F0301">
              <w:rPr>
                <w:sz w:val="24"/>
                <w:lang w:eastAsia="fr-FR" w:bidi="fr-FR"/>
              </w:rPr>
              <w:t>7</w:t>
            </w:r>
          </w:p>
        </w:tc>
        <w:tc>
          <w:tcPr>
            <w:tcW w:w="1303" w:type="dxa"/>
            <w:shd w:val="clear" w:color="auto" w:fill="FFFFFF"/>
            <w:vAlign w:val="bottom"/>
          </w:tcPr>
          <w:p w14:paraId="5EA8CB8D" w14:textId="77777777" w:rsidR="00D93F2F" w:rsidRPr="002F0301" w:rsidRDefault="00D93F2F" w:rsidP="00D93F2F">
            <w:pPr>
              <w:ind w:right="288" w:firstLine="0"/>
              <w:jc w:val="right"/>
              <w:rPr>
                <w:sz w:val="24"/>
              </w:rPr>
            </w:pPr>
            <w:r w:rsidRPr="002F0301">
              <w:rPr>
                <w:sz w:val="24"/>
                <w:lang w:eastAsia="fr-FR" w:bidi="fr-FR"/>
              </w:rPr>
              <w:t>7</w:t>
            </w:r>
          </w:p>
        </w:tc>
        <w:tc>
          <w:tcPr>
            <w:tcW w:w="1307" w:type="dxa"/>
            <w:shd w:val="clear" w:color="auto" w:fill="FFFFFF"/>
            <w:vAlign w:val="bottom"/>
          </w:tcPr>
          <w:p w14:paraId="0C95C3CE" w14:textId="77777777" w:rsidR="00D93F2F" w:rsidRPr="002F0301" w:rsidRDefault="00D93F2F" w:rsidP="00D93F2F">
            <w:pPr>
              <w:ind w:right="288" w:firstLine="0"/>
              <w:jc w:val="right"/>
              <w:rPr>
                <w:sz w:val="24"/>
              </w:rPr>
            </w:pPr>
            <w:r w:rsidRPr="002F0301">
              <w:rPr>
                <w:sz w:val="24"/>
                <w:lang w:eastAsia="fr-FR" w:bidi="fr-FR"/>
              </w:rPr>
              <w:t>250</w:t>
            </w:r>
          </w:p>
        </w:tc>
      </w:tr>
      <w:tr w:rsidR="00D93F2F" w:rsidRPr="002F0301" w14:paraId="4C9930B9" w14:textId="77777777">
        <w:tblPrEx>
          <w:tblCellMar>
            <w:top w:w="0" w:type="dxa"/>
            <w:bottom w:w="0" w:type="dxa"/>
          </w:tblCellMar>
        </w:tblPrEx>
        <w:tc>
          <w:tcPr>
            <w:tcW w:w="2719" w:type="dxa"/>
            <w:shd w:val="clear" w:color="auto" w:fill="FFFFFF"/>
            <w:vAlign w:val="bottom"/>
          </w:tcPr>
          <w:p w14:paraId="63733938" w14:textId="77777777" w:rsidR="00D93F2F" w:rsidRPr="002F0301" w:rsidRDefault="00D93F2F" w:rsidP="00D93F2F">
            <w:pPr>
              <w:ind w:firstLine="0"/>
              <w:jc w:val="both"/>
              <w:rPr>
                <w:sz w:val="24"/>
              </w:rPr>
            </w:pPr>
            <w:r>
              <w:rPr>
                <w:sz w:val="24"/>
                <w:lang w:eastAsia="fr-FR" w:bidi="fr-FR"/>
              </w:rPr>
              <w:t xml:space="preserve">Allemagne </w:t>
            </w:r>
            <w:r w:rsidRPr="002F0301">
              <w:rPr>
                <w:sz w:val="24"/>
                <w:lang w:eastAsia="fr-FR" w:bidi="fr-FR"/>
              </w:rPr>
              <w:t>DEM.</w:t>
            </w:r>
          </w:p>
        </w:tc>
        <w:tc>
          <w:tcPr>
            <w:tcW w:w="1303" w:type="dxa"/>
            <w:shd w:val="clear" w:color="auto" w:fill="FFFFFF"/>
            <w:vAlign w:val="bottom"/>
          </w:tcPr>
          <w:p w14:paraId="56671845" w14:textId="77777777" w:rsidR="00D93F2F" w:rsidRPr="002F0301" w:rsidRDefault="00D93F2F" w:rsidP="00D93F2F">
            <w:pPr>
              <w:ind w:right="288" w:firstLine="0"/>
              <w:jc w:val="right"/>
              <w:rPr>
                <w:sz w:val="24"/>
              </w:rPr>
            </w:pPr>
            <w:r w:rsidRPr="002F0301">
              <w:rPr>
                <w:sz w:val="24"/>
                <w:lang w:eastAsia="fr-FR" w:bidi="fr-FR"/>
              </w:rPr>
              <w:t>7</w:t>
            </w:r>
          </w:p>
        </w:tc>
        <w:tc>
          <w:tcPr>
            <w:tcW w:w="1303" w:type="dxa"/>
            <w:shd w:val="clear" w:color="auto" w:fill="FFFFFF"/>
            <w:vAlign w:val="bottom"/>
          </w:tcPr>
          <w:p w14:paraId="4C1B03BB" w14:textId="77777777" w:rsidR="00D93F2F" w:rsidRPr="002F0301" w:rsidRDefault="00D93F2F" w:rsidP="00D93F2F">
            <w:pPr>
              <w:ind w:right="288" w:firstLine="0"/>
              <w:jc w:val="right"/>
              <w:rPr>
                <w:sz w:val="24"/>
              </w:rPr>
            </w:pPr>
            <w:r w:rsidRPr="002F0301">
              <w:rPr>
                <w:sz w:val="24"/>
                <w:lang w:eastAsia="fr-FR" w:bidi="fr-FR"/>
              </w:rPr>
              <w:t>7</w:t>
            </w:r>
          </w:p>
        </w:tc>
        <w:tc>
          <w:tcPr>
            <w:tcW w:w="1303" w:type="dxa"/>
            <w:shd w:val="clear" w:color="auto" w:fill="FFFFFF"/>
            <w:vAlign w:val="bottom"/>
          </w:tcPr>
          <w:p w14:paraId="436AEFA8" w14:textId="77777777" w:rsidR="00D93F2F" w:rsidRPr="002F0301" w:rsidRDefault="00D93F2F" w:rsidP="00D93F2F">
            <w:pPr>
              <w:ind w:right="288" w:firstLine="0"/>
              <w:jc w:val="right"/>
              <w:rPr>
                <w:sz w:val="24"/>
              </w:rPr>
            </w:pPr>
            <w:r w:rsidRPr="002F0301">
              <w:rPr>
                <w:sz w:val="24"/>
                <w:lang w:eastAsia="fr-FR" w:bidi="fr-FR"/>
              </w:rPr>
              <w:t>7</w:t>
            </w:r>
          </w:p>
        </w:tc>
        <w:tc>
          <w:tcPr>
            <w:tcW w:w="1307" w:type="dxa"/>
            <w:shd w:val="clear" w:color="auto" w:fill="FFFFFF"/>
            <w:vAlign w:val="bottom"/>
          </w:tcPr>
          <w:p w14:paraId="7878C7E2" w14:textId="77777777" w:rsidR="00D93F2F" w:rsidRPr="002F0301" w:rsidRDefault="00D93F2F" w:rsidP="00D93F2F">
            <w:pPr>
              <w:ind w:right="288" w:firstLine="0"/>
              <w:jc w:val="right"/>
              <w:rPr>
                <w:sz w:val="24"/>
              </w:rPr>
            </w:pPr>
            <w:r w:rsidRPr="002F0301">
              <w:rPr>
                <w:sz w:val="24"/>
                <w:lang w:eastAsia="fr-FR" w:bidi="fr-FR"/>
              </w:rPr>
              <w:t>300</w:t>
            </w:r>
          </w:p>
        </w:tc>
      </w:tr>
      <w:tr w:rsidR="00D93F2F" w:rsidRPr="002F0301" w14:paraId="5FB045F7" w14:textId="77777777">
        <w:tblPrEx>
          <w:tblCellMar>
            <w:top w:w="0" w:type="dxa"/>
            <w:bottom w:w="0" w:type="dxa"/>
          </w:tblCellMar>
        </w:tblPrEx>
        <w:tc>
          <w:tcPr>
            <w:tcW w:w="2719" w:type="dxa"/>
            <w:shd w:val="clear" w:color="auto" w:fill="FFFFFF"/>
            <w:vAlign w:val="bottom"/>
          </w:tcPr>
          <w:p w14:paraId="2BEEFA5B" w14:textId="77777777" w:rsidR="00D93F2F" w:rsidRPr="002F0301" w:rsidRDefault="00D93F2F" w:rsidP="00D93F2F">
            <w:pPr>
              <w:ind w:firstLine="0"/>
              <w:jc w:val="both"/>
              <w:rPr>
                <w:sz w:val="24"/>
              </w:rPr>
            </w:pPr>
            <w:r w:rsidRPr="002F0301">
              <w:rPr>
                <w:sz w:val="24"/>
                <w:lang w:eastAsia="fr-FR" w:bidi="fr-FR"/>
              </w:rPr>
              <w:t>DAN</w:t>
            </w:r>
            <w:r w:rsidRPr="002F0301">
              <w:rPr>
                <w:sz w:val="24"/>
                <w:lang w:eastAsia="fr-FR" w:bidi="fr-FR"/>
              </w:rPr>
              <w:t>E</w:t>
            </w:r>
            <w:r w:rsidRPr="002F0301">
              <w:rPr>
                <w:sz w:val="24"/>
                <w:lang w:eastAsia="fr-FR" w:bidi="fr-FR"/>
              </w:rPr>
              <w:t>MARK</w:t>
            </w:r>
          </w:p>
        </w:tc>
        <w:tc>
          <w:tcPr>
            <w:tcW w:w="1303" w:type="dxa"/>
            <w:shd w:val="clear" w:color="auto" w:fill="FFFFFF"/>
            <w:vAlign w:val="bottom"/>
          </w:tcPr>
          <w:p w14:paraId="0A074409" w14:textId="77777777" w:rsidR="00D93F2F" w:rsidRPr="002F0301" w:rsidRDefault="00D93F2F" w:rsidP="00D93F2F">
            <w:pPr>
              <w:ind w:right="288" w:firstLine="0"/>
              <w:jc w:val="right"/>
              <w:rPr>
                <w:sz w:val="24"/>
              </w:rPr>
            </w:pPr>
            <w:r w:rsidRPr="002F0301">
              <w:rPr>
                <w:sz w:val="24"/>
                <w:lang w:eastAsia="fr-FR" w:bidi="fr-FR"/>
              </w:rPr>
              <w:t>7</w:t>
            </w:r>
          </w:p>
        </w:tc>
        <w:tc>
          <w:tcPr>
            <w:tcW w:w="1303" w:type="dxa"/>
            <w:shd w:val="clear" w:color="auto" w:fill="FFFFFF"/>
            <w:vAlign w:val="bottom"/>
          </w:tcPr>
          <w:p w14:paraId="53C9D1FA" w14:textId="77777777" w:rsidR="00D93F2F" w:rsidRPr="002F0301" w:rsidRDefault="00D93F2F" w:rsidP="00D93F2F">
            <w:pPr>
              <w:ind w:right="288" w:firstLine="0"/>
              <w:jc w:val="right"/>
              <w:rPr>
                <w:sz w:val="24"/>
              </w:rPr>
            </w:pPr>
            <w:r w:rsidRPr="002F0301">
              <w:rPr>
                <w:sz w:val="24"/>
                <w:lang w:eastAsia="fr-FR" w:bidi="fr-FR"/>
              </w:rPr>
              <w:t>7</w:t>
            </w:r>
          </w:p>
        </w:tc>
        <w:tc>
          <w:tcPr>
            <w:tcW w:w="1303" w:type="dxa"/>
            <w:shd w:val="clear" w:color="auto" w:fill="FFFFFF"/>
            <w:vAlign w:val="bottom"/>
          </w:tcPr>
          <w:p w14:paraId="00895351" w14:textId="77777777" w:rsidR="00D93F2F" w:rsidRPr="002F0301" w:rsidRDefault="00D93F2F" w:rsidP="00D93F2F">
            <w:pPr>
              <w:ind w:right="288" w:firstLine="0"/>
              <w:jc w:val="right"/>
              <w:rPr>
                <w:sz w:val="24"/>
              </w:rPr>
            </w:pPr>
            <w:r w:rsidRPr="002F0301">
              <w:rPr>
                <w:sz w:val="24"/>
                <w:lang w:eastAsia="fr-FR" w:bidi="fr-FR"/>
              </w:rPr>
              <w:t>58</w:t>
            </w:r>
          </w:p>
        </w:tc>
        <w:tc>
          <w:tcPr>
            <w:tcW w:w="1307" w:type="dxa"/>
            <w:shd w:val="clear" w:color="auto" w:fill="FFFFFF"/>
            <w:vAlign w:val="bottom"/>
          </w:tcPr>
          <w:p w14:paraId="2F4E08B1" w14:textId="77777777" w:rsidR="00D93F2F" w:rsidRPr="002F0301" w:rsidRDefault="00D93F2F" w:rsidP="00D93F2F">
            <w:pPr>
              <w:ind w:right="288" w:firstLine="0"/>
              <w:jc w:val="right"/>
              <w:rPr>
                <w:sz w:val="24"/>
              </w:rPr>
            </w:pPr>
            <w:r w:rsidRPr="002F0301">
              <w:rPr>
                <w:sz w:val="24"/>
                <w:lang w:eastAsia="fr-FR" w:bidi="fr-FR"/>
              </w:rPr>
              <w:t>7</w:t>
            </w:r>
          </w:p>
        </w:tc>
      </w:tr>
      <w:tr w:rsidR="00D93F2F" w:rsidRPr="002F0301" w14:paraId="64A3191A" w14:textId="77777777">
        <w:tblPrEx>
          <w:tblCellMar>
            <w:top w:w="0" w:type="dxa"/>
            <w:bottom w:w="0" w:type="dxa"/>
          </w:tblCellMar>
        </w:tblPrEx>
        <w:tc>
          <w:tcPr>
            <w:tcW w:w="2719" w:type="dxa"/>
            <w:tcBorders>
              <w:bottom w:val="single" w:sz="8" w:space="0" w:color="auto"/>
            </w:tcBorders>
            <w:shd w:val="clear" w:color="auto" w:fill="FFFFFF"/>
            <w:vAlign w:val="bottom"/>
          </w:tcPr>
          <w:p w14:paraId="08790E01" w14:textId="77777777" w:rsidR="00D93F2F" w:rsidRPr="002F0301" w:rsidRDefault="00D93F2F" w:rsidP="00D93F2F">
            <w:pPr>
              <w:ind w:firstLine="0"/>
              <w:jc w:val="both"/>
              <w:rPr>
                <w:sz w:val="24"/>
              </w:rPr>
            </w:pPr>
            <w:r w:rsidRPr="002F0301">
              <w:rPr>
                <w:sz w:val="24"/>
                <w:lang w:eastAsia="fr-FR" w:bidi="fr-FR"/>
              </w:rPr>
              <w:t>PAYS BAS</w:t>
            </w:r>
          </w:p>
        </w:tc>
        <w:tc>
          <w:tcPr>
            <w:tcW w:w="1303" w:type="dxa"/>
            <w:tcBorders>
              <w:bottom w:val="single" w:sz="8" w:space="0" w:color="auto"/>
            </w:tcBorders>
            <w:shd w:val="clear" w:color="auto" w:fill="FFFFFF"/>
            <w:vAlign w:val="bottom"/>
          </w:tcPr>
          <w:p w14:paraId="271B027F" w14:textId="77777777" w:rsidR="00D93F2F" w:rsidRPr="002F0301" w:rsidRDefault="00D93F2F" w:rsidP="00D93F2F">
            <w:pPr>
              <w:ind w:right="288" w:firstLine="0"/>
              <w:jc w:val="right"/>
              <w:rPr>
                <w:sz w:val="24"/>
              </w:rPr>
            </w:pPr>
            <w:r w:rsidRPr="002F0301">
              <w:rPr>
                <w:sz w:val="24"/>
                <w:lang w:eastAsia="fr-FR" w:bidi="fr-FR"/>
              </w:rPr>
              <w:t>7</w:t>
            </w:r>
          </w:p>
        </w:tc>
        <w:tc>
          <w:tcPr>
            <w:tcW w:w="1303" w:type="dxa"/>
            <w:tcBorders>
              <w:bottom w:val="single" w:sz="8" w:space="0" w:color="auto"/>
            </w:tcBorders>
            <w:shd w:val="clear" w:color="auto" w:fill="FFFFFF"/>
            <w:vAlign w:val="bottom"/>
          </w:tcPr>
          <w:p w14:paraId="523B9C93" w14:textId="77777777" w:rsidR="00D93F2F" w:rsidRPr="002F0301" w:rsidRDefault="00D93F2F" w:rsidP="00D93F2F">
            <w:pPr>
              <w:ind w:right="288" w:firstLine="0"/>
              <w:jc w:val="right"/>
              <w:rPr>
                <w:sz w:val="24"/>
              </w:rPr>
            </w:pPr>
            <w:r w:rsidRPr="002F0301">
              <w:rPr>
                <w:sz w:val="24"/>
                <w:lang w:eastAsia="fr-FR" w:bidi="fr-FR"/>
              </w:rPr>
              <w:t>7</w:t>
            </w:r>
          </w:p>
        </w:tc>
        <w:tc>
          <w:tcPr>
            <w:tcW w:w="1303" w:type="dxa"/>
            <w:tcBorders>
              <w:bottom w:val="single" w:sz="8" w:space="0" w:color="auto"/>
            </w:tcBorders>
            <w:shd w:val="clear" w:color="auto" w:fill="FFFFFF"/>
            <w:vAlign w:val="bottom"/>
          </w:tcPr>
          <w:p w14:paraId="53F29675" w14:textId="77777777" w:rsidR="00D93F2F" w:rsidRPr="002F0301" w:rsidRDefault="00D93F2F" w:rsidP="00D93F2F">
            <w:pPr>
              <w:ind w:right="288" w:firstLine="0"/>
              <w:jc w:val="right"/>
              <w:rPr>
                <w:sz w:val="24"/>
              </w:rPr>
            </w:pPr>
            <w:r w:rsidRPr="002F0301">
              <w:rPr>
                <w:sz w:val="24"/>
                <w:lang w:eastAsia="fr-FR" w:bidi="fr-FR"/>
              </w:rPr>
              <w:t>35</w:t>
            </w:r>
          </w:p>
        </w:tc>
        <w:tc>
          <w:tcPr>
            <w:tcW w:w="1307" w:type="dxa"/>
            <w:tcBorders>
              <w:bottom w:val="single" w:sz="8" w:space="0" w:color="auto"/>
            </w:tcBorders>
            <w:shd w:val="clear" w:color="auto" w:fill="FFFFFF"/>
            <w:vAlign w:val="bottom"/>
          </w:tcPr>
          <w:p w14:paraId="1C82E54A" w14:textId="77777777" w:rsidR="00D93F2F" w:rsidRPr="002F0301" w:rsidRDefault="00D93F2F" w:rsidP="00D93F2F">
            <w:pPr>
              <w:ind w:right="288" w:firstLine="0"/>
              <w:jc w:val="right"/>
              <w:rPr>
                <w:sz w:val="24"/>
              </w:rPr>
            </w:pPr>
            <w:r w:rsidRPr="002F0301">
              <w:rPr>
                <w:sz w:val="24"/>
                <w:lang w:eastAsia="fr-FR" w:bidi="fr-FR"/>
              </w:rPr>
              <w:t>7</w:t>
            </w:r>
          </w:p>
        </w:tc>
      </w:tr>
      <w:tr w:rsidR="00D93F2F" w:rsidRPr="002F0301" w14:paraId="31F2518D" w14:textId="77777777">
        <w:tblPrEx>
          <w:tblCellMar>
            <w:top w:w="0" w:type="dxa"/>
            <w:bottom w:w="0" w:type="dxa"/>
          </w:tblCellMar>
        </w:tblPrEx>
        <w:tc>
          <w:tcPr>
            <w:tcW w:w="2719" w:type="dxa"/>
            <w:tcBorders>
              <w:top w:val="single" w:sz="8" w:space="0" w:color="auto"/>
              <w:bottom w:val="single" w:sz="8" w:space="0" w:color="auto"/>
            </w:tcBorders>
            <w:shd w:val="clear" w:color="auto" w:fill="FFFFFF"/>
          </w:tcPr>
          <w:p w14:paraId="6006F6C0" w14:textId="77777777" w:rsidR="00D93F2F" w:rsidRPr="002F0301" w:rsidRDefault="00D93F2F" w:rsidP="00D93F2F">
            <w:pPr>
              <w:spacing w:before="60" w:after="60"/>
              <w:ind w:firstLine="0"/>
              <w:jc w:val="both"/>
              <w:rPr>
                <w:sz w:val="24"/>
              </w:rPr>
            </w:pPr>
            <w:r w:rsidRPr="002F0301">
              <w:rPr>
                <w:sz w:val="24"/>
                <w:lang w:eastAsia="fr-FR" w:bidi="fr-FR"/>
              </w:rPr>
              <w:t>TOTAL</w:t>
            </w:r>
          </w:p>
        </w:tc>
        <w:tc>
          <w:tcPr>
            <w:tcW w:w="1303" w:type="dxa"/>
            <w:tcBorders>
              <w:top w:val="single" w:sz="8" w:space="0" w:color="auto"/>
              <w:bottom w:val="single" w:sz="8" w:space="0" w:color="auto"/>
            </w:tcBorders>
            <w:shd w:val="clear" w:color="auto" w:fill="FFFFFF"/>
          </w:tcPr>
          <w:p w14:paraId="06350AB5" w14:textId="77777777" w:rsidR="00D93F2F" w:rsidRPr="002F0301" w:rsidRDefault="00D93F2F" w:rsidP="00D93F2F">
            <w:pPr>
              <w:spacing w:before="60" w:after="60"/>
              <w:ind w:right="288" w:firstLine="0"/>
              <w:jc w:val="right"/>
              <w:rPr>
                <w:sz w:val="24"/>
              </w:rPr>
            </w:pPr>
            <w:r w:rsidRPr="002F0301">
              <w:rPr>
                <w:sz w:val="24"/>
                <w:lang w:eastAsia="fr-FR" w:bidi="fr-FR"/>
              </w:rPr>
              <w:t>16,050</w:t>
            </w:r>
          </w:p>
        </w:tc>
        <w:tc>
          <w:tcPr>
            <w:tcW w:w="1303" w:type="dxa"/>
            <w:tcBorders>
              <w:top w:val="single" w:sz="8" w:space="0" w:color="auto"/>
              <w:bottom w:val="single" w:sz="8" w:space="0" w:color="auto"/>
            </w:tcBorders>
            <w:shd w:val="clear" w:color="auto" w:fill="FFFFFF"/>
          </w:tcPr>
          <w:p w14:paraId="3BE864E5" w14:textId="77777777" w:rsidR="00D93F2F" w:rsidRPr="002F0301" w:rsidRDefault="00D93F2F" w:rsidP="00D93F2F">
            <w:pPr>
              <w:spacing w:before="60" w:after="60"/>
              <w:ind w:right="288" w:firstLine="0"/>
              <w:jc w:val="right"/>
              <w:rPr>
                <w:sz w:val="24"/>
              </w:rPr>
            </w:pPr>
            <w:r w:rsidRPr="002F0301">
              <w:rPr>
                <w:sz w:val="24"/>
                <w:lang w:eastAsia="fr-FR" w:bidi="fr-FR"/>
              </w:rPr>
              <w:t>9,400</w:t>
            </w:r>
          </w:p>
        </w:tc>
        <w:tc>
          <w:tcPr>
            <w:tcW w:w="1303" w:type="dxa"/>
            <w:tcBorders>
              <w:top w:val="single" w:sz="8" w:space="0" w:color="auto"/>
              <w:bottom w:val="single" w:sz="8" w:space="0" w:color="auto"/>
            </w:tcBorders>
            <w:shd w:val="clear" w:color="auto" w:fill="FFFFFF"/>
          </w:tcPr>
          <w:p w14:paraId="5D73864C" w14:textId="77777777" w:rsidR="00D93F2F" w:rsidRPr="002F0301" w:rsidRDefault="00D93F2F" w:rsidP="00D93F2F">
            <w:pPr>
              <w:spacing w:before="60" w:after="60"/>
              <w:ind w:right="288" w:firstLine="0"/>
              <w:jc w:val="right"/>
              <w:rPr>
                <w:sz w:val="24"/>
              </w:rPr>
            </w:pPr>
            <w:r w:rsidRPr="002F0301">
              <w:rPr>
                <w:sz w:val="24"/>
                <w:lang w:eastAsia="fr-FR" w:bidi="fr-FR"/>
              </w:rPr>
              <w:t>12,898</w:t>
            </w:r>
          </w:p>
        </w:tc>
        <w:tc>
          <w:tcPr>
            <w:tcW w:w="1307" w:type="dxa"/>
            <w:tcBorders>
              <w:top w:val="single" w:sz="8" w:space="0" w:color="auto"/>
              <w:bottom w:val="single" w:sz="8" w:space="0" w:color="auto"/>
            </w:tcBorders>
            <w:shd w:val="clear" w:color="auto" w:fill="FFFFFF"/>
            <w:vAlign w:val="bottom"/>
          </w:tcPr>
          <w:p w14:paraId="33F3FB09" w14:textId="77777777" w:rsidR="00D93F2F" w:rsidRPr="002F0301" w:rsidRDefault="00D93F2F" w:rsidP="00D93F2F">
            <w:pPr>
              <w:spacing w:before="60" w:after="60"/>
              <w:ind w:right="288" w:firstLine="0"/>
              <w:jc w:val="right"/>
              <w:rPr>
                <w:sz w:val="24"/>
              </w:rPr>
            </w:pPr>
            <w:r w:rsidRPr="002F0301">
              <w:rPr>
                <w:sz w:val="24"/>
                <w:lang w:eastAsia="fr-FR" w:bidi="fr-FR"/>
              </w:rPr>
              <w:t>11,260</w:t>
            </w:r>
          </w:p>
        </w:tc>
      </w:tr>
    </w:tbl>
    <w:p w14:paraId="382F5A6D" w14:textId="77777777" w:rsidR="00D93F2F" w:rsidRPr="002F0301" w:rsidRDefault="00D93F2F" w:rsidP="00D93F2F">
      <w:pPr>
        <w:ind w:firstLine="0"/>
        <w:jc w:val="both"/>
        <w:rPr>
          <w:sz w:val="24"/>
          <w:szCs w:val="2"/>
        </w:rPr>
      </w:pPr>
    </w:p>
    <w:p w14:paraId="0BACD706" w14:textId="77777777" w:rsidR="00D93F2F" w:rsidRPr="002F0301" w:rsidRDefault="00D93F2F" w:rsidP="00D93F2F">
      <w:pPr>
        <w:ind w:firstLine="0"/>
        <w:jc w:val="both"/>
        <w:rPr>
          <w:sz w:val="24"/>
        </w:rPr>
      </w:pPr>
    </w:p>
    <w:tbl>
      <w:tblPr>
        <w:tblOverlap w:val="never"/>
        <w:tblW w:w="0" w:type="auto"/>
        <w:tblLayout w:type="fixed"/>
        <w:tblCellMar>
          <w:left w:w="10" w:type="dxa"/>
          <w:right w:w="10" w:type="dxa"/>
        </w:tblCellMar>
        <w:tblLook w:val="04A0" w:firstRow="1" w:lastRow="0" w:firstColumn="1" w:lastColumn="0" w:noHBand="0" w:noVBand="1"/>
      </w:tblPr>
      <w:tblGrid>
        <w:gridCol w:w="1982"/>
        <w:gridCol w:w="1983"/>
        <w:gridCol w:w="1982"/>
        <w:gridCol w:w="1983"/>
      </w:tblGrid>
      <w:tr w:rsidR="00D93F2F" w:rsidRPr="004B5DFE" w14:paraId="7E49D1CE" w14:textId="77777777">
        <w:tblPrEx>
          <w:tblCellMar>
            <w:top w:w="0" w:type="dxa"/>
            <w:bottom w:w="0" w:type="dxa"/>
          </w:tblCellMar>
        </w:tblPrEx>
        <w:tc>
          <w:tcPr>
            <w:tcW w:w="1982" w:type="dxa"/>
            <w:tcBorders>
              <w:top w:val="single" w:sz="8" w:space="0" w:color="auto"/>
              <w:bottom w:val="single" w:sz="8" w:space="0" w:color="auto"/>
            </w:tcBorders>
            <w:shd w:val="clear" w:color="auto" w:fill="EEECE1"/>
          </w:tcPr>
          <w:p w14:paraId="00C1C957" w14:textId="77777777" w:rsidR="00D93F2F" w:rsidRPr="004B5DFE" w:rsidRDefault="00D93F2F" w:rsidP="00D93F2F">
            <w:pPr>
              <w:spacing w:before="60" w:after="60"/>
              <w:ind w:firstLine="0"/>
              <w:jc w:val="center"/>
              <w:rPr>
                <w:sz w:val="24"/>
                <w:lang w:eastAsia="fr-FR" w:bidi="fr-FR"/>
              </w:rPr>
            </w:pPr>
            <w:r w:rsidRPr="004B5DFE">
              <w:rPr>
                <w:b/>
                <w:bCs/>
                <w:sz w:val="24"/>
              </w:rPr>
              <w:t>a</w:t>
            </w:r>
          </w:p>
        </w:tc>
        <w:tc>
          <w:tcPr>
            <w:tcW w:w="1983" w:type="dxa"/>
            <w:tcBorders>
              <w:top w:val="single" w:sz="8" w:space="0" w:color="auto"/>
              <w:bottom w:val="single" w:sz="8" w:space="0" w:color="auto"/>
            </w:tcBorders>
            <w:shd w:val="clear" w:color="auto" w:fill="EEECE1"/>
          </w:tcPr>
          <w:p w14:paraId="2555BF03" w14:textId="77777777" w:rsidR="00D93F2F" w:rsidRPr="004B5DFE" w:rsidRDefault="00D93F2F" w:rsidP="00D93F2F">
            <w:pPr>
              <w:spacing w:before="60" w:after="60"/>
              <w:ind w:firstLine="0"/>
              <w:jc w:val="center"/>
              <w:rPr>
                <w:sz w:val="24"/>
                <w:lang w:eastAsia="fr-FR" w:bidi="fr-FR"/>
              </w:rPr>
            </w:pPr>
            <w:r w:rsidRPr="004B5DFE">
              <w:rPr>
                <w:b/>
                <w:bCs/>
                <w:sz w:val="24"/>
              </w:rPr>
              <w:t>b</w:t>
            </w:r>
          </w:p>
        </w:tc>
        <w:tc>
          <w:tcPr>
            <w:tcW w:w="1982" w:type="dxa"/>
            <w:tcBorders>
              <w:top w:val="single" w:sz="8" w:space="0" w:color="auto"/>
              <w:bottom w:val="single" w:sz="8" w:space="0" w:color="auto"/>
            </w:tcBorders>
            <w:shd w:val="clear" w:color="auto" w:fill="EEECE1"/>
          </w:tcPr>
          <w:p w14:paraId="658D969A" w14:textId="77777777" w:rsidR="00D93F2F" w:rsidRPr="004B5DFE" w:rsidRDefault="00D93F2F" w:rsidP="00D93F2F">
            <w:pPr>
              <w:spacing w:before="60" w:after="60"/>
              <w:ind w:firstLine="0"/>
              <w:jc w:val="center"/>
              <w:rPr>
                <w:sz w:val="24"/>
                <w:lang w:eastAsia="fr-FR" w:bidi="fr-FR"/>
              </w:rPr>
            </w:pPr>
            <w:r>
              <w:rPr>
                <w:b/>
                <w:bCs/>
                <w:sz w:val="24"/>
              </w:rPr>
              <w:t>c</w:t>
            </w:r>
          </w:p>
        </w:tc>
        <w:tc>
          <w:tcPr>
            <w:tcW w:w="1983" w:type="dxa"/>
            <w:tcBorders>
              <w:top w:val="single" w:sz="8" w:space="0" w:color="auto"/>
              <w:bottom w:val="single" w:sz="8" w:space="0" w:color="auto"/>
            </w:tcBorders>
            <w:shd w:val="clear" w:color="auto" w:fill="EEECE1"/>
          </w:tcPr>
          <w:p w14:paraId="03D7865A" w14:textId="77777777" w:rsidR="00D93F2F" w:rsidRPr="004B5DFE" w:rsidRDefault="00D93F2F" w:rsidP="00D93F2F">
            <w:pPr>
              <w:spacing w:before="60" w:after="60"/>
              <w:ind w:firstLine="0"/>
              <w:jc w:val="center"/>
              <w:rPr>
                <w:sz w:val="24"/>
                <w:lang w:eastAsia="fr-FR" w:bidi="fr-FR"/>
              </w:rPr>
            </w:pPr>
            <w:r w:rsidRPr="004B5DFE">
              <w:rPr>
                <w:b/>
                <w:bCs/>
                <w:sz w:val="24"/>
              </w:rPr>
              <w:t>d</w:t>
            </w:r>
          </w:p>
        </w:tc>
      </w:tr>
      <w:tr w:rsidR="00D93F2F" w:rsidRPr="004B5DFE" w14:paraId="7C788E44" w14:textId="77777777">
        <w:tblPrEx>
          <w:tblCellMar>
            <w:top w:w="0" w:type="dxa"/>
            <w:bottom w:w="0" w:type="dxa"/>
          </w:tblCellMar>
        </w:tblPrEx>
        <w:tc>
          <w:tcPr>
            <w:tcW w:w="1982" w:type="dxa"/>
            <w:tcBorders>
              <w:bottom w:val="single" w:sz="8" w:space="0" w:color="auto"/>
            </w:tcBorders>
            <w:shd w:val="clear" w:color="auto" w:fill="FFFFFF"/>
          </w:tcPr>
          <w:p w14:paraId="7102C4FE" w14:textId="77777777" w:rsidR="00D93F2F" w:rsidRPr="004B5DFE" w:rsidRDefault="00D93F2F" w:rsidP="00D93F2F">
            <w:pPr>
              <w:spacing w:before="60" w:after="60"/>
              <w:ind w:firstLine="0"/>
              <w:jc w:val="center"/>
              <w:rPr>
                <w:bCs/>
                <w:sz w:val="24"/>
              </w:rPr>
            </w:pPr>
            <w:r w:rsidRPr="004B5DFE">
              <w:rPr>
                <w:i/>
                <w:iCs/>
                <w:sz w:val="24"/>
              </w:rPr>
              <w:t>Time</w:t>
            </w:r>
            <w:r w:rsidRPr="004B5DFE">
              <w:rPr>
                <w:i/>
                <w:iCs/>
                <w:sz w:val="24"/>
              </w:rPr>
              <w:br/>
              <w:t>8/12/80</w:t>
            </w:r>
            <w:r w:rsidRPr="004B5DFE">
              <w:rPr>
                <w:i/>
                <w:iCs/>
                <w:sz w:val="24"/>
              </w:rPr>
              <w:br/>
              <w:t>p. 53</w:t>
            </w:r>
          </w:p>
        </w:tc>
        <w:tc>
          <w:tcPr>
            <w:tcW w:w="1983" w:type="dxa"/>
            <w:tcBorders>
              <w:bottom w:val="single" w:sz="8" w:space="0" w:color="auto"/>
            </w:tcBorders>
            <w:shd w:val="clear" w:color="auto" w:fill="FFFFFF"/>
          </w:tcPr>
          <w:p w14:paraId="124C398A" w14:textId="77777777" w:rsidR="00D93F2F" w:rsidRPr="004B5DFE" w:rsidRDefault="00D93F2F" w:rsidP="00D93F2F">
            <w:pPr>
              <w:spacing w:before="60" w:after="60"/>
              <w:ind w:firstLine="0"/>
              <w:jc w:val="center"/>
              <w:rPr>
                <w:bCs/>
                <w:sz w:val="24"/>
              </w:rPr>
            </w:pPr>
            <w:r w:rsidRPr="004B5DFE">
              <w:rPr>
                <w:i/>
                <w:iCs/>
                <w:sz w:val="24"/>
              </w:rPr>
              <w:t>L’Usine Nouve</w:t>
            </w:r>
            <w:r w:rsidRPr="004B5DFE">
              <w:rPr>
                <w:i/>
                <w:iCs/>
                <w:sz w:val="24"/>
              </w:rPr>
              <w:t>l</w:t>
            </w:r>
            <w:r w:rsidRPr="004B5DFE">
              <w:rPr>
                <w:i/>
                <w:iCs/>
                <w:sz w:val="24"/>
              </w:rPr>
              <w:t>le</w:t>
            </w:r>
            <w:r w:rsidRPr="004B5DFE">
              <w:rPr>
                <w:i/>
                <w:iCs/>
                <w:sz w:val="24"/>
              </w:rPr>
              <w:br/>
              <w:t>12/6/80</w:t>
            </w:r>
          </w:p>
        </w:tc>
        <w:tc>
          <w:tcPr>
            <w:tcW w:w="1982" w:type="dxa"/>
            <w:tcBorders>
              <w:bottom w:val="single" w:sz="8" w:space="0" w:color="auto"/>
            </w:tcBorders>
            <w:shd w:val="clear" w:color="auto" w:fill="FFFFFF"/>
            <w:vAlign w:val="bottom"/>
          </w:tcPr>
          <w:p w14:paraId="114820F4" w14:textId="77777777" w:rsidR="00D93F2F" w:rsidRPr="004B5DFE" w:rsidRDefault="00D93F2F" w:rsidP="00D93F2F">
            <w:pPr>
              <w:spacing w:before="60" w:after="60"/>
              <w:ind w:firstLine="0"/>
              <w:jc w:val="center"/>
              <w:rPr>
                <w:i/>
                <w:iCs/>
                <w:sz w:val="24"/>
              </w:rPr>
            </w:pPr>
            <w:r w:rsidRPr="004B5DFE">
              <w:rPr>
                <w:i/>
                <w:iCs/>
                <w:sz w:val="24"/>
              </w:rPr>
              <w:t>US News and</w:t>
            </w:r>
            <w:r>
              <w:rPr>
                <w:i/>
                <w:iCs/>
                <w:sz w:val="24"/>
              </w:rPr>
              <w:br/>
            </w:r>
            <w:r w:rsidRPr="004B5DFE">
              <w:rPr>
                <w:i/>
                <w:iCs/>
                <w:sz w:val="24"/>
              </w:rPr>
              <w:t>World Report</w:t>
            </w:r>
            <w:r>
              <w:rPr>
                <w:i/>
                <w:iCs/>
                <w:sz w:val="24"/>
              </w:rPr>
              <w:br/>
            </w:r>
            <w:r w:rsidRPr="004B5DFE">
              <w:rPr>
                <w:i/>
                <w:iCs/>
                <w:sz w:val="24"/>
              </w:rPr>
              <w:t>16/2/81</w:t>
            </w:r>
            <w:r>
              <w:rPr>
                <w:i/>
                <w:iCs/>
                <w:sz w:val="24"/>
              </w:rPr>
              <w:t>, p. 75</w:t>
            </w:r>
          </w:p>
        </w:tc>
        <w:tc>
          <w:tcPr>
            <w:tcW w:w="1983" w:type="dxa"/>
            <w:tcBorders>
              <w:bottom w:val="single" w:sz="8" w:space="0" w:color="auto"/>
            </w:tcBorders>
            <w:shd w:val="clear" w:color="auto" w:fill="FFFFFF"/>
            <w:vAlign w:val="bottom"/>
          </w:tcPr>
          <w:p w14:paraId="1724DE80" w14:textId="77777777" w:rsidR="00D93F2F" w:rsidRPr="004B5DFE" w:rsidRDefault="00D93F2F" w:rsidP="00D93F2F">
            <w:pPr>
              <w:spacing w:before="60" w:after="60"/>
              <w:ind w:firstLine="0"/>
              <w:jc w:val="center"/>
              <w:rPr>
                <w:i/>
                <w:iCs/>
                <w:sz w:val="24"/>
              </w:rPr>
            </w:pPr>
            <w:r w:rsidRPr="004B5DFE">
              <w:rPr>
                <w:i/>
                <w:iCs/>
                <w:sz w:val="24"/>
              </w:rPr>
              <w:t>Nouvel Observ</w:t>
            </w:r>
            <w:r w:rsidRPr="004B5DFE">
              <w:rPr>
                <w:i/>
                <w:iCs/>
                <w:sz w:val="24"/>
              </w:rPr>
              <w:t>a</w:t>
            </w:r>
            <w:r w:rsidRPr="004B5DFE">
              <w:rPr>
                <w:i/>
                <w:iCs/>
                <w:sz w:val="24"/>
              </w:rPr>
              <w:t>teur</w:t>
            </w:r>
            <w:r>
              <w:rPr>
                <w:i/>
                <w:iCs/>
                <w:sz w:val="24"/>
              </w:rPr>
              <w:br/>
            </w:r>
            <w:r w:rsidRPr="004B5DFE">
              <w:rPr>
                <w:i/>
                <w:iCs/>
                <w:sz w:val="24"/>
              </w:rPr>
              <w:t>faits et chiffres</w:t>
            </w:r>
            <w:r>
              <w:rPr>
                <w:i/>
                <w:iCs/>
                <w:sz w:val="24"/>
              </w:rPr>
              <w:br/>
            </w:r>
            <w:r w:rsidRPr="004B5DFE">
              <w:rPr>
                <w:i/>
                <w:iCs/>
                <w:sz w:val="24"/>
              </w:rPr>
              <w:t>déc.</w:t>
            </w:r>
            <w:r>
              <w:rPr>
                <w:i/>
                <w:iCs/>
                <w:sz w:val="24"/>
              </w:rPr>
              <w:t xml:space="preserve"> 80  p. 153</w:t>
            </w:r>
          </w:p>
        </w:tc>
      </w:tr>
      <w:tr w:rsidR="00D93F2F" w:rsidRPr="004B5DFE" w14:paraId="4AE003FF" w14:textId="77777777">
        <w:tblPrEx>
          <w:tblCellMar>
            <w:top w:w="0" w:type="dxa"/>
            <w:bottom w:w="0" w:type="dxa"/>
          </w:tblCellMar>
        </w:tblPrEx>
        <w:tc>
          <w:tcPr>
            <w:tcW w:w="1982" w:type="dxa"/>
            <w:tcBorders>
              <w:top w:val="single" w:sz="8" w:space="0" w:color="auto"/>
              <w:bottom w:val="single" w:sz="8" w:space="0" w:color="auto"/>
            </w:tcBorders>
            <w:shd w:val="clear" w:color="auto" w:fill="FFFFFF"/>
          </w:tcPr>
          <w:p w14:paraId="37F6C8A1" w14:textId="77777777" w:rsidR="00D93F2F" w:rsidRPr="004B5DFE" w:rsidRDefault="00D93F2F" w:rsidP="00D93F2F">
            <w:pPr>
              <w:spacing w:before="60" w:after="60"/>
              <w:ind w:firstLine="0"/>
              <w:jc w:val="center"/>
              <w:rPr>
                <w:sz w:val="24"/>
                <w:lang w:eastAsia="fr-FR" w:bidi="fr-FR"/>
              </w:rPr>
            </w:pPr>
            <w:r w:rsidRPr="004B5DFE">
              <w:rPr>
                <w:bCs/>
                <w:sz w:val="24"/>
              </w:rPr>
              <w:t>nombre</w:t>
            </w:r>
          </w:p>
        </w:tc>
        <w:tc>
          <w:tcPr>
            <w:tcW w:w="1983" w:type="dxa"/>
            <w:tcBorders>
              <w:top w:val="single" w:sz="8" w:space="0" w:color="auto"/>
              <w:bottom w:val="single" w:sz="8" w:space="0" w:color="auto"/>
            </w:tcBorders>
            <w:shd w:val="clear" w:color="auto" w:fill="FFFFFF"/>
          </w:tcPr>
          <w:p w14:paraId="117BA122" w14:textId="77777777" w:rsidR="00D93F2F" w:rsidRPr="004B5DFE" w:rsidRDefault="00D93F2F" w:rsidP="00D93F2F">
            <w:pPr>
              <w:spacing w:before="60" w:after="60"/>
              <w:ind w:firstLine="0"/>
              <w:jc w:val="center"/>
              <w:rPr>
                <w:sz w:val="24"/>
                <w:lang w:eastAsia="fr-FR" w:bidi="fr-FR"/>
              </w:rPr>
            </w:pPr>
            <w:r w:rsidRPr="004B5DFE">
              <w:rPr>
                <w:bCs/>
                <w:sz w:val="24"/>
              </w:rPr>
              <w:t>nombre</w:t>
            </w:r>
          </w:p>
        </w:tc>
        <w:tc>
          <w:tcPr>
            <w:tcW w:w="1982" w:type="dxa"/>
            <w:tcBorders>
              <w:top w:val="single" w:sz="8" w:space="0" w:color="auto"/>
              <w:bottom w:val="single" w:sz="8" w:space="0" w:color="auto"/>
            </w:tcBorders>
            <w:shd w:val="clear" w:color="auto" w:fill="FFFFFF"/>
            <w:vAlign w:val="bottom"/>
          </w:tcPr>
          <w:p w14:paraId="4EE14442" w14:textId="77777777" w:rsidR="00D93F2F" w:rsidRPr="004B5DFE" w:rsidRDefault="00D93F2F" w:rsidP="00D93F2F">
            <w:pPr>
              <w:spacing w:before="60" w:after="60"/>
              <w:ind w:firstLine="0"/>
              <w:jc w:val="center"/>
              <w:rPr>
                <w:sz w:val="24"/>
                <w:lang w:eastAsia="fr-FR" w:bidi="fr-FR"/>
              </w:rPr>
            </w:pPr>
            <w:r w:rsidRPr="004B5DFE">
              <w:rPr>
                <w:bCs/>
                <w:sz w:val="24"/>
              </w:rPr>
              <w:t>nombre</w:t>
            </w:r>
          </w:p>
        </w:tc>
        <w:tc>
          <w:tcPr>
            <w:tcW w:w="1983" w:type="dxa"/>
            <w:tcBorders>
              <w:top w:val="single" w:sz="8" w:space="0" w:color="auto"/>
              <w:bottom w:val="single" w:sz="8" w:space="0" w:color="auto"/>
            </w:tcBorders>
            <w:shd w:val="clear" w:color="auto" w:fill="FFFFFF"/>
            <w:vAlign w:val="bottom"/>
          </w:tcPr>
          <w:p w14:paraId="33046694" w14:textId="77777777" w:rsidR="00D93F2F" w:rsidRPr="004B5DFE" w:rsidRDefault="00D93F2F" w:rsidP="00D93F2F">
            <w:pPr>
              <w:spacing w:before="60" w:after="60"/>
              <w:ind w:firstLine="0"/>
              <w:rPr>
                <w:sz w:val="24"/>
                <w:lang w:eastAsia="fr-FR" w:bidi="fr-FR"/>
              </w:rPr>
            </w:pPr>
            <w:r w:rsidRPr="004B5DFE">
              <w:rPr>
                <w:bCs/>
                <w:sz w:val="24"/>
              </w:rPr>
              <w:t>en milliards</w:t>
            </w:r>
          </w:p>
        </w:tc>
      </w:tr>
    </w:tbl>
    <w:p w14:paraId="0F062B60" w14:textId="77777777" w:rsidR="00D93F2F" w:rsidRDefault="00D93F2F" w:rsidP="00D93F2F">
      <w:pPr>
        <w:pStyle w:val="p"/>
      </w:pPr>
      <w:r w:rsidRPr="0068632D">
        <w:br w:type="page"/>
      </w:r>
      <w:r>
        <w:t>[165]</w:t>
      </w:r>
    </w:p>
    <w:p w14:paraId="7ABABE44" w14:textId="77777777" w:rsidR="00D93F2F" w:rsidRDefault="00D93F2F" w:rsidP="00D93F2F">
      <w:pPr>
        <w:spacing w:before="120" w:after="120"/>
        <w:jc w:val="both"/>
        <w:rPr>
          <w:szCs w:val="2"/>
        </w:rPr>
      </w:pPr>
    </w:p>
    <w:p w14:paraId="69221FFA" w14:textId="77777777" w:rsidR="00D93F2F" w:rsidRPr="0068632D" w:rsidRDefault="00D93F2F" w:rsidP="00D93F2F">
      <w:pPr>
        <w:pStyle w:val="a"/>
      </w:pPr>
      <w:r w:rsidRPr="0068632D">
        <w:t>L’industrie de fabrication des robots</w:t>
      </w:r>
    </w:p>
    <w:p w14:paraId="5D319B9A" w14:textId="77777777" w:rsidR="00D93F2F" w:rsidRDefault="00D93F2F" w:rsidP="00D93F2F">
      <w:pPr>
        <w:spacing w:before="120" w:after="120"/>
        <w:jc w:val="both"/>
        <w:rPr>
          <w:lang w:eastAsia="fr-FR" w:bidi="fr-FR"/>
        </w:rPr>
      </w:pPr>
    </w:p>
    <w:p w14:paraId="532B3E5B" w14:textId="77777777" w:rsidR="00D93F2F" w:rsidRPr="00572368" w:rsidRDefault="00D93F2F" w:rsidP="00D93F2F">
      <w:pPr>
        <w:pStyle w:val="b"/>
      </w:pPr>
      <w:r w:rsidRPr="00572368">
        <w:rPr>
          <w:lang w:eastAsia="fr-FR" w:bidi="fr-FR"/>
        </w:rPr>
        <w:t>Les fabricants de robots dans le monde</w:t>
      </w:r>
    </w:p>
    <w:p w14:paraId="3D0419FA" w14:textId="77777777" w:rsidR="00D93F2F" w:rsidRDefault="00D93F2F" w:rsidP="00D93F2F">
      <w:pPr>
        <w:spacing w:before="120" w:after="120"/>
        <w:jc w:val="both"/>
        <w:rPr>
          <w:lang w:eastAsia="fr-FR" w:bidi="fr-FR"/>
        </w:rPr>
      </w:pPr>
    </w:p>
    <w:p w14:paraId="61655B64" w14:textId="77777777" w:rsidR="00D93F2F" w:rsidRPr="0068632D" w:rsidRDefault="00D93F2F" w:rsidP="00D93F2F">
      <w:pPr>
        <w:spacing w:before="120" w:after="120"/>
        <w:jc w:val="both"/>
      </w:pPr>
      <w:r w:rsidRPr="0068632D">
        <w:rPr>
          <w:lang w:eastAsia="fr-FR" w:bidi="fr-FR"/>
        </w:rPr>
        <w:t>Aujourd’hui le marché du robot est encore très restreint</w:t>
      </w:r>
      <w:r>
        <w:rPr>
          <w:lang w:eastAsia="fr-FR" w:bidi="fr-FR"/>
        </w:rPr>
        <w:t> :</w:t>
      </w:r>
      <w:r w:rsidRPr="0068632D">
        <w:rPr>
          <w:lang w:eastAsia="fr-FR" w:bidi="fr-FR"/>
        </w:rPr>
        <w:t xml:space="preserve"> en 1979 on en vendait seulement pour $60 mi</w:t>
      </w:r>
      <w:r w:rsidRPr="0068632D">
        <w:rPr>
          <w:lang w:eastAsia="fr-FR" w:bidi="fr-FR"/>
        </w:rPr>
        <w:t>l</w:t>
      </w:r>
      <w:r w:rsidRPr="0068632D">
        <w:rPr>
          <w:lang w:eastAsia="fr-FR" w:bidi="fr-FR"/>
        </w:rPr>
        <w:t xml:space="preserve">lions aux </w:t>
      </w:r>
      <w:r w:rsidRPr="0068632D">
        <w:t>État</w:t>
      </w:r>
      <w:r w:rsidRPr="0068632D">
        <w:rPr>
          <w:lang w:eastAsia="fr-FR" w:bidi="fr-FR"/>
        </w:rPr>
        <w:t>s-Unis. Cependant c’est une industrie en pleine expansion. En 1990 les prévisions osci</w:t>
      </w:r>
      <w:r w:rsidRPr="0068632D">
        <w:rPr>
          <w:lang w:eastAsia="fr-FR" w:bidi="fr-FR"/>
        </w:rPr>
        <w:t>l</w:t>
      </w:r>
      <w:r w:rsidRPr="0068632D">
        <w:rPr>
          <w:lang w:eastAsia="fr-FR" w:bidi="fr-FR"/>
        </w:rPr>
        <w:t>lent entre $700 millions et $2 milliards</w:t>
      </w:r>
      <w:r>
        <w:rPr>
          <w:lang w:eastAsia="fr-FR" w:bidi="fr-FR"/>
        </w:rPr>
        <w:t> </w:t>
      </w:r>
      <w:r>
        <w:rPr>
          <w:rStyle w:val="Appelnotedebasdep"/>
          <w:lang w:eastAsia="fr-FR" w:bidi="fr-FR"/>
        </w:rPr>
        <w:footnoteReference w:id="28"/>
      </w:r>
      <w:r w:rsidRPr="00572368">
        <w:rPr>
          <w:lang w:eastAsia="fr-FR" w:bidi="fr-FR"/>
        </w:rPr>
        <w:t>.</w:t>
      </w:r>
      <w:r w:rsidRPr="0068632D">
        <w:rPr>
          <w:lang w:eastAsia="fr-FR" w:bidi="fr-FR"/>
        </w:rPr>
        <w:t xml:space="preserve"> Parmi les producteurs de r</w:t>
      </w:r>
      <w:r w:rsidRPr="0068632D">
        <w:rPr>
          <w:lang w:eastAsia="fr-FR" w:bidi="fr-FR"/>
        </w:rPr>
        <w:t>o</w:t>
      </w:r>
      <w:r w:rsidRPr="0068632D">
        <w:rPr>
          <w:lang w:eastAsia="fr-FR" w:bidi="fr-FR"/>
        </w:rPr>
        <w:t>bots on retrouve les pays suivants</w:t>
      </w:r>
      <w:r>
        <w:rPr>
          <w:lang w:eastAsia="fr-FR" w:bidi="fr-FR"/>
        </w:rPr>
        <w:t> :</w:t>
      </w:r>
    </w:p>
    <w:p w14:paraId="087007CA" w14:textId="77777777" w:rsidR="00D93F2F" w:rsidRDefault="00D93F2F" w:rsidP="00D93F2F">
      <w:pPr>
        <w:spacing w:before="120" w:after="120"/>
        <w:jc w:val="both"/>
        <w:rPr>
          <w:lang w:eastAsia="fr-FR" w:bidi="fr-FR"/>
        </w:rPr>
      </w:pPr>
    </w:p>
    <w:p w14:paraId="4CE7788B" w14:textId="77777777" w:rsidR="00D93F2F" w:rsidRPr="0068632D" w:rsidRDefault="00D93F2F" w:rsidP="00D93F2F">
      <w:pPr>
        <w:spacing w:before="120" w:after="120"/>
        <w:ind w:left="720" w:hanging="360"/>
        <w:jc w:val="both"/>
      </w:pPr>
      <w:r>
        <w:rPr>
          <w:lang w:eastAsia="fr-FR" w:bidi="fr-FR"/>
        </w:rPr>
        <w:t>1.</w:t>
      </w:r>
      <w:r>
        <w:rPr>
          <w:lang w:eastAsia="fr-FR" w:bidi="fr-FR"/>
        </w:rPr>
        <w:tab/>
      </w:r>
      <w:r w:rsidRPr="0068632D">
        <w:rPr>
          <w:lang w:eastAsia="fr-FR" w:bidi="fr-FR"/>
        </w:rPr>
        <w:t>Tout d’abord le Japon avec près de 140 sociétés productrices de diverses formes de robots. La principale est Kawasaki. Mais en ja</w:t>
      </w:r>
      <w:r w:rsidRPr="0068632D">
        <w:rPr>
          <w:lang w:eastAsia="fr-FR" w:bidi="fr-FR"/>
        </w:rPr>
        <w:t>n</w:t>
      </w:r>
      <w:r w:rsidRPr="0068632D">
        <w:rPr>
          <w:lang w:eastAsia="fr-FR" w:bidi="fr-FR"/>
        </w:rPr>
        <w:t>vier 1981 s’ouvrait une usine robotisée de pièces de robots, la firme Fujitsu F</w:t>
      </w:r>
      <w:r w:rsidRPr="0068632D">
        <w:rPr>
          <w:lang w:eastAsia="fr-FR" w:bidi="fr-FR"/>
        </w:rPr>
        <w:t>a</w:t>
      </w:r>
      <w:r w:rsidRPr="0068632D">
        <w:rPr>
          <w:lang w:eastAsia="fr-FR" w:bidi="fr-FR"/>
        </w:rPr>
        <w:t>nuc qui compte produire 100 robots par mois.</w:t>
      </w:r>
    </w:p>
    <w:p w14:paraId="6708541F" w14:textId="77777777" w:rsidR="00D93F2F" w:rsidRPr="0068632D" w:rsidRDefault="00D93F2F" w:rsidP="00D93F2F">
      <w:pPr>
        <w:spacing w:before="120" w:after="120"/>
        <w:ind w:left="720" w:hanging="360"/>
        <w:jc w:val="both"/>
      </w:pPr>
      <w:r>
        <w:rPr>
          <w:lang w:eastAsia="fr-FR" w:bidi="fr-FR"/>
        </w:rPr>
        <w:t>2.</w:t>
      </w:r>
      <w:r>
        <w:rPr>
          <w:lang w:eastAsia="fr-FR" w:bidi="fr-FR"/>
        </w:rPr>
        <w:tab/>
      </w:r>
      <w:r w:rsidRPr="0068632D">
        <w:rPr>
          <w:lang w:eastAsia="fr-FR" w:bidi="fr-FR"/>
        </w:rPr>
        <w:t xml:space="preserve">Aux </w:t>
      </w:r>
      <w:r w:rsidRPr="0068632D">
        <w:t>État</w:t>
      </w:r>
      <w:r w:rsidRPr="0068632D">
        <w:rPr>
          <w:lang w:eastAsia="fr-FR" w:bidi="fr-FR"/>
        </w:rPr>
        <w:t>s-Unis quatre grandes sociétés se partagent la majeure partie du marché. Tout d’abord le premier manufacturier mo</w:t>
      </w:r>
      <w:r w:rsidRPr="0068632D">
        <w:rPr>
          <w:lang w:eastAsia="fr-FR" w:bidi="fr-FR"/>
        </w:rPr>
        <w:t>n</w:t>
      </w:r>
      <w:r w:rsidRPr="0068632D">
        <w:rPr>
          <w:lang w:eastAsia="fr-FR" w:bidi="fr-FR"/>
        </w:rPr>
        <w:t>dial, Unimation Inc. of Danbury du groupe CONDEC fondée par Joseph Engelberger. Cette société fabrique le PUMA conçu par Victor Scheinman, elle contrôle la moitié du marché amér</w:t>
      </w:r>
      <w:r w:rsidRPr="0068632D">
        <w:rPr>
          <w:lang w:eastAsia="fr-FR" w:bidi="fr-FR"/>
        </w:rPr>
        <w:t>i</w:t>
      </w:r>
      <w:r w:rsidRPr="0068632D">
        <w:rPr>
          <w:lang w:eastAsia="fr-FR" w:bidi="fr-FR"/>
        </w:rPr>
        <w:t>cain. Viennent ensuite Prab Conveyors Inc. of Kalamazoo, M</w:t>
      </w:r>
      <w:r w:rsidRPr="0068632D">
        <w:rPr>
          <w:lang w:eastAsia="fr-FR" w:bidi="fr-FR"/>
        </w:rPr>
        <w:t>i</w:t>
      </w:r>
      <w:r w:rsidRPr="0068632D">
        <w:rPr>
          <w:lang w:eastAsia="fr-FR" w:bidi="fr-FR"/>
        </w:rPr>
        <w:t>chigan</w:t>
      </w:r>
      <w:r>
        <w:rPr>
          <w:lang w:eastAsia="fr-FR" w:bidi="fr-FR"/>
        </w:rPr>
        <w:t> ;</w:t>
      </w:r>
      <w:r w:rsidRPr="0068632D">
        <w:rPr>
          <w:lang w:eastAsia="fr-FR" w:bidi="fr-FR"/>
        </w:rPr>
        <w:t xml:space="preserve"> Auto-Place Inc. of Troy, Michigan et la division des robots de Milacron à Cincinnati. Renault Technique et Industrie et Ransburg Corp. se sont par ailleurs associés pour fabriquer en 1981-82 des robots destinés à Amer</w:t>
      </w:r>
      <w:r w:rsidRPr="0068632D">
        <w:rPr>
          <w:lang w:eastAsia="fr-FR" w:bidi="fr-FR"/>
        </w:rPr>
        <w:t>i</w:t>
      </w:r>
      <w:r w:rsidRPr="0068632D">
        <w:rPr>
          <w:lang w:eastAsia="fr-FR" w:bidi="fr-FR"/>
        </w:rPr>
        <w:t>can Motors.</w:t>
      </w:r>
    </w:p>
    <w:p w14:paraId="45900B1E" w14:textId="77777777" w:rsidR="00D93F2F" w:rsidRPr="0068632D" w:rsidRDefault="00D93F2F" w:rsidP="00D93F2F">
      <w:pPr>
        <w:spacing w:before="120" w:after="120"/>
        <w:ind w:left="720" w:hanging="360"/>
        <w:jc w:val="both"/>
      </w:pPr>
      <w:r>
        <w:rPr>
          <w:lang w:eastAsia="fr-FR" w:bidi="fr-FR"/>
        </w:rPr>
        <w:t>3.</w:t>
      </w:r>
      <w:r>
        <w:rPr>
          <w:lang w:eastAsia="fr-FR" w:bidi="fr-FR"/>
        </w:rPr>
        <w:tab/>
      </w:r>
      <w:r w:rsidRPr="0068632D">
        <w:rPr>
          <w:lang w:eastAsia="fr-FR" w:bidi="fr-FR"/>
        </w:rPr>
        <w:t>La Grande Bretagne n’avait en 1980 que deux constructeurs de r</w:t>
      </w:r>
      <w:r w:rsidRPr="0068632D">
        <w:rPr>
          <w:lang w:eastAsia="fr-FR" w:bidi="fr-FR"/>
        </w:rPr>
        <w:t>o</w:t>
      </w:r>
      <w:r w:rsidRPr="0068632D">
        <w:rPr>
          <w:lang w:eastAsia="fr-FR" w:bidi="fr-FR"/>
        </w:rPr>
        <w:t>bots</w:t>
      </w:r>
      <w:r>
        <w:rPr>
          <w:lang w:eastAsia="fr-FR" w:bidi="fr-FR"/>
        </w:rPr>
        <w:t> :</w:t>
      </w:r>
      <w:r w:rsidRPr="0068632D">
        <w:rPr>
          <w:lang w:eastAsia="fr-FR" w:bidi="fr-FR"/>
        </w:rPr>
        <w:t xml:space="preserve"> Newtool et Hall Automation. En Suède, il y a ASEA qui est la 3e société mondiale,. En Norvège, la firme Trallfa. En France les constructeurs sont Renault-ACMA, Languepin et Sciaky.</w:t>
      </w:r>
      <w:r>
        <w:rPr>
          <w:lang w:eastAsia="fr-FR" w:bidi="fr-FR"/>
        </w:rPr>
        <w:t xml:space="preserve"> </w:t>
      </w:r>
      <w:r w:rsidRPr="0068632D">
        <w:rPr>
          <w:lang w:eastAsia="fr-FR" w:bidi="fr-FR"/>
        </w:rPr>
        <w:t>Il y a ég</w:t>
      </w:r>
      <w:r w:rsidRPr="0068632D">
        <w:rPr>
          <w:lang w:eastAsia="fr-FR" w:bidi="fr-FR"/>
        </w:rPr>
        <w:t>a</w:t>
      </w:r>
      <w:r w:rsidRPr="0068632D">
        <w:rPr>
          <w:lang w:eastAsia="fr-FR" w:bidi="fr-FR"/>
        </w:rPr>
        <w:t>lement les robots de la Société AOPI Kremlin L’Allemagne de l’Ouest produit également des robots indu</w:t>
      </w:r>
      <w:r w:rsidRPr="0068632D">
        <w:rPr>
          <w:lang w:eastAsia="fr-FR" w:bidi="fr-FR"/>
        </w:rPr>
        <w:t>s</w:t>
      </w:r>
      <w:r w:rsidRPr="0068632D">
        <w:rPr>
          <w:lang w:eastAsia="fr-FR" w:bidi="fr-FR"/>
        </w:rPr>
        <w:t>triels avec entre autres les sociétés Reis et Kuka.</w:t>
      </w:r>
      <w:r>
        <w:rPr>
          <w:lang w:eastAsia="fr-FR" w:bidi="fr-FR"/>
        </w:rPr>
        <w:t xml:space="preserve"> </w:t>
      </w:r>
      <w:r w:rsidRPr="0068632D">
        <w:rPr>
          <w:lang w:eastAsia="fr-FR" w:bidi="fr-FR"/>
        </w:rPr>
        <w:t>En Italie, C</w:t>
      </w:r>
      <w:r w:rsidRPr="0068632D">
        <w:rPr>
          <w:lang w:eastAsia="fr-FR" w:bidi="fr-FR"/>
        </w:rPr>
        <w:t>o</w:t>
      </w:r>
      <w:r w:rsidRPr="0068632D">
        <w:rPr>
          <w:lang w:eastAsia="fr-FR" w:bidi="fr-FR"/>
        </w:rPr>
        <w:t>mau de Fiat et Pragma de Digital Electronic Equipment de T</w:t>
      </w:r>
      <w:r w:rsidRPr="0068632D">
        <w:rPr>
          <w:lang w:eastAsia="fr-FR" w:bidi="fr-FR"/>
        </w:rPr>
        <w:t>u</w:t>
      </w:r>
      <w:r w:rsidRPr="0068632D">
        <w:rPr>
          <w:lang w:eastAsia="fr-FR" w:bidi="fr-FR"/>
        </w:rPr>
        <w:t>rin sont présents sur le marché du robot soudeur, peintre et a</w:t>
      </w:r>
      <w:r w:rsidRPr="0068632D">
        <w:rPr>
          <w:lang w:eastAsia="fr-FR" w:bidi="fr-FR"/>
        </w:rPr>
        <w:t>s</w:t>
      </w:r>
      <w:r w:rsidRPr="0068632D">
        <w:rPr>
          <w:lang w:eastAsia="fr-FR" w:bidi="fr-FR"/>
        </w:rPr>
        <w:t>sembleur.</w:t>
      </w:r>
    </w:p>
    <w:p w14:paraId="42076048" w14:textId="77777777" w:rsidR="00D93F2F" w:rsidRPr="0068632D" w:rsidRDefault="00D93F2F" w:rsidP="00D93F2F">
      <w:pPr>
        <w:spacing w:before="120" w:after="120"/>
        <w:jc w:val="both"/>
      </w:pPr>
    </w:p>
    <w:p w14:paraId="30057097" w14:textId="77777777" w:rsidR="00D93F2F" w:rsidRPr="0068632D" w:rsidRDefault="00D93F2F" w:rsidP="00D93F2F">
      <w:pPr>
        <w:spacing w:before="120" w:after="120"/>
        <w:jc w:val="both"/>
      </w:pPr>
      <w:r>
        <w:t>[166]</w:t>
      </w:r>
    </w:p>
    <w:p w14:paraId="5BBD20CD" w14:textId="77777777" w:rsidR="00D93F2F" w:rsidRPr="0068632D" w:rsidRDefault="00D93F2F" w:rsidP="00D93F2F">
      <w:pPr>
        <w:spacing w:before="120" w:after="120"/>
        <w:jc w:val="both"/>
      </w:pPr>
      <w:r w:rsidRPr="0068632D">
        <w:rPr>
          <w:lang w:eastAsia="fr-FR" w:bidi="fr-FR"/>
        </w:rPr>
        <w:t xml:space="preserve">La bataille des robots se joue essentiellement entre les </w:t>
      </w:r>
      <w:r w:rsidRPr="0068632D">
        <w:t>État</w:t>
      </w:r>
      <w:r w:rsidRPr="0068632D">
        <w:rPr>
          <w:lang w:eastAsia="fr-FR" w:bidi="fr-FR"/>
        </w:rPr>
        <w:t>s-Unis et le Japon. Ce dernier dispose d’un atout important</w:t>
      </w:r>
      <w:r>
        <w:rPr>
          <w:lang w:eastAsia="fr-FR" w:bidi="fr-FR"/>
        </w:rPr>
        <w:t> :</w:t>
      </w:r>
      <w:r w:rsidRPr="0068632D">
        <w:rPr>
          <w:lang w:eastAsia="fr-FR" w:bidi="fr-FR"/>
        </w:rPr>
        <w:t xml:space="preserve"> une main-d’oeuvre très qualifiée en mécanique et en électronique alors que les américains handicapés par une pléthore d’administrateurs et de ge</w:t>
      </w:r>
      <w:r w:rsidRPr="0068632D">
        <w:rPr>
          <w:lang w:eastAsia="fr-FR" w:bidi="fr-FR"/>
        </w:rPr>
        <w:t>s</w:t>
      </w:r>
      <w:r w:rsidRPr="0068632D">
        <w:rPr>
          <w:lang w:eastAsia="fr-FR" w:bidi="fr-FR"/>
        </w:rPr>
        <w:t>tionnaires conservent cependant un avantage dans le domaine de la recherche scientifique d’avant-garde et la maîtrise des logiciels</w:t>
      </w:r>
      <w:r>
        <w:rPr>
          <w:lang w:eastAsia="fr-FR" w:bidi="fr-FR"/>
        </w:rPr>
        <w:t> </w:t>
      </w:r>
      <w:r>
        <w:rPr>
          <w:rStyle w:val="Appelnotedebasdep"/>
          <w:lang w:eastAsia="fr-FR" w:bidi="fr-FR"/>
        </w:rPr>
        <w:footnoteReference w:id="29"/>
      </w:r>
      <w:r w:rsidRPr="0068632D">
        <w:rPr>
          <w:lang w:eastAsia="fr-FR" w:bidi="fr-FR"/>
        </w:rPr>
        <w:t>. Le rôle du système d’enseignement professionnel sera déterminant et le Japon dispose en la matière d’une avance évidente et pourrait fort bien conquérir le marché américain du robot industriel</w:t>
      </w:r>
      <w:r>
        <w:rPr>
          <w:lang w:eastAsia="fr-FR" w:bidi="fr-FR"/>
        </w:rPr>
        <w:t> </w:t>
      </w:r>
      <w:r>
        <w:rPr>
          <w:rStyle w:val="Appelnotedebasdep"/>
          <w:lang w:eastAsia="fr-FR" w:bidi="fr-FR"/>
        </w:rPr>
        <w:footnoteReference w:id="30"/>
      </w:r>
      <w:r w:rsidRPr="00522DD5">
        <w:rPr>
          <w:lang w:eastAsia="fr-FR" w:bidi="fr-FR"/>
        </w:rPr>
        <w:t>.</w:t>
      </w:r>
    </w:p>
    <w:p w14:paraId="01A05169" w14:textId="77777777" w:rsidR="00D93F2F" w:rsidRDefault="00D93F2F" w:rsidP="00D93F2F">
      <w:pPr>
        <w:spacing w:before="120" w:after="120"/>
        <w:jc w:val="both"/>
        <w:rPr>
          <w:lang w:eastAsia="fr-FR" w:bidi="fr-FR"/>
        </w:rPr>
      </w:pPr>
      <w:r>
        <w:rPr>
          <w:lang w:eastAsia="fr-FR" w:bidi="fr-FR"/>
        </w:rPr>
        <w:br w:type="page"/>
      </w:r>
    </w:p>
    <w:p w14:paraId="7E5FE310" w14:textId="77777777" w:rsidR="00D93F2F" w:rsidRPr="000B2DEB" w:rsidRDefault="00D93F2F" w:rsidP="00D93F2F">
      <w:pPr>
        <w:pStyle w:val="b"/>
      </w:pPr>
      <w:r w:rsidRPr="000B2DEB">
        <w:rPr>
          <w:lang w:eastAsia="fr-FR" w:bidi="fr-FR"/>
        </w:rPr>
        <w:t>Mécanique de précision ou intelligence artificielle</w:t>
      </w:r>
    </w:p>
    <w:p w14:paraId="3F96C650" w14:textId="77777777" w:rsidR="00D93F2F" w:rsidRDefault="00D93F2F" w:rsidP="00D93F2F">
      <w:pPr>
        <w:spacing w:before="120" w:after="120"/>
        <w:jc w:val="both"/>
        <w:rPr>
          <w:lang w:eastAsia="fr-FR" w:bidi="fr-FR"/>
        </w:rPr>
      </w:pPr>
    </w:p>
    <w:p w14:paraId="1642C6DA" w14:textId="77777777" w:rsidR="00D93F2F" w:rsidRPr="0068632D" w:rsidRDefault="00D93F2F" w:rsidP="00D93F2F">
      <w:pPr>
        <w:spacing w:before="120" w:after="120"/>
        <w:jc w:val="both"/>
      </w:pPr>
      <w:r w:rsidRPr="0068632D">
        <w:rPr>
          <w:lang w:eastAsia="fr-FR" w:bidi="fr-FR"/>
        </w:rPr>
        <w:t>Le développement de l’industrie du robot est confronté au dilemme suivant. Une programmation simple doit s’accompagner d’une méc</w:t>
      </w:r>
      <w:r w:rsidRPr="0068632D">
        <w:rPr>
          <w:lang w:eastAsia="fr-FR" w:bidi="fr-FR"/>
        </w:rPr>
        <w:t>a</w:t>
      </w:r>
      <w:r w:rsidRPr="0068632D">
        <w:rPr>
          <w:lang w:eastAsia="fr-FR" w:bidi="fr-FR"/>
        </w:rPr>
        <w:t>nique parfaite. Inversement une mécanique approximative peut être corrigée par une programmation complexe. La miniaturisation des ci</w:t>
      </w:r>
      <w:r w:rsidRPr="0068632D">
        <w:rPr>
          <w:lang w:eastAsia="fr-FR" w:bidi="fr-FR"/>
        </w:rPr>
        <w:t>r</w:t>
      </w:r>
      <w:r w:rsidRPr="0068632D">
        <w:rPr>
          <w:lang w:eastAsia="fr-FR" w:bidi="fr-FR"/>
        </w:rPr>
        <w:t>cuits électroniques permet de résoudre ce problème en “distribuant l’intelligence” tout au long du processus de production. Ainsi un robot assembleur serait précédé d’un robot fournisseur et suivi d’un robot stockeur</w:t>
      </w:r>
      <w:r>
        <w:rPr>
          <w:lang w:eastAsia="fr-FR" w:bidi="fr-FR"/>
        </w:rPr>
        <w:t> </w:t>
      </w:r>
      <w:r>
        <w:rPr>
          <w:rStyle w:val="Appelnotedebasdep"/>
          <w:lang w:eastAsia="fr-FR" w:bidi="fr-FR"/>
        </w:rPr>
        <w:footnoteReference w:id="31"/>
      </w:r>
      <w:r w:rsidRPr="000B2DEB">
        <w:rPr>
          <w:lang w:eastAsia="fr-FR" w:bidi="fr-FR"/>
        </w:rPr>
        <w:t>.</w:t>
      </w:r>
      <w:r w:rsidRPr="0068632D">
        <w:rPr>
          <w:lang w:eastAsia="fr-FR" w:bidi="fr-FR"/>
        </w:rPr>
        <w:t xml:space="preserve"> Alors la précision mécanique ne sera nécessaire que pour produire les moyens de production et l’intelligence artificielle perme</w:t>
      </w:r>
      <w:r w:rsidRPr="0068632D">
        <w:rPr>
          <w:lang w:eastAsia="fr-FR" w:bidi="fr-FR"/>
        </w:rPr>
        <w:t>t</w:t>
      </w:r>
      <w:r w:rsidRPr="0068632D">
        <w:rPr>
          <w:lang w:eastAsia="fr-FR" w:bidi="fr-FR"/>
        </w:rPr>
        <w:t>tra de suppléer à son approximation relative dans la production de masse pour la consommation.</w:t>
      </w:r>
    </w:p>
    <w:p w14:paraId="1AD3603B" w14:textId="77777777" w:rsidR="00D93F2F" w:rsidRPr="0068632D" w:rsidRDefault="00D93F2F" w:rsidP="00D93F2F">
      <w:pPr>
        <w:spacing w:before="120" w:after="120"/>
        <w:jc w:val="both"/>
      </w:pPr>
      <w:r w:rsidRPr="0068632D">
        <w:rPr>
          <w:lang w:eastAsia="fr-FR" w:bidi="fr-FR"/>
        </w:rPr>
        <w:t xml:space="preserve">L’expansion rapide de l’industrie des microprocesseurs va donc entraîner la résolution de cette contradiction. Le microprocesseur permet la répartition physique des capacités de contrôle, d’analyse et de mesure </w:t>
      </w:r>
      <w:r w:rsidRPr="004B5DFE">
        <w:rPr>
          <w:bCs/>
          <w:i/>
          <w:iCs/>
        </w:rPr>
        <w:t>dans</w:t>
      </w:r>
      <w:r w:rsidRPr="0068632D">
        <w:rPr>
          <w:lang w:eastAsia="fr-FR" w:bidi="fr-FR"/>
        </w:rPr>
        <w:t xml:space="preserve"> les instruments de production eux-mêmes. En effet la présence d’un robot dans un processus de production ne peut que r</w:t>
      </w:r>
      <w:r w:rsidRPr="0068632D">
        <w:rPr>
          <w:lang w:eastAsia="fr-FR" w:bidi="fr-FR"/>
        </w:rPr>
        <w:t>é</w:t>
      </w:r>
      <w:r w:rsidRPr="0068632D">
        <w:rPr>
          <w:lang w:eastAsia="fr-FR" w:bidi="fr-FR"/>
        </w:rPr>
        <w:t>agir en amont et en aval. Par conséquent le problème de la fabrique automatisée doit être rapidement résolu pour améliorer la rentabilité des robots actuels. La fabrication et même la conception des micr</w:t>
      </w:r>
      <w:r w:rsidRPr="0068632D">
        <w:rPr>
          <w:lang w:eastAsia="fr-FR" w:bidi="fr-FR"/>
        </w:rPr>
        <w:t>o</w:t>
      </w:r>
      <w:r w:rsidRPr="0068632D">
        <w:rPr>
          <w:lang w:eastAsia="fr-FR" w:bidi="fr-FR"/>
        </w:rPr>
        <w:t>processeurs est aujourd’hui partiellement réalisée par des ordin</w:t>
      </w:r>
      <w:r w:rsidRPr="0068632D">
        <w:rPr>
          <w:lang w:eastAsia="fr-FR" w:bidi="fr-FR"/>
        </w:rPr>
        <w:t>a</w:t>
      </w:r>
      <w:r w:rsidRPr="0068632D">
        <w:rPr>
          <w:lang w:eastAsia="fr-FR" w:bidi="fr-FR"/>
        </w:rPr>
        <w:t>teurs</w:t>
      </w:r>
      <w:r>
        <w:rPr>
          <w:lang w:eastAsia="fr-FR" w:bidi="fr-FR"/>
        </w:rPr>
        <w:t> </w:t>
      </w:r>
      <w:r>
        <w:rPr>
          <w:rStyle w:val="Appelnotedebasdep"/>
          <w:lang w:eastAsia="fr-FR" w:bidi="fr-FR"/>
        </w:rPr>
        <w:footnoteReference w:id="32"/>
      </w:r>
      <w:r w:rsidRPr="0068632D">
        <w:rPr>
          <w:lang w:eastAsia="fr-FR" w:bidi="fr-FR"/>
        </w:rPr>
        <w:t>. De plus d’ici dix ans de nouvelles formes de microproce</w:t>
      </w:r>
      <w:r w:rsidRPr="0068632D">
        <w:rPr>
          <w:lang w:eastAsia="fr-FR" w:bidi="fr-FR"/>
        </w:rPr>
        <w:t>s</w:t>
      </w:r>
      <w:r w:rsidRPr="0068632D">
        <w:rPr>
          <w:lang w:eastAsia="fr-FR" w:bidi="fr-FR"/>
        </w:rPr>
        <w:t>seurs vont apparaître et permettront d’accroître la puissance des microord</w:t>
      </w:r>
      <w:r w:rsidRPr="0068632D">
        <w:rPr>
          <w:lang w:eastAsia="fr-FR" w:bidi="fr-FR"/>
        </w:rPr>
        <w:t>i</w:t>
      </w:r>
      <w:r w:rsidRPr="0068632D">
        <w:rPr>
          <w:lang w:eastAsia="fr-FR" w:bidi="fr-FR"/>
        </w:rPr>
        <w:t>nateurs</w:t>
      </w:r>
      <w:r>
        <w:rPr>
          <w:lang w:eastAsia="fr-FR" w:bidi="fr-FR"/>
        </w:rPr>
        <w:t> </w:t>
      </w:r>
      <w:r>
        <w:rPr>
          <w:rStyle w:val="Appelnotedebasdep"/>
          <w:lang w:eastAsia="fr-FR" w:bidi="fr-FR"/>
        </w:rPr>
        <w:footnoteReference w:id="33"/>
      </w:r>
      <w:r w:rsidRPr="0068632D">
        <w:rPr>
          <w:lang w:eastAsia="fr-FR" w:bidi="fr-FR"/>
        </w:rPr>
        <w:t>.</w:t>
      </w:r>
    </w:p>
    <w:p w14:paraId="3A1F7267" w14:textId="77777777" w:rsidR="00D93F2F" w:rsidRDefault="00D93F2F" w:rsidP="00D93F2F">
      <w:pPr>
        <w:spacing w:before="120" w:after="120"/>
        <w:jc w:val="both"/>
      </w:pPr>
      <w:r>
        <w:t>[167]</w:t>
      </w:r>
    </w:p>
    <w:p w14:paraId="6374B162" w14:textId="77777777" w:rsidR="00D93F2F" w:rsidRPr="0068632D" w:rsidRDefault="00D93F2F" w:rsidP="00D93F2F">
      <w:pPr>
        <w:spacing w:before="120" w:after="120"/>
        <w:jc w:val="both"/>
      </w:pPr>
      <w:r w:rsidRPr="0068632D">
        <w:rPr>
          <w:lang w:eastAsia="fr-FR" w:bidi="fr-FR"/>
        </w:rPr>
        <w:t>En 1990 la majeure partie des grandes entreprises de biens man</w:t>
      </w:r>
      <w:r w:rsidRPr="0068632D">
        <w:rPr>
          <w:lang w:eastAsia="fr-FR" w:bidi="fr-FR"/>
        </w:rPr>
        <w:t>u</w:t>
      </w:r>
      <w:r w:rsidRPr="0068632D">
        <w:rPr>
          <w:lang w:eastAsia="fr-FR" w:bidi="fr-FR"/>
        </w:rPr>
        <w:t>facturés seront dotées de robots. Tout d’abord dans les chaînes d’assemblages, les opérations de stockage et de déplacement. Ensuite pour l’agriculture, la maintenance, l’entretien et les mines. D’ici la fin du siècle des usines de cet ordre seront répandues.</w:t>
      </w:r>
    </w:p>
    <w:p w14:paraId="0EC5DFE3" w14:textId="77777777" w:rsidR="00D93F2F" w:rsidRDefault="00D93F2F" w:rsidP="00D93F2F">
      <w:pPr>
        <w:spacing w:before="120" w:after="120"/>
        <w:jc w:val="both"/>
        <w:rPr>
          <w:lang w:eastAsia="fr-FR" w:bidi="fr-FR"/>
        </w:rPr>
      </w:pPr>
    </w:p>
    <w:p w14:paraId="582AAE6D" w14:textId="77777777" w:rsidR="00D93F2F" w:rsidRPr="003968D0" w:rsidRDefault="00D93F2F" w:rsidP="00D93F2F">
      <w:pPr>
        <w:spacing w:before="120" w:after="120"/>
        <w:ind w:firstLine="0"/>
        <w:jc w:val="both"/>
        <w:rPr>
          <w:b/>
          <w:bCs/>
          <w:i/>
          <w:iCs/>
          <w:szCs w:val="28"/>
        </w:rPr>
      </w:pPr>
      <w:r w:rsidRPr="003968D0">
        <w:rPr>
          <w:b/>
          <w:bCs/>
          <w:i/>
          <w:iCs/>
          <w:szCs w:val="28"/>
          <w:lang w:eastAsia="fr-FR" w:bidi="fr-FR"/>
        </w:rPr>
        <w:t>Dans une usine robotisée,</w:t>
      </w:r>
      <w:r w:rsidRPr="003968D0">
        <w:rPr>
          <w:b/>
          <w:bCs/>
          <w:i/>
          <w:iCs/>
          <w:szCs w:val="28"/>
          <w:lang w:eastAsia="fr-FR" w:bidi="fr-FR"/>
        </w:rPr>
        <w:br/>
        <w:t>le travail humain sera limité</w:t>
      </w:r>
      <w:r w:rsidRPr="003968D0">
        <w:rPr>
          <w:b/>
          <w:bCs/>
          <w:i/>
          <w:iCs/>
          <w:szCs w:val="28"/>
          <w:lang w:eastAsia="fr-FR" w:bidi="fr-FR"/>
        </w:rPr>
        <w:br/>
        <w:t>à la survei</w:t>
      </w:r>
      <w:r w:rsidRPr="003968D0">
        <w:rPr>
          <w:b/>
          <w:bCs/>
          <w:i/>
          <w:iCs/>
          <w:szCs w:val="28"/>
          <w:lang w:eastAsia="fr-FR" w:bidi="fr-FR"/>
        </w:rPr>
        <w:t>l</w:t>
      </w:r>
      <w:r w:rsidRPr="003968D0">
        <w:rPr>
          <w:b/>
          <w:bCs/>
          <w:i/>
          <w:iCs/>
          <w:szCs w:val="28"/>
          <w:lang w:eastAsia="fr-FR" w:bidi="fr-FR"/>
        </w:rPr>
        <w:t>lance et à la maintenance</w:t>
      </w:r>
    </w:p>
    <w:p w14:paraId="787276D1" w14:textId="77777777" w:rsidR="00D93F2F" w:rsidRPr="0068632D" w:rsidRDefault="00D93F2F" w:rsidP="00D93F2F">
      <w:pPr>
        <w:spacing w:before="120" w:after="120"/>
        <w:jc w:val="both"/>
        <w:rPr>
          <w:szCs w:val="2"/>
        </w:rPr>
      </w:pPr>
    </w:p>
    <w:p w14:paraId="5A452D5B" w14:textId="77777777" w:rsidR="00D93F2F" w:rsidRPr="0068632D" w:rsidRDefault="00D93F2F" w:rsidP="00D93F2F">
      <w:pPr>
        <w:spacing w:before="120" w:after="120"/>
        <w:jc w:val="both"/>
      </w:pPr>
      <w:r w:rsidRPr="0068632D">
        <w:rPr>
          <w:lang w:eastAsia="fr-FR" w:bidi="fr-FR"/>
        </w:rPr>
        <w:t>Les deux problèmes techniques majeurs qui devront être résolus seront</w:t>
      </w:r>
      <w:r>
        <w:rPr>
          <w:lang w:eastAsia="fr-FR" w:bidi="fr-FR"/>
        </w:rPr>
        <w:t> :</w:t>
      </w:r>
    </w:p>
    <w:p w14:paraId="2AE9D899" w14:textId="77777777" w:rsidR="00D93F2F" w:rsidRDefault="00D93F2F" w:rsidP="00D93F2F">
      <w:pPr>
        <w:spacing w:before="120" w:after="120"/>
        <w:jc w:val="both"/>
        <w:rPr>
          <w:lang w:eastAsia="fr-FR" w:bidi="fr-FR"/>
        </w:rPr>
      </w:pPr>
    </w:p>
    <w:p w14:paraId="68272592" w14:textId="77777777" w:rsidR="00D93F2F" w:rsidRPr="0068632D" w:rsidRDefault="00D93F2F" w:rsidP="00D93F2F">
      <w:pPr>
        <w:spacing w:before="120" w:after="120"/>
        <w:jc w:val="both"/>
      </w:pPr>
      <w:r>
        <w:rPr>
          <w:lang w:eastAsia="fr-FR" w:bidi="fr-FR"/>
        </w:rPr>
        <w:t>1.</w:t>
      </w:r>
      <w:r>
        <w:rPr>
          <w:lang w:eastAsia="fr-FR" w:bidi="fr-FR"/>
        </w:rPr>
        <w:tab/>
      </w:r>
      <w:r w:rsidRPr="0068632D">
        <w:rPr>
          <w:lang w:eastAsia="fr-FR" w:bidi="fr-FR"/>
        </w:rPr>
        <w:t>La coordination toucher/visuel des robots à bras mécanique</w:t>
      </w:r>
      <w:r>
        <w:rPr>
          <w:lang w:eastAsia="fr-FR" w:bidi="fr-FR"/>
        </w:rPr>
        <w:t> </w:t>
      </w:r>
      <w:r>
        <w:rPr>
          <w:rStyle w:val="Appelnotedebasdep"/>
          <w:lang w:eastAsia="fr-FR" w:bidi="fr-FR"/>
        </w:rPr>
        <w:footnoteReference w:id="34"/>
      </w:r>
      <w:r w:rsidRPr="0068632D">
        <w:rPr>
          <w:lang w:eastAsia="fr-FR" w:bidi="fr-FR"/>
        </w:rPr>
        <w:t>.</w:t>
      </w:r>
    </w:p>
    <w:p w14:paraId="40D93086" w14:textId="77777777" w:rsidR="00D93F2F" w:rsidRDefault="00D93F2F" w:rsidP="00D93F2F">
      <w:pPr>
        <w:spacing w:before="120" w:after="120"/>
        <w:jc w:val="both"/>
        <w:rPr>
          <w:lang w:eastAsia="fr-FR" w:bidi="fr-FR"/>
        </w:rPr>
      </w:pPr>
      <w:r>
        <w:rPr>
          <w:lang w:eastAsia="fr-FR" w:bidi="fr-FR"/>
        </w:rPr>
        <w:t>2.</w:t>
      </w:r>
      <w:r>
        <w:rPr>
          <w:lang w:eastAsia="fr-FR" w:bidi="fr-FR"/>
        </w:rPr>
        <w:tab/>
      </w:r>
      <w:r w:rsidRPr="0068632D">
        <w:rPr>
          <w:lang w:eastAsia="fr-FR" w:bidi="fr-FR"/>
        </w:rPr>
        <w:t>La réalisation de logiciels capables de programmer le travail d’une unité de production</w:t>
      </w:r>
      <w:r>
        <w:rPr>
          <w:lang w:eastAsia="fr-FR" w:bidi="fr-FR"/>
        </w:rPr>
        <w:t> </w:t>
      </w:r>
      <w:r>
        <w:rPr>
          <w:rStyle w:val="Appelnotedebasdep"/>
          <w:lang w:eastAsia="fr-FR" w:bidi="fr-FR"/>
        </w:rPr>
        <w:footnoteReference w:id="35"/>
      </w:r>
      <w:r w:rsidRPr="003968D0">
        <w:rPr>
          <w:lang w:eastAsia="fr-FR" w:bidi="fr-FR"/>
        </w:rPr>
        <w:t>.</w:t>
      </w:r>
    </w:p>
    <w:p w14:paraId="67276064" w14:textId="77777777" w:rsidR="00D93F2F" w:rsidRDefault="00D93F2F" w:rsidP="00D93F2F">
      <w:pPr>
        <w:spacing w:before="120" w:after="120"/>
        <w:jc w:val="both"/>
      </w:pPr>
    </w:p>
    <w:p w14:paraId="6CA9C2C1" w14:textId="77777777" w:rsidR="00D93F2F" w:rsidRPr="0068632D" w:rsidRDefault="00D93F2F" w:rsidP="00D93F2F">
      <w:pPr>
        <w:spacing w:before="120" w:after="120"/>
        <w:jc w:val="both"/>
      </w:pPr>
    </w:p>
    <w:p w14:paraId="47A14B91" w14:textId="77777777" w:rsidR="00D93F2F" w:rsidRDefault="00002EEE" w:rsidP="00D93F2F">
      <w:pPr>
        <w:pStyle w:val="fig"/>
      </w:pPr>
      <w:r>
        <w:rPr>
          <w:noProof/>
        </w:rPr>
        <w:drawing>
          <wp:inline distT="0" distB="0" distL="0" distR="0" wp14:anchorId="102F6315" wp14:editId="04F8E430">
            <wp:extent cx="3873500" cy="2730500"/>
            <wp:effectExtent l="12700" t="1270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73500" cy="2730500"/>
                    </a:xfrm>
                    <a:prstGeom prst="rect">
                      <a:avLst/>
                    </a:prstGeom>
                    <a:noFill/>
                    <a:ln w="12700" cmpd="sng">
                      <a:solidFill>
                        <a:srgbClr val="000000"/>
                      </a:solidFill>
                      <a:miter lim="800000"/>
                      <a:headEnd/>
                      <a:tailEnd/>
                    </a:ln>
                    <a:effectLst/>
                  </pic:spPr>
                </pic:pic>
              </a:graphicData>
            </a:graphic>
          </wp:inline>
        </w:drawing>
      </w:r>
    </w:p>
    <w:p w14:paraId="11DCD16C" w14:textId="77777777" w:rsidR="00D93F2F" w:rsidRDefault="00D93F2F" w:rsidP="00D93F2F">
      <w:pPr>
        <w:spacing w:before="120" w:after="120"/>
        <w:jc w:val="both"/>
      </w:pPr>
      <w:r>
        <w:br w:type="page"/>
        <w:t>[168]</w:t>
      </w:r>
    </w:p>
    <w:p w14:paraId="5F5AC43F" w14:textId="77777777" w:rsidR="00D93F2F" w:rsidRDefault="00D93F2F" w:rsidP="00D93F2F">
      <w:pPr>
        <w:spacing w:before="120" w:after="120"/>
        <w:jc w:val="both"/>
      </w:pPr>
    </w:p>
    <w:p w14:paraId="38277E94" w14:textId="77777777" w:rsidR="00D93F2F" w:rsidRPr="0068632D" w:rsidRDefault="00002EEE" w:rsidP="00D93F2F">
      <w:pPr>
        <w:pStyle w:val="fig"/>
        <w:rPr>
          <w:szCs w:val="2"/>
        </w:rPr>
      </w:pPr>
      <w:r w:rsidRPr="00CA1CAF">
        <w:rPr>
          <w:noProof/>
          <w:szCs w:val="2"/>
        </w:rPr>
        <w:drawing>
          <wp:inline distT="0" distB="0" distL="0" distR="0" wp14:anchorId="5B56CAD2" wp14:editId="2BAFBBC6">
            <wp:extent cx="4368800" cy="2552700"/>
            <wp:effectExtent l="12700" t="1270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68800" cy="2552700"/>
                    </a:xfrm>
                    <a:prstGeom prst="rect">
                      <a:avLst/>
                    </a:prstGeom>
                    <a:noFill/>
                    <a:ln w="12700" cmpd="sng">
                      <a:solidFill>
                        <a:srgbClr val="000000"/>
                      </a:solidFill>
                      <a:miter lim="800000"/>
                      <a:headEnd/>
                      <a:tailEnd/>
                    </a:ln>
                    <a:effectLst/>
                  </pic:spPr>
                </pic:pic>
              </a:graphicData>
            </a:graphic>
          </wp:inline>
        </w:drawing>
      </w:r>
    </w:p>
    <w:p w14:paraId="5E2FB780" w14:textId="77777777" w:rsidR="00D93F2F" w:rsidRPr="0068632D" w:rsidRDefault="00D93F2F" w:rsidP="00D93F2F">
      <w:pPr>
        <w:pStyle w:val="figst"/>
      </w:pPr>
      <w:r w:rsidRPr="0068632D">
        <w:t>Usine automobile robotisée</w:t>
      </w:r>
    </w:p>
    <w:p w14:paraId="679F8B21" w14:textId="77777777" w:rsidR="00D93F2F" w:rsidRDefault="00D93F2F" w:rsidP="00D93F2F">
      <w:pPr>
        <w:spacing w:before="120" w:after="120"/>
        <w:jc w:val="both"/>
        <w:rPr>
          <w:szCs w:val="2"/>
        </w:rPr>
      </w:pPr>
    </w:p>
    <w:p w14:paraId="6EA964D3" w14:textId="77777777" w:rsidR="00D93F2F" w:rsidRPr="0068632D" w:rsidRDefault="00D93F2F" w:rsidP="00D93F2F">
      <w:pPr>
        <w:spacing w:before="120" w:after="120"/>
        <w:jc w:val="both"/>
        <w:rPr>
          <w:szCs w:val="2"/>
        </w:rPr>
      </w:pPr>
    </w:p>
    <w:p w14:paraId="738DEBCF" w14:textId="77777777" w:rsidR="00D93F2F" w:rsidRPr="0068632D" w:rsidRDefault="00D93F2F" w:rsidP="00D93F2F">
      <w:pPr>
        <w:pStyle w:val="a"/>
      </w:pPr>
      <w:r w:rsidRPr="0068632D">
        <w:t>Où va le travail humain</w:t>
      </w:r>
      <w:r>
        <w:t> ?</w:t>
      </w:r>
    </w:p>
    <w:p w14:paraId="269C5977" w14:textId="77777777" w:rsidR="00D93F2F" w:rsidRDefault="00D93F2F" w:rsidP="00D93F2F">
      <w:pPr>
        <w:spacing w:before="120" w:after="120"/>
        <w:jc w:val="both"/>
        <w:rPr>
          <w:lang w:eastAsia="fr-FR" w:bidi="fr-FR"/>
        </w:rPr>
      </w:pPr>
    </w:p>
    <w:p w14:paraId="5720E80C" w14:textId="77777777" w:rsidR="00D93F2F" w:rsidRPr="0068632D" w:rsidRDefault="00D93F2F" w:rsidP="00D93F2F">
      <w:pPr>
        <w:spacing w:before="120" w:after="120"/>
        <w:jc w:val="both"/>
      </w:pPr>
      <w:r w:rsidRPr="0068632D">
        <w:rPr>
          <w:lang w:eastAsia="fr-FR" w:bidi="fr-FR"/>
        </w:rPr>
        <w:t>La division internationale du travail va sérieusement se compliquer avec la micro-électronique et différents facteurs contradictoires vont s’entremêler. Les usines robotisées seront certainement concentrées au Japon, en Amérique du Nord et en Europe. Tant que les problèmes de coordination toucher/visuel ne seront pas résolus la main-d’oeuvre du Tiers-Monde, comme celle d’Asie du Sud Est aujourd’hui, sera e</w:t>
      </w:r>
      <w:r w:rsidRPr="0068632D">
        <w:rPr>
          <w:lang w:eastAsia="fr-FR" w:bidi="fr-FR"/>
        </w:rPr>
        <w:t>m</w:t>
      </w:r>
      <w:r w:rsidRPr="0068632D">
        <w:rPr>
          <w:lang w:eastAsia="fr-FR" w:bidi="fr-FR"/>
        </w:rPr>
        <w:t>ployée pour l’assemblage et surtout les opérations de câblage. Dans l’industrie textile les automatismes favoriseront les pays du “centre” et la conception des patrons par ordinateur, la coupe au laser et l’assemblage par soudure des textiles artificiels compenseront larg</w:t>
      </w:r>
      <w:r w:rsidRPr="0068632D">
        <w:rPr>
          <w:lang w:eastAsia="fr-FR" w:bidi="fr-FR"/>
        </w:rPr>
        <w:t>e</w:t>
      </w:r>
      <w:r w:rsidRPr="0068632D">
        <w:rPr>
          <w:lang w:eastAsia="fr-FR" w:bidi="fr-FR"/>
        </w:rPr>
        <w:t>ment les bas salaires du Tiers-Monde dans la confection des vêt</w:t>
      </w:r>
      <w:r w:rsidRPr="0068632D">
        <w:rPr>
          <w:lang w:eastAsia="fr-FR" w:bidi="fr-FR"/>
        </w:rPr>
        <w:t>e</w:t>
      </w:r>
      <w:r w:rsidRPr="0068632D">
        <w:rPr>
          <w:lang w:eastAsia="fr-FR" w:bidi="fr-FR"/>
        </w:rPr>
        <w:t>ments.</w:t>
      </w:r>
    </w:p>
    <w:p w14:paraId="2472E895" w14:textId="77777777" w:rsidR="00D93F2F" w:rsidRPr="0068632D" w:rsidRDefault="00D93F2F" w:rsidP="00D93F2F">
      <w:pPr>
        <w:spacing w:before="120" w:after="120"/>
        <w:jc w:val="both"/>
      </w:pPr>
      <w:r w:rsidRPr="0068632D">
        <w:rPr>
          <w:lang w:eastAsia="fr-FR" w:bidi="fr-FR"/>
        </w:rPr>
        <w:t>Des bouleversements sociaux vont affecter certaines sociétés de manière inégale. Il s’agit donc d’adopter une analyse nuancée qui ne tombe pas dans la vogue technologiste de la Troisième Vague ni dans un marxisme où la recherche du moteur de l’histoire se bornerait à effectuer l’histoire des moteurs. D’autres voient à chaque</w:t>
      </w:r>
      <w:r>
        <w:t xml:space="preserve"> [169] </w:t>
      </w:r>
      <w:r w:rsidRPr="0068632D">
        <w:rPr>
          <w:lang w:eastAsia="fr-FR" w:bidi="fr-FR"/>
        </w:rPr>
        <w:t>cha</w:t>
      </w:r>
      <w:r w:rsidRPr="0068632D">
        <w:rPr>
          <w:lang w:eastAsia="fr-FR" w:bidi="fr-FR"/>
        </w:rPr>
        <w:t>n</w:t>
      </w:r>
      <w:r w:rsidRPr="0068632D">
        <w:rPr>
          <w:lang w:eastAsia="fr-FR" w:bidi="fr-FR"/>
        </w:rPr>
        <w:t>gement technologique une inévitable “déqualification” pour les tr</w:t>
      </w:r>
      <w:r w:rsidRPr="0068632D">
        <w:rPr>
          <w:lang w:eastAsia="fr-FR" w:bidi="fr-FR"/>
        </w:rPr>
        <w:t>a</w:t>
      </w:r>
      <w:r w:rsidRPr="0068632D">
        <w:rPr>
          <w:lang w:eastAsia="fr-FR" w:bidi="fr-FR"/>
        </w:rPr>
        <w:t>vailleurs qui sont présentés comme victimes passives du capital. Cette perspective ne semble pas partagée par les organisations ouvri</w:t>
      </w:r>
      <w:r w:rsidRPr="0068632D">
        <w:rPr>
          <w:lang w:eastAsia="fr-FR" w:bidi="fr-FR"/>
        </w:rPr>
        <w:t>è</w:t>
      </w:r>
      <w:r w:rsidRPr="0068632D">
        <w:rPr>
          <w:lang w:eastAsia="fr-FR" w:bidi="fr-FR"/>
        </w:rPr>
        <w:t>res qui cherchent maintenant à négocier les changements technolog</w:t>
      </w:r>
      <w:r w:rsidRPr="0068632D">
        <w:rPr>
          <w:lang w:eastAsia="fr-FR" w:bidi="fr-FR"/>
        </w:rPr>
        <w:t>i</w:t>
      </w:r>
      <w:r w:rsidRPr="0068632D">
        <w:rPr>
          <w:lang w:eastAsia="fr-FR" w:bidi="fr-FR"/>
        </w:rPr>
        <w:t>ques non plus seulement dans les rythmes mais dans leur nature.</w:t>
      </w:r>
    </w:p>
    <w:p w14:paraId="675155E6" w14:textId="77777777" w:rsidR="00D93F2F" w:rsidRPr="0068632D" w:rsidRDefault="00D93F2F" w:rsidP="00D93F2F">
      <w:pPr>
        <w:spacing w:before="120" w:after="120"/>
        <w:jc w:val="both"/>
      </w:pPr>
      <w:r w:rsidRPr="0068632D">
        <w:rPr>
          <w:lang w:eastAsia="fr-FR" w:bidi="fr-FR"/>
        </w:rPr>
        <w:t>Il est également utile de ne pas effectuer de manière directe une adéquation entre “grosse technologie” avec centralisation et “petite technologie” avec décentralisation. Une telle classification que l’on retrouve dans les travaux de Murray Bookchin, André Gorz/Michel Bosquet et le père du slogan “Small is beautiful” E.F. Schumacher ne rend pas compte des transformations sociales effectives</w:t>
      </w:r>
      <w:r>
        <w:rPr>
          <w:lang w:eastAsia="fr-FR" w:bidi="fr-FR"/>
        </w:rPr>
        <w:t> </w:t>
      </w:r>
      <w:r>
        <w:rPr>
          <w:rStyle w:val="Appelnotedebasdep"/>
          <w:lang w:eastAsia="fr-FR" w:bidi="fr-FR"/>
        </w:rPr>
        <w:footnoteReference w:id="36"/>
      </w:r>
      <w:r w:rsidRPr="00C86991">
        <w:rPr>
          <w:lang w:eastAsia="fr-FR" w:bidi="fr-FR"/>
        </w:rPr>
        <w:t>.</w:t>
      </w:r>
    </w:p>
    <w:p w14:paraId="3659341E" w14:textId="77777777" w:rsidR="00D93F2F" w:rsidRPr="0068632D" w:rsidRDefault="00D93F2F" w:rsidP="00D93F2F">
      <w:pPr>
        <w:spacing w:before="120" w:after="120"/>
        <w:jc w:val="both"/>
      </w:pPr>
      <w:r w:rsidRPr="0068632D">
        <w:rPr>
          <w:lang w:eastAsia="fr-FR" w:bidi="fr-FR"/>
        </w:rPr>
        <w:t>Il est pourtant souvent expliqué que les grandes concentrations o</w:t>
      </w:r>
      <w:r w:rsidRPr="0068632D">
        <w:rPr>
          <w:lang w:eastAsia="fr-FR" w:bidi="fr-FR"/>
        </w:rPr>
        <w:t>u</w:t>
      </w:r>
      <w:r w:rsidRPr="0068632D">
        <w:rPr>
          <w:lang w:eastAsia="fr-FR" w:bidi="fr-FR"/>
        </w:rPr>
        <w:t>vrières d’Europe occidentale ont freiné la centralisation étatique en instaurant des contre-pouvoirs massifs. Inversement les sociétés paysannes parcellaires ont traditionnellement soutenu des régimes a</w:t>
      </w:r>
      <w:r w:rsidRPr="0068632D">
        <w:rPr>
          <w:lang w:eastAsia="fr-FR" w:bidi="fr-FR"/>
        </w:rPr>
        <w:t>u</w:t>
      </w:r>
      <w:r w:rsidRPr="0068632D">
        <w:rPr>
          <w:lang w:eastAsia="fr-FR" w:bidi="fr-FR"/>
        </w:rPr>
        <w:t>tor</w:t>
      </w:r>
      <w:r w:rsidRPr="0068632D">
        <w:rPr>
          <w:lang w:eastAsia="fr-FR" w:bidi="fr-FR"/>
        </w:rPr>
        <w:t>i</w:t>
      </w:r>
      <w:r w:rsidRPr="0068632D">
        <w:rPr>
          <w:lang w:eastAsia="fr-FR" w:bidi="fr-FR"/>
        </w:rPr>
        <w:t>taires. De fait les technologies n’ont pas d’effet en elles-mêmes. Tout dépend de la structure sociale qui les incorpore. Les micropr</w:t>
      </w:r>
      <w:r w:rsidRPr="0068632D">
        <w:rPr>
          <w:lang w:eastAsia="fr-FR" w:bidi="fr-FR"/>
        </w:rPr>
        <w:t>o</w:t>
      </w:r>
      <w:r w:rsidRPr="0068632D">
        <w:rPr>
          <w:lang w:eastAsia="fr-FR" w:bidi="fr-FR"/>
        </w:rPr>
        <w:t xml:space="preserve">cesseurs peuvent donc avoir des effets radicalement différents aux </w:t>
      </w:r>
      <w:r w:rsidRPr="0068632D">
        <w:t>État</w:t>
      </w:r>
      <w:r w:rsidRPr="0068632D">
        <w:rPr>
          <w:lang w:eastAsia="fr-FR" w:bidi="fr-FR"/>
        </w:rPr>
        <w:t>s-Unis et en Asie du Sud-Est</w:t>
      </w:r>
      <w:r>
        <w:rPr>
          <w:lang w:eastAsia="fr-FR" w:bidi="fr-FR"/>
        </w:rPr>
        <w:t> </w:t>
      </w:r>
      <w:r>
        <w:rPr>
          <w:rStyle w:val="Appelnotedebasdep"/>
          <w:lang w:eastAsia="fr-FR" w:bidi="fr-FR"/>
        </w:rPr>
        <w:footnoteReference w:id="37"/>
      </w:r>
      <w:r w:rsidRPr="00C86991">
        <w:rPr>
          <w:lang w:eastAsia="fr-FR" w:bidi="fr-FR"/>
        </w:rPr>
        <w:t>.</w:t>
      </w:r>
    </w:p>
    <w:p w14:paraId="17313B64" w14:textId="77777777" w:rsidR="00D93F2F" w:rsidRPr="0068632D" w:rsidRDefault="00D93F2F" w:rsidP="00D93F2F">
      <w:pPr>
        <w:spacing w:before="120" w:after="120"/>
        <w:jc w:val="both"/>
      </w:pPr>
      <w:r w:rsidRPr="0068632D">
        <w:rPr>
          <w:lang w:eastAsia="fr-FR" w:bidi="fr-FR"/>
        </w:rPr>
        <w:t>En conclusion il est possible d’avancer que les robots ne vont pas bouleverser les structures de production d’ici la fin du siècle pour les raisons suivantes</w:t>
      </w:r>
      <w:r>
        <w:rPr>
          <w:lang w:eastAsia="fr-FR" w:bidi="fr-FR"/>
        </w:rPr>
        <w:t> :</w:t>
      </w:r>
    </w:p>
    <w:p w14:paraId="56C032A9" w14:textId="77777777" w:rsidR="00D93F2F" w:rsidRDefault="00D93F2F" w:rsidP="00D93F2F">
      <w:pPr>
        <w:spacing w:before="120" w:after="120"/>
        <w:jc w:val="both"/>
        <w:rPr>
          <w:lang w:eastAsia="fr-FR" w:bidi="fr-FR"/>
        </w:rPr>
      </w:pPr>
    </w:p>
    <w:p w14:paraId="2664543D" w14:textId="77777777" w:rsidR="00D93F2F" w:rsidRPr="0068632D" w:rsidRDefault="00D93F2F" w:rsidP="00D93F2F">
      <w:pPr>
        <w:spacing w:before="120" w:after="120"/>
        <w:ind w:left="720" w:hanging="360"/>
        <w:jc w:val="both"/>
      </w:pPr>
      <w:r>
        <w:rPr>
          <w:lang w:eastAsia="fr-FR" w:bidi="fr-FR"/>
        </w:rPr>
        <w:t>1.</w:t>
      </w:r>
      <w:r>
        <w:rPr>
          <w:lang w:eastAsia="fr-FR" w:bidi="fr-FR"/>
        </w:rPr>
        <w:tab/>
      </w:r>
      <w:r w:rsidRPr="0068632D">
        <w:rPr>
          <w:lang w:eastAsia="fr-FR" w:bidi="fr-FR"/>
        </w:rPr>
        <w:t xml:space="preserve">L’effort de recherche est de plus en plus dirigé vers le secteur des robots de destruction ou d’exploration spatiale. Aux </w:t>
      </w:r>
      <w:r w:rsidRPr="0068632D">
        <w:t>État</w:t>
      </w:r>
      <w:r w:rsidRPr="0068632D">
        <w:rPr>
          <w:lang w:eastAsia="fr-FR" w:bidi="fr-FR"/>
        </w:rPr>
        <w:t>s-Unis le ra</w:t>
      </w:r>
      <w:r w:rsidRPr="0068632D">
        <w:rPr>
          <w:lang w:eastAsia="fr-FR" w:bidi="fr-FR"/>
        </w:rPr>
        <w:t>p</w:t>
      </w:r>
      <w:r w:rsidRPr="0068632D">
        <w:rPr>
          <w:lang w:eastAsia="fr-FR" w:bidi="fr-FR"/>
        </w:rPr>
        <w:t>port entre l’industrie du robot industriel et le budget de la défense était de 1 à 3000 en 1979.</w:t>
      </w:r>
    </w:p>
    <w:p w14:paraId="72006FA4" w14:textId="77777777" w:rsidR="00D93F2F" w:rsidRPr="0068632D" w:rsidRDefault="00D93F2F" w:rsidP="00D93F2F">
      <w:pPr>
        <w:spacing w:before="120" w:after="120"/>
        <w:ind w:left="720" w:hanging="360"/>
        <w:jc w:val="both"/>
      </w:pPr>
      <w:r>
        <w:rPr>
          <w:lang w:eastAsia="fr-FR" w:bidi="fr-FR"/>
        </w:rPr>
        <w:t>2.</w:t>
      </w:r>
      <w:r>
        <w:rPr>
          <w:lang w:eastAsia="fr-FR" w:bidi="fr-FR"/>
        </w:rPr>
        <w:tab/>
      </w:r>
      <w:r w:rsidRPr="0068632D">
        <w:rPr>
          <w:lang w:eastAsia="fr-FR" w:bidi="fr-FR"/>
        </w:rPr>
        <w:t>Le travail manuel est une activité très complexe qui est encore hors d’atteinte des tentatives prévisibles de reproduction artif</w:t>
      </w:r>
      <w:r w:rsidRPr="0068632D">
        <w:rPr>
          <w:lang w:eastAsia="fr-FR" w:bidi="fr-FR"/>
        </w:rPr>
        <w:t>i</w:t>
      </w:r>
      <w:r w:rsidRPr="0068632D">
        <w:rPr>
          <w:lang w:eastAsia="fr-FR" w:bidi="fr-FR"/>
        </w:rPr>
        <w:t>cielle en laboratoire. Par conséquent le travail manuel salarié depuis l’utilisation de machines à écrire jusqu’à la construction d’une maison sera effe</w:t>
      </w:r>
      <w:r w:rsidRPr="0068632D">
        <w:rPr>
          <w:lang w:eastAsia="fr-FR" w:bidi="fr-FR"/>
        </w:rPr>
        <w:t>c</w:t>
      </w:r>
      <w:r w:rsidRPr="0068632D">
        <w:rPr>
          <w:lang w:eastAsia="fr-FR" w:bidi="fr-FR"/>
        </w:rPr>
        <w:t>tué par des êtres humains.</w:t>
      </w:r>
    </w:p>
    <w:p w14:paraId="15C7CB5C" w14:textId="77777777" w:rsidR="00D93F2F" w:rsidRDefault="00D93F2F" w:rsidP="00D93F2F">
      <w:pPr>
        <w:spacing w:before="120" w:after="120"/>
        <w:ind w:left="720" w:hanging="360"/>
        <w:jc w:val="both"/>
        <w:rPr>
          <w:lang w:eastAsia="fr-FR" w:bidi="fr-FR"/>
        </w:rPr>
      </w:pPr>
      <w:r>
        <w:rPr>
          <w:lang w:eastAsia="fr-FR" w:bidi="fr-FR"/>
        </w:rPr>
        <w:t>3.</w:t>
      </w:r>
      <w:r>
        <w:rPr>
          <w:lang w:eastAsia="fr-FR" w:bidi="fr-FR"/>
        </w:rPr>
        <w:tab/>
      </w:r>
      <w:r w:rsidRPr="0068632D">
        <w:rPr>
          <w:lang w:eastAsia="fr-FR" w:bidi="fr-FR"/>
        </w:rPr>
        <w:t>Le développement des robots comme objectif social est contr</w:t>
      </w:r>
      <w:r w:rsidRPr="0068632D">
        <w:rPr>
          <w:lang w:eastAsia="fr-FR" w:bidi="fr-FR"/>
        </w:rPr>
        <w:t>a</w:t>
      </w:r>
      <w:r w:rsidRPr="0068632D">
        <w:rPr>
          <w:lang w:eastAsia="fr-FR" w:bidi="fr-FR"/>
        </w:rPr>
        <w:t>dictoire avec la reproduction du capitalisme fondé sur l’exploitation de la force de travail humaine.</w:t>
      </w:r>
    </w:p>
    <w:p w14:paraId="2CD147BD" w14:textId="77777777" w:rsidR="00D93F2F" w:rsidRPr="0068632D" w:rsidRDefault="00D93F2F" w:rsidP="00D93F2F">
      <w:pPr>
        <w:spacing w:before="120" w:after="120"/>
        <w:jc w:val="both"/>
      </w:pPr>
    </w:p>
    <w:p w14:paraId="73B9E3CA" w14:textId="77777777" w:rsidR="00D93F2F" w:rsidRPr="00C86991" w:rsidRDefault="00D93F2F" w:rsidP="00D93F2F">
      <w:pPr>
        <w:spacing w:before="120" w:after="120"/>
        <w:jc w:val="right"/>
        <w:rPr>
          <w:b/>
          <w:bCs/>
          <w:szCs w:val="28"/>
        </w:rPr>
      </w:pPr>
      <w:r w:rsidRPr="00C86991">
        <w:rPr>
          <w:b/>
          <w:bCs/>
          <w:szCs w:val="28"/>
          <w:lang w:eastAsia="fr-FR" w:bidi="fr-FR"/>
        </w:rPr>
        <w:t>Charles Halary</w:t>
      </w:r>
    </w:p>
    <w:p w14:paraId="3D64BD2F" w14:textId="77777777" w:rsidR="00D93F2F" w:rsidRPr="0068632D" w:rsidRDefault="00D93F2F" w:rsidP="00D93F2F">
      <w:pPr>
        <w:spacing w:before="120" w:after="120"/>
        <w:jc w:val="both"/>
      </w:pPr>
    </w:p>
    <w:p w14:paraId="5CBA9734" w14:textId="77777777" w:rsidR="00D93F2F" w:rsidRDefault="00D93F2F" w:rsidP="00D93F2F">
      <w:pPr>
        <w:spacing w:before="120" w:after="120"/>
        <w:ind w:firstLine="0"/>
        <w:jc w:val="both"/>
      </w:pPr>
      <w:r>
        <w:t>[170]</w:t>
      </w:r>
    </w:p>
    <w:p w14:paraId="7D478BA4" w14:textId="77777777" w:rsidR="00D93F2F" w:rsidRDefault="00D93F2F" w:rsidP="00D93F2F">
      <w:pPr>
        <w:spacing w:before="120" w:after="120"/>
        <w:jc w:val="both"/>
      </w:pPr>
    </w:p>
    <w:p w14:paraId="3CC5060B" w14:textId="77777777" w:rsidR="00D93F2F" w:rsidRDefault="00D93F2F" w:rsidP="00D93F2F">
      <w:pPr>
        <w:jc w:val="both"/>
      </w:pPr>
      <w:r w:rsidRPr="003F76B5">
        <w:rPr>
          <w:b/>
          <w:color w:val="FF0000"/>
        </w:rPr>
        <w:t>NOTES</w:t>
      </w:r>
    </w:p>
    <w:p w14:paraId="6D85AA63" w14:textId="77777777" w:rsidR="00D93F2F" w:rsidRDefault="00D93F2F" w:rsidP="00D93F2F">
      <w:pPr>
        <w:jc w:val="both"/>
      </w:pPr>
    </w:p>
    <w:p w14:paraId="3BE6825D" w14:textId="77777777" w:rsidR="00D93F2F" w:rsidRPr="00E07116" w:rsidRDefault="00D93F2F" w:rsidP="00D93F2F">
      <w:pPr>
        <w:jc w:val="both"/>
      </w:pPr>
      <w:r>
        <w:t>Pour faciliter la consultation des notes en fin de textes, nous les avons toutes converties, dans cette édition numérique des Classiques des sciences sociales, en notes de bas de page. JMT.</w:t>
      </w:r>
    </w:p>
    <w:p w14:paraId="152400EE" w14:textId="77777777" w:rsidR="00D93F2F" w:rsidRDefault="00D93F2F" w:rsidP="00D93F2F">
      <w:pPr>
        <w:spacing w:before="120" w:after="120"/>
        <w:jc w:val="both"/>
      </w:pPr>
    </w:p>
    <w:p w14:paraId="21446774" w14:textId="77777777" w:rsidR="00D93F2F" w:rsidRDefault="00D93F2F" w:rsidP="00D93F2F">
      <w:pPr>
        <w:pStyle w:val="p"/>
      </w:pPr>
      <w:r>
        <w:t>[171]</w:t>
      </w:r>
    </w:p>
    <w:p w14:paraId="5841A16F" w14:textId="77777777" w:rsidR="00D93F2F" w:rsidRDefault="00D93F2F" w:rsidP="00D93F2F">
      <w:pPr>
        <w:pStyle w:val="p"/>
      </w:pPr>
      <w:r>
        <w:t>[172]</w:t>
      </w:r>
    </w:p>
    <w:p w14:paraId="68DB066C" w14:textId="77777777" w:rsidR="00D93F2F" w:rsidRPr="0068632D" w:rsidRDefault="00D93F2F" w:rsidP="00D93F2F">
      <w:pPr>
        <w:pStyle w:val="p"/>
      </w:pPr>
      <w:r>
        <w:br w:type="page"/>
        <w:t>[173]</w:t>
      </w:r>
    </w:p>
    <w:p w14:paraId="35925B0A" w14:textId="77777777" w:rsidR="00D93F2F" w:rsidRDefault="00D93F2F" w:rsidP="00D93F2F">
      <w:pPr>
        <w:spacing w:before="120" w:after="120"/>
        <w:jc w:val="both"/>
        <w:rPr>
          <w:lang w:eastAsia="fr-FR" w:bidi="fr-FR"/>
        </w:rPr>
      </w:pPr>
    </w:p>
    <w:p w14:paraId="4ABB677F" w14:textId="77777777" w:rsidR="00D93F2F" w:rsidRPr="0068632D" w:rsidRDefault="00D93F2F" w:rsidP="00D93F2F">
      <w:pPr>
        <w:spacing w:before="120" w:after="120"/>
        <w:jc w:val="both"/>
      </w:pPr>
      <w:r w:rsidRPr="0068632D">
        <w:rPr>
          <w:lang w:eastAsia="fr-FR" w:bidi="fr-FR"/>
        </w:rPr>
        <w:t>Note</w:t>
      </w:r>
      <w:r>
        <w:rPr>
          <w:lang w:eastAsia="fr-FR" w:bidi="fr-FR"/>
        </w:rPr>
        <w:t> :</w:t>
      </w:r>
    </w:p>
    <w:p w14:paraId="127E5D50" w14:textId="77777777" w:rsidR="00D93F2F" w:rsidRDefault="00D93F2F" w:rsidP="00D93F2F">
      <w:pPr>
        <w:spacing w:before="120" w:after="120"/>
        <w:jc w:val="both"/>
        <w:rPr>
          <w:lang w:eastAsia="fr-FR" w:bidi="fr-FR"/>
        </w:rPr>
      </w:pPr>
    </w:p>
    <w:p w14:paraId="14CE884D" w14:textId="77777777" w:rsidR="00D93F2F" w:rsidRPr="0068632D" w:rsidRDefault="00D93F2F" w:rsidP="00D93F2F">
      <w:pPr>
        <w:spacing w:before="120" w:after="120"/>
        <w:jc w:val="both"/>
      </w:pPr>
      <w:r w:rsidRPr="0068632D">
        <w:rPr>
          <w:lang w:eastAsia="fr-FR" w:bidi="fr-FR"/>
        </w:rPr>
        <w:t>Une étude sur la diffusion des robots reste à faire pour le Québec. Il est cependant possible d’affirmer qu’en 1980 seuls quelques exe</w:t>
      </w:r>
      <w:r w:rsidRPr="0068632D">
        <w:rPr>
          <w:lang w:eastAsia="fr-FR" w:bidi="fr-FR"/>
        </w:rPr>
        <w:t>m</w:t>
      </w:r>
      <w:r w:rsidRPr="0068632D">
        <w:rPr>
          <w:lang w:eastAsia="fr-FR" w:bidi="fr-FR"/>
        </w:rPr>
        <w:t>plaires de ces machines étaient utilisés dans l’industrie automobile et aéronautique.</w:t>
      </w:r>
    </w:p>
    <w:p w14:paraId="524FBB54" w14:textId="77777777" w:rsidR="00D93F2F" w:rsidRDefault="00D93F2F" w:rsidP="00D93F2F">
      <w:pPr>
        <w:spacing w:before="120" w:after="120"/>
        <w:jc w:val="both"/>
        <w:rPr>
          <w:lang w:eastAsia="fr-FR" w:bidi="fr-FR"/>
        </w:rPr>
      </w:pPr>
      <w:r w:rsidRPr="0068632D">
        <w:rPr>
          <w:lang w:eastAsia="fr-FR" w:bidi="fr-FR"/>
        </w:rPr>
        <w:t>Le catalogue le plus récent des robots industriels est le Robotics Industry Directory 1981 publié par la revue californienne Robotics Age.</w:t>
      </w:r>
    </w:p>
    <w:p w14:paraId="57D258AF" w14:textId="77777777" w:rsidR="00D93F2F" w:rsidRDefault="00D93F2F" w:rsidP="00D93F2F">
      <w:pPr>
        <w:pStyle w:val="p"/>
      </w:pPr>
    </w:p>
    <w:p w14:paraId="3BA1233E" w14:textId="77777777" w:rsidR="00D93F2F" w:rsidRDefault="00D93F2F" w:rsidP="00D93F2F">
      <w:pPr>
        <w:pStyle w:val="p"/>
      </w:pPr>
      <w:r>
        <w:t>[174]</w:t>
      </w:r>
    </w:p>
    <w:p w14:paraId="2FD1CA0E" w14:textId="77777777" w:rsidR="00D93F2F" w:rsidRPr="0068632D" w:rsidRDefault="00D93F2F" w:rsidP="00D93F2F">
      <w:pPr>
        <w:spacing w:before="120" w:after="120"/>
        <w:jc w:val="both"/>
        <w:rPr>
          <w:szCs w:val="2"/>
        </w:rPr>
      </w:pPr>
    </w:p>
    <w:p w14:paraId="1E414E55" w14:textId="77777777" w:rsidR="00D93F2F" w:rsidRPr="0068632D" w:rsidRDefault="00002EEE" w:rsidP="00D93F2F">
      <w:pPr>
        <w:pStyle w:val="fig"/>
      </w:pPr>
      <w:r>
        <w:rPr>
          <w:noProof/>
        </w:rPr>
        <w:drawing>
          <wp:inline distT="0" distB="0" distL="0" distR="0" wp14:anchorId="0FC35A79" wp14:editId="547288A1">
            <wp:extent cx="4838700" cy="3302000"/>
            <wp:effectExtent l="12700" t="1270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38700" cy="3302000"/>
                    </a:xfrm>
                    <a:prstGeom prst="rect">
                      <a:avLst/>
                    </a:prstGeom>
                    <a:noFill/>
                    <a:ln w="12700" cmpd="sng">
                      <a:solidFill>
                        <a:srgbClr val="000000"/>
                      </a:solidFill>
                      <a:miter lim="800000"/>
                      <a:headEnd/>
                      <a:tailEnd/>
                    </a:ln>
                    <a:effectLst/>
                  </pic:spPr>
                </pic:pic>
              </a:graphicData>
            </a:graphic>
          </wp:inline>
        </w:drawing>
      </w:r>
    </w:p>
    <w:p w14:paraId="4A66E526" w14:textId="77777777" w:rsidR="00D93F2F" w:rsidRDefault="00D93F2F" w:rsidP="00D93F2F">
      <w:pPr>
        <w:pStyle w:val="p"/>
      </w:pPr>
    </w:p>
    <w:sectPr w:rsidR="00D93F2F" w:rsidSect="00D93F2F">
      <w:headerReference w:type="default" r:id="rId3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CA8F8" w14:textId="77777777" w:rsidR="006E094E" w:rsidRDefault="006E094E">
      <w:r>
        <w:separator/>
      </w:r>
    </w:p>
  </w:endnote>
  <w:endnote w:type="continuationSeparator" w:id="0">
    <w:p w14:paraId="6842C1A0" w14:textId="77777777" w:rsidR="006E094E" w:rsidRDefault="006E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54D63" w14:textId="77777777" w:rsidR="006E094E" w:rsidRDefault="006E094E">
      <w:pPr>
        <w:ind w:firstLine="0"/>
      </w:pPr>
      <w:r>
        <w:separator/>
      </w:r>
    </w:p>
  </w:footnote>
  <w:footnote w:type="continuationSeparator" w:id="0">
    <w:p w14:paraId="2A3E8079" w14:textId="77777777" w:rsidR="006E094E" w:rsidRDefault="006E094E">
      <w:pPr>
        <w:ind w:firstLine="0"/>
      </w:pPr>
      <w:r>
        <w:separator/>
      </w:r>
    </w:p>
  </w:footnote>
  <w:footnote w:id="1">
    <w:p w14:paraId="38447187" w14:textId="77777777" w:rsidR="00D93F2F" w:rsidRDefault="00D93F2F" w:rsidP="00D93F2F">
      <w:pPr>
        <w:pStyle w:val="Notedebasdepage"/>
      </w:pPr>
      <w:r>
        <w:rPr>
          <w:rStyle w:val="Appelnotedebasdep"/>
        </w:rPr>
        <w:footnoteRef/>
      </w:r>
      <w:r>
        <w:t xml:space="preserve"> </w:t>
      </w:r>
      <w:r>
        <w:tab/>
      </w:r>
      <w:r w:rsidRPr="0068632D">
        <w:rPr>
          <w:lang w:eastAsia="fr-FR" w:bidi="fr-FR"/>
        </w:rPr>
        <w:t>Le terme bureaucratique a été inventé par Louis Naugès. Sa d</w:t>
      </w:r>
      <w:r w:rsidRPr="0068632D">
        <w:rPr>
          <w:lang w:eastAsia="fr-FR" w:bidi="fr-FR"/>
        </w:rPr>
        <w:t>é</w:t>
      </w:r>
      <w:r w:rsidRPr="0068632D">
        <w:rPr>
          <w:lang w:eastAsia="fr-FR" w:bidi="fr-FR"/>
        </w:rPr>
        <w:t xml:space="preserve">finition est particulièrement vague. Voir Claude Barjonet, “Le bureau du futur n’est pas pour demain”, </w:t>
      </w:r>
      <w:r w:rsidRPr="004B5DFE">
        <w:rPr>
          <w:i/>
        </w:rPr>
        <w:t>L’Expansion</w:t>
      </w:r>
      <w:r w:rsidRPr="0068632D">
        <w:rPr>
          <w:lang w:eastAsia="fr-FR" w:bidi="fr-FR"/>
        </w:rPr>
        <w:t>, 19 sept/2 oct., p. 166-170.</w:t>
      </w:r>
    </w:p>
  </w:footnote>
  <w:footnote w:id="2">
    <w:p w14:paraId="34C40F9A" w14:textId="77777777" w:rsidR="00D93F2F" w:rsidRDefault="00D93F2F">
      <w:pPr>
        <w:pStyle w:val="Notedebasdepage"/>
      </w:pPr>
      <w:r>
        <w:rPr>
          <w:rStyle w:val="Appelnotedebasdep"/>
        </w:rPr>
        <w:footnoteRef/>
      </w:r>
      <w:r>
        <w:t xml:space="preserve"> </w:t>
      </w:r>
      <w:r>
        <w:tab/>
      </w:r>
      <w:r w:rsidRPr="0068632D">
        <w:rPr>
          <w:lang w:eastAsia="fr-FR" w:bidi="fr-FR"/>
        </w:rPr>
        <w:t>Le terme robotique provient de l’écrivain et vulgarisateur scientif</w:t>
      </w:r>
      <w:r w:rsidRPr="0068632D">
        <w:rPr>
          <w:lang w:eastAsia="fr-FR" w:bidi="fr-FR"/>
        </w:rPr>
        <w:t>i</w:t>
      </w:r>
      <w:r w:rsidRPr="0068632D">
        <w:rPr>
          <w:lang w:eastAsia="fr-FR" w:bidi="fr-FR"/>
        </w:rPr>
        <w:t>que Isaac Asimov qui a conçu de nombreux romans de science-fiction sur sa description.</w:t>
      </w:r>
    </w:p>
  </w:footnote>
  <w:footnote w:id="3">
    <w:p w14:paraId="60974C54" w14:textId="77777777" w:rsidR="00D93F2F" w:rsidRDefault="00D93F2F">
      <w:pPr>
        <w:pStyle w:val="Notedebasdepage"/>
      </w:pPr>
      <w:r>
        <w:rPr>
          <w:rStyle w:val="Appelnotedebasdep"/>
        </w:rPr>
        <w:footnoteRef/>
      </w:r>
      <w:r>
        <w:t xml:space="preserve"> </w:t>
      </w:r>
      <w:r>
        <w:tab/>
      </w:r>
      <w:r w:rsidRPr="0068632D">
        <w:rPr>
          <w:lang w:eastAsia="fr-FR" w:bidi="fr-FR"/>
        </w:rPr>
        <w:t xml:space="preserve">Alvin Toffler avec </w:t>
      </w:r>
      <w:r w:rsidRPr="004B5DFE">
        <w:rPr>
          <w:i/>
        </w:rPr>
        <w:t>La Troisième Vague</w:t>
      </w:r>
      <w:r w:rsidRPr="0068632D">
        <w:t>,</w:t>
      </w:r>
      <w:r w:rsidRPr="0068632D">
        <w:rPr>
          <w:lang w:eastAsia="fr-FR" w:bidi="fr-FR"/>
        </w:rPr>
        <w:t xml:space="preserve"> Denoël, 1980 et Jean-Jacques Servan-Schreiber avec le </w:t>
      </w:r>
      <w:r w:rsidRPr="004B5DFE">
        <w:rPr>
          <w:i/>
        </w:rPr>
        <w:t>Défi mondial</w:t>
      </w:r>
      <w:r w:rsidRPr="0068632D">
        <w:t>,</w:t>
      </w:r>
      <w:r w:rsidRPr="0068632D">
        <w:rPr>
          <w:lang w:eastAsia="fr-FR" w:bidi="fr-FR"/>
        </w:rPr>
        <w:t xml:space="preserve"> 1980, ont exploité avec un succès commercial certain et un talent inégal la curiosité g</w:t>
      </w:r>
      <w:r w:rsidRPr="0068632D">
        <w:rPr>
          <w:lang w:eastAsia="fr-FR" w:bidi="fr-FR"/>
        </w:rPr>
        <w:t>é</w:t>
      </w:r>
      <w:r w:rsidRPr="0068632D">
        <w:rPr>
          <w:lang w:eastAsia="fr-FR" w:bidi="fr-FR"/>
        </w:rPr>
        <w:t xml:space="preserve">nérale dans le domaine des microprocesseurs. Le premier cherche à donner une suite cohérente au </w:t>
      </w:r>
      <w:r w:rsidRPr="004B5DFE">
        <w:rPr>
          <w:i/>
        </w:rPr>
        <w:t>Choc du Futur</w:t>
      </w:r>
      <w:r w:rsidRPr="0068632D">
        <w:rPr>
          <w:lang w:eastAsia="fr-FR" w:bidi="fr-FR"/>
        </w:rPr>
        <w:t xml:space="preserve"> en montrant comment va s’effectuer un retour sur des petites communautés de vie fondées entre autres sur la “maison électronique”. Le second veut démontrer qu’au </w:t>
      </w:r>
      <w:r w:rsidRPr="0068632D">
        <w:t>Défi américain</w:t>
      </w:r>
      <w:r w:rsidRPr="0068632D">
        <w:rPr>
          <w:lang w:eastAsia="fr-FR" w:bidi="fr-FR"/>
        </w:rPr>
        <w:t xml:space="preserve"> des années 60 succède le </w:t>
      </w:r>
      <w:r w:rsidRPr="004B5DFE">
        <w:rPr>
          <w:i/>
        </w:rPr>
        <w:t>Défi mondial</w:t>
      </w:r>
      <w:r w:rsidRPr="0068632D">
        <w:t xml:space="preserve"> des</w:t>
      </w:r>
      <w:r w:rsidRPr="0068632D">
        <w:rPr>
          <w:lang w:eastAsia="fr-FR" w:bidi="fr-FR"/>
        </w:rPr>
        <w:t xml:space="preserve"> a</w:t>
      </w:r>
      <w:r w:rsidRPr="0068632D">
        <w:rPr>
          <w:lang w:eastAsia="fr-FR" w:bidi="fr-FR"/>
        </w:rPr>
        <w:t>n</w:t>
      </w:r>
      <w:r w:rsidRPr="0068632D">
        <w:rPr>
          <w:lang w:eastAsia="fr-FR" w:bidi="fr-FR"/>
        </w:rPr>
        <w:t>nées 80. Celui-ci sera relevé par l’introduction de la micro-électronique au d</w:t>
      </w:r>
      <w:r w:rsidRPr="0068632D">
        <w:rPr>
          <w:lang w:eastAsia="fr-FR" w:bidi="fr-FR"/>
        </w:rPr>
        <w:t>é</w:t>
      </w:r>
      <w:r w:rsidRPr="0068632D">
        <w:rPr>
          <w:lang w:eastAsia="fr-FR" w:bidi="fr-FR"/>
        </w:rPr>
        <w:t>veloppement du Tiers-Monde.</w:t>
      </w:r>
    </w:p>
  </w:footnote>
  <w:footnote w:id="4">
    <w:p w14:paraId="27581400" w14:textId="77777777" w:rsidR="00D93F2F" w:rsidRDefault="00D93F2F">
      <w:pPr>
        <w:pStyle w:val="Notedebasdepage"/>
      </w:pPr>
      <w:r>
        <w:rPr>
          <w:rStyle w:val="Appelnotedebasdep"/>
        </w:rPr>
        <w:footnoteRef/>
      </w:r>
      <w:r>
        <w:t xml:space="preserve"> </w:t>
      </w:r>
      <w:r>
        <w:tab/>
      </w:r>
      <w:r w:rsidRPr="0068632D">
        <w:rPr>
          <w:lang w:eastAsia="fr-FR" w:bidi="fr-FR"/>
        </w:rPr>
        <w:t>Peu d’auteurs critiquent la platitude bombée ou véritable des écrans de télévision. On croirait que tout à coup les médiocrates r</w:t>
      </w:r>
      <w:r w:rsidRPr="0068632D">
        <w:rPr>
          <w:lang w:eastAsia="fr-FR" w:bidi="fr-FR"/>
        </w:rPr>
        <w:t>e</w:t>
      </w:r>
      <w:r w:rsidRPr="0068632D">
        <w:rPr>
          <w:lang w:eastAsia="fr-FR" w:bidi="fr-FR"/>
        </w:rPr>
        <w:t>tournent à l’émerveillement de l’après-guerre devant la petite boîte à images. Or la réalité est plus banale. Pour des dizaines d’années enc</w:t>
      </w:r>
      <w:r w:rsidRPr="0068632D">
        <w:rPr>
          <w:lang w:eastAsia="fr-FR" w:bidi="fr-FR"/>
        </w:rPr>
        <w:t>o</w:t>
      </w:r>
      <w:r w:rsidRPr="0068632D">
        <w:rPr>
          <w:lang w:eastAsia="fr-FR" w:bidi="fr-FR"/>
        </w:rPr>
        <w:t>re l’image de T.V. sera mauvaise car grossièrement définie (405 l</w:t>
      </w:r>
      <w:r w:rsidRPr="0068632D">
        <w:rPr>
          <w:lang w:eastAsia="fr-FR" w:bidi="fr-FR"/>
        </w:rPr>
        <w:t>i</w:t>
      </w:r>
      <w:r w:rsidRPr="0068632D">
        <w:rPr>
          <w:lang w:eastAsia="fr-FR" w:bidi="fr-FR"/>
        </w:rPr>
        <w:t>gnes pour l’Amérique du nord et 625 pour l’Europe). Ceci est parfai</w:t>
      </w:r>
      <w:r>
        <w:rPr>
          <w:lang w:eastAsia="fr-FR" w:bidi="fr-FR"/>
        </w:rPr>
        <w:t>tement visible sur les écran</w:t>
      </w:r>
      <w:r w:rsidRPr="0068632D">
        <w:rPr>
          <w:lang w:eastAsia="fr-FR" w:bidi="fr-FR"/>
        </w:rPr>
        <w:t>s géants in</w:t>
      </w:r>
      <w:r w:rsidRPr="0068632D">
        <w:rPr>
          <w:lang w:eastAsia="fr-FR" w:bidi="fr-FR"/>
        </w:rPr>
        <w:t>s</w:t>
      </w:r>
      <w:r w:rsidRPr="0068632D">
        <w:rPr>
          <w:lang w:eastAsia="fr-FR" w:bidi="fr-FR"/>
        </w:rPr>
        <w:t>tallés dans certaines brasseries. De plus cette image sera pour la même p</w:t>
      </w:r>
      <w:r w:rsidRPr="0068632D">
        <w:rPr>
          <w:lang w:eastAsia="fr-FR" w:bidi="fr-FR"/>
        </w:rPr>
        <w:t>é</w:t>
      </w:r>
      <w:r w:rsidRPr="0068632D">
        <w:rPr>
          <w:lang w:eastAsia="fr-FR" w:bidi="fr-FR"/>
        </w:rPr>
        <w:t>riode sans relief, ni perspective. Les hologrammes sont encore, et pour lon</w:t>
      </w:r>
      <w:r w:rsidRPr="0068632D">
        <w:rPr>
          <w:lang w:eastAsia="fr-FR" w:bidi="fr-FR"/>
        </w:rPr>
        <w:t>g</w:t>
      </w:r>
      <w:r w:rsidRPr="0068632D">
        <w:rPr>
          <w:lang w:eastAsia="fr-FR" w:bidi="fr-FR"/>
        </w:rPr>
        <w:t>temps, des curiosités de laboratoire. Enfin la civilisation de l’image a négl</w:t>
      </w:r>
      <w:r w:rsidRPr="0068632D">
        <w:rPr>
          <w:lang w:eastAsia="fr-FR" w:bidi="fr-FR"/>
        </w:rPr>
        <w:t>i</w:t>
      </w:r>
      <w:r w:rsidRPr="0068632D">
        <w:rPr>
          <w:lang w:eastAsia="fr-FR" w:bidi="fr-FR"/>
        </w:rPr>
        <w:t>gé le son qui est de qualité médiocre dans toutes les retransmissions télév</w:t>
      </w:r>
      <w:r w:rsidRPr="0068632D">
        <w:rPr>
          <w:lang w:eastAsia="fr-FR" w:bidi="fr-FR"/>
        </w:rPr>
        <w:t>i</w:t>
      </w:r>
      <w:r w:rsidRPr="0068632D">
        <w:rPr>
          <w:lang w:eastAsia="fr-FR" w:bidi="fr-FR"/>
        </w:rPr>
        <w:t>sées. Quant aux problèmes légaux, soulignons simplement que le document de papier paraphé, est la base de toutes les juridictions humaines.</w:t>
      </w:r>
    </w:p>
  </w:footnote>
  <w:footnote w:id="5">
    <w:p w14:paraId="79040389" w14:textId="77777777" w:rsidR="00D93F2F" w:rsidRDefault="00D93F2F" w:rsidP="00D93F2F">
      <w:pPr>
        <w:pStyle w:val="Notedebasdepage"/>
      </w:pPr>
      <w:r>
        <w:rPr>
          <w:rStyle w:val="Appelnotedebasdep"/>
        </w:rPr>
        <w:footnoteRef/>
      </w:r>
      <w:r>
        <w:t xml:space="preserve"> </w:t>
      </w:r>
      <w:r>
        <w:tab/>
      </w:r>
      <w:r w:rsidRPr="0068632D">
        <w:rPr>
          <w:lang w:eastAsia="fr-FR" w:bidi="fr-FR"/>
        </w:rPr>
        <w:t>Une exagération manifeste anime certains détracteurs de la m</w:t>
      </w:r>
      <w:r w:rsidRPr="0068632D">
        <w:rPr>
          <w:lang w:eastAsia="fr-FR" w:bidi="fr-FR"/>
        </w:rPr>
        <w:t>i</w:t>
      </w:r>
      <w:r w:rsidRPr="0068632D">
        <w:rPr>
          <w:lang w:eastAsia="fr-FR" w:bidi="fr-FR"/>
        </w:rPr>
        <w:t>cro-électronique comme A. Sivanandan, “L’impérialisme à l’âge du sil</w:t>
      </w:r>
      <w:r w:rsidRPr="0068632D">
        <w:rPr>
          <w:lang w:eastAsia="fr-FR" w:bidi="fr-FR"/>
        </w:rPr>
        <w:t>i</w:t>
      </w:r>
      <w:r w:rsidRPr="0068632D">
        <w:rPr>
          <w:lang w:eastAsia="fr-FR" w:bidi="fr-FR"/>
        </w:rPr>
        <w:t xml:space="preserve">cium”, </w:t>
      </w:r>
      <w:r w:rsidRPr="00F21476">
        <w:rPr>
          <w:i/>
        </w:rPr>
        <w:t>Politique d’aujourd’hui</w:t>
      </w:r>
      <w:r w:rsidRPr="0068632D">
        <w:t>,</w:t>
      </w:r>
      <w:r w:rsidRPr="0068632D">
        <w:rPr>
          <w:lang w:eastAsia="fr-FR" w:bidi="fr-FR"/>
        </w:rPr>
        <w:t xml:space="preserve"> nouvelle série, no. 3/4 mars-avril 19</w:t>
      </w:r>
      <w:r>
        <w:rPr>
          <w:lang w:eastAsia="fr-FR" w:bidi="fr-FR"/>
        </w:rPr>
        <w:t>80, p. 47-58. Une vision tiers-</w:t>
      </w:r>
      <w:r w:rsidRPr="0068632D">
        <w:rPr>
          <w:lang w:eastAsia="fr-FR" w:bidi="fr-FR"/>
        </w:rPr>
        <w:t>mondiste abstraite attribue cette tec</w:t>
      </w:r>
      <w:r w:rsidRPr="0068632D">
        <w:rPr>
          <w:lang w:eastAsia="fr-FR" w:bidi="fr-FR"/>
        </w:rPr>
        <w:t>h</w:t>
      </w:r>
      <w:r w:rsidRPr="0068632D">
        <w:rPr>
          <w:lang w:eastAsia="fr-FR" w:bidi="fr-FR"/>
        </w:rPr>
        <w:t>nologie à une volonté consciente du capital d’accentuer sa mainmise sur des sociétés déjà dépendantes. L’Asie du Sud-Est qui matérialise cette tendance ne peut être sch</w:t>
      </w:r>
      <w:r w:rsidRPr="0068632D">
        <w:rPr>
          <w:lang w:eastAsia="fr-FR" w:bidi="fr-FR"/>
        </w:rPr>
        <w:t>é</w:t>
      </w:r>
      <w:r w:rsidRPr="0068632D">
        <w:rPr>
          <w:lang w:eastAsia="fr-FR" w:bidi="fr-FR"/>
        </w:rPr>
        <w:t>matisée ainsi. La formation d’une nouvelle classe ouvrière en Corée du Sud, à Hong Kong, Taïwan et Singapour ainsi que de centres capitalistes relat</w:t>
      </w:r>
      <w:r w:rsidRPr="0068632D">
        <w:rPr>
          <w:lang w:eastAsia="fr-FR" w:bidi="fr-FR"/>
        </w:rPr>
        <w:t>i</w:t>
      </w:r>
      <w:r w:rsidRPr="0068632D">
        <w:rPr>
          <w:lang w:eastAsia="fr-FR" w:bidi="fr-FR"/>
        </w:rPr>
        <w:t>vement autonomes ont des effets très contradictoires sur les diverses pui</w:t>
      </w:r>
      <w:r w:rsidRPr="0068632D">
        <w:rPr>
          <w:lang w:eastAsia="fr-FR" w:bidi="fr-FR"/>
        </w:rPr>
        <w:t>s</w:t>
      </w:r>
      <w:r w:rsidRPr="0068632D">
        <w:rPr>
          <w:lang w:eastAsia="fr-FR" w:bidi="fr-FR"/>
        </w:rPr>
        <w:t>sances impérialistes traditionnelles du Japon, d’Amérique et d’Europe.</w:t>
      </w:r>
    </w:p>
  </w:footnote>
  <w:footnote w:id="6">
    <w:p w14:paraId="2A08A02C" w14:textId="77777777" w:rsidR="00D93F2F" w:rsidRDefault="00D93F2F" w:rsidP="00D93F2F">
      <w:pPr>
        <w:pStyle w:val="Notedebasdepage"/>
      </w:pPr>
      <w:r>
        <w:rPr>
          <w:rStyle w:val="Appelnotedebasdep"/>
        </w:rPr>
        <w:footnoteRef/>
      </w:r>
      <w:r>
        <w:t xml:space="preserve"> </w:t>
      </w:r>
      <w:r>
        <w:tab/>
      </w:r>
      <w:r w:rsidRPr="0068632D">
        <w:rPr>
          <w:lang w:eastAsia="fr-FR" w:bidi="fr-FR"/>
        </w:rPr>
        <w:t xml:space="preserve">“Robotic in the Soviet Union”, </w:t>
      </w:r>
      <w:r w:rsidRPr="00F21476">
        <w:rPr>
          <w:i/>
        </w:rPr>
        <w:t>Robotics Age</w:t>
      </w:r>
      <w:r w:rsidRPr="0068632D">
        <w:t>,</w:t>
      </w:r>
      <w:r w:rsidRPr="0068632D">
        <w:rPr>
          <w:lang w:eastAsia="fr-FR" w:bidi="fr-FR"/>
        </w:rPr>
        <w:t xml:space="preserve"> vol.</w:t>
      </w:r>
      <w:r>
        <w:rPr>
          <w:lang w:eastAsia="fr-FR" w:bidi="fr-FR"/>
        </w:rPr>
        <w:t> </w:t>
      </w:r>
      <w:r w:rsidRPr="0068632D">
        <w:rPr>
          <w:lang w:eastAsia="fr-FR" w:bidi="fr-FR"/>
        </w:rPr>
        <w:t>1, no</w:t>
      </w:r>
      <w:r>
        <w:rPr>
          <w:lang w:eastAsia="fr-FR" w:bidi="fr-FR"/>
        </w:rPr>
        <w:t> </w:t>
      </w:r>
      <w:r w:rsidRPr="0068632D">
        <w:rPr>
          <w:lang w:eastAsia="fr-FR" w:bidi="fr-FR"/>
        </w:rPr>
        <w:t>1, Summer 1979</w:t>
      </w:r>
      <w:r>
        <w:rPr>
          <w:lang w:eastAsia="fr-FR" w:bidi="fr-FR"/>
        </w:rPr>
        <w:t> ;</w:t>
      </w:r>
      <w:r w:rsidRPr="0068632D">
        <w:rPr>
          <w:lang w:eastAsia="fr-FR" w:bidi="fr-FR"/>
        </w:rPr>
        <w:t xml:space="preserve"> I. Artobolevski et A. Kobrinski, </w:t>
      </w:r>
      <w:r w:rsidRPr="00CE20ED">
        <w:rPr>
          <w:i/>
          <w:iCs/>
          <w:szCs w:val="28"/>
        </w:rPr>
        <w:t>Les Robots</w:t>
      </w:r>
      <w:r w:rsidRPr="0068632D">
        <w:t>,</w:t>
      </w:r>
      <w:r w:rsidRPr="0068632D">
        <w:rPr>
          <w:lang w:eastAsia="fr-FR" w:bidi="fr-FR"/>
        </w:rPr>
        <w:t xml:space="preserve"> Éditions Mir, Moscou, 1980.</w:t>
      </w:r>
    </w:p>
  </w:footnote>
  <w:footnote w:id="7">
    <w:p w14:paraId="27F58623" w14:textId="77777777" w:rsidR="00D93F2F" w:rsidRDefault="00D93F2F">
      <w:pPr>
        <w:pStyle w:val="Notedebasdepage"/>
      </w:pPr>
      <w:r>
        <w:rPr>
          <w:rStyle w:val="Appelnotedebasdep"/>
        </w:rPr>
        <w:footnoteRef/>
      </w:r>
      <w:r>
        <w:t xml:space="preserve"> </w:t>
      </w:r>
      <w:r>
        <w:tab/>
      </w:r>
      <w:r w:rsidRPr="0068632D">
        <w:t>Travail</w:t>
      </w:r>
      <w:r w:rsidRPr="0068632D">
        <w:rPr>
          <w:lang w:eastAsia="fr-FR" w:bidi="fr-FR"/>
        </w:rPr>
        <w:t xml:space="preserve"> dans son sens étymologique signifie douleur et par e</w:t>
      </w:r>
      <w:r w:rsidRPr="0068632D">
        <w:rPr>
          <w:lang w:eastAsia="fr-FR" w:bidi="fr-FR"/>
        </w:rPr>
        <w:t>x</w:t>
      </w:r>
      <w:r w:rsidRPr="0068632D">
        <w:rPr>
          <w:lang w:eastAsia="fr-FR" w:bidi="fr-FR"/>
        </w:rPr>
        <w:t>tension ou analogie l’effort effectué. Ce terme vient du bas latin trip</w:t>
      </w:r>
      <w:r w:rsidRPr="0068632D">
        <w:rPr>
          <w:lang w:eastAsia="fr-FR" w:bidi="fr-FR"/>
        </w:rPr>
        <w:t>a</w:t>
      </w:r>
      <w:r w:rsidRPr="0068632D">
        <w:rPr>
          <w:lang w:eastAsia="fr-FR" w:bidi="fr-FR"/>
        </w:rPr>
        <w:t>lium qui désigne un instrument de torture du 1 le siècle (Dictionnaire encyclopédique Quillet).</w:t>
      </w:r>
    </w:p>
  </w:footnote>
  <w:footnote w:id="8">
    <w:p w14:paraId="1127B181" w14:textId="77777777" w:rsidR="00D93F2F" w:rsidRDefault="00D93F2F">
      <w:pPr>
        <w:pStyle w:val="Notedebasdepage"/>
      </w:pPr>
      <w:r>
        <w:rPr>
          <w:rStyle w:val="Appelnotedebasdep"/>
        </w:rPr>
        <w:footnoteRef/>
      </w:r>
      <w:r>
        <w:t xml:space="preserve"> </w:t>
      </w:r>
      <w:r>
        <w:tab/>
      </w:r>
      <w:r w:rsidRPr="0068632D">
        <w:rPr>
          <w:lang w:eastAsia="fr-FR" w:bidi="fr-FR"/>
        </w:rPr>
        <w:t xml:space="preserve">Pour l’étude du travail de </w:t>
      </w:r>
      <w:r>
        <w:t>l’</w:t>
      </w:r>
      <w:r w:rsidRPr="0068632D">
        <w:t>instrumentum vocalis</w:t>
      </w:r>
      <w:r w:rsidRPr="0068632D">
        <w:rPr>
          <w:lang w:eastAsia="fr-FR" w:bidi="fr-FR"/>
        </w:rPr>
        <w:t xml:space="preserve"> (esclave en l</w:t>
      </w:r>
      <w:r w:rsidRPr="0068632D">
        <w:rPr>
          <w:lang w:eastAsia="fr-FR" w:bidi="fr-FR"/>
        </w:rPr>
        <w:t>a</w:t>
      </w:r>
      <w:r w:rsidRPr="0068632D">
        <w:rPr>
          <w:lang w:eastAsia="fr-FR" w:bidi="fr-FR"/>
        </w:rPr>
        <w:t xml:space="preserve">tin), voir Perry Anderson, </w:t>
      </w:r>
      <w:r w:rsidRPr="00CE20ED">
        <w:rPr>
          <w:i/>
          <w:iCs/>
          <w:szCs w:val="28"/>
        </w:rPr>
        <w:t>Les passages de l’antiquité au féodalisme</w:t>
      </w:r>
      <w:r w:rsidRPr="0068632D">
        <w:t>,</w:t>
      </w:r>
      <w:r w:rsidRPr="0068632D">
        <w:rPr>
          <w:lang w:eastAsia="fr-FR" w:bidi="fr-FR"/>
        </w:rPr>
        <w:t xml:space="preserve"> Maspero, 1977, p. 19-31.</w:t>
      </w:r>
    </w:p>
  </w:footnote>
  <w:footnote w:id="9">
    <w:p w14:paraId="3AD14B99" w14:textId="77777777" w:rsidR="00D93F2F" w:rsidRDefault="00D93F2F">
      <w:pPr>
        <w:pStyle w:val="Notedebasdepage"/>
      </w:pPr>
      <w:r>
        <w:rPr>
          <w:rStyle w:val="Appelnotedebasdep"/>
        </w:rPr>
        <w:footnoteRef/>
      </w:r>
      <w:r>
        <w:t xml:space="preserve"> </w:t>
      </w:r>
      <w:r>
        <w:tab/>
      </w:r>
      <w:r w:rsidRPr="0068632D">
        <w:rPr>
          <w:lang w:eastAsia="fr-FR" w:bidi="fr-FR"/>
        </w:rPr>
        <w:t xml:space="preserve">Patricia Pineau, “Quand les robots deviennent intelligents”, </w:t>
      </w:r>
      <w:r w:rsidRPr="00F21476">
        <w:rPr>
          <w:i/>
        </w:rPr>
        <w:t>La Recherche</w:t>
      </w:r>
      <w:r w:rsidRPr="0068632D">
        <w:t xml:space="preserve">, </w:t>
      </w:r>
      <w:r w:rsidRPr="0068632D">
        <w:rPr>
          <w:lang w:eastAsia="fr-FR" w:bidi="fr-FR"/>
        </w:rPr>
        <w:t>no.</w:t>
      </w:r>
      <w:r>
        <w:rPr>
          <w:lang w:eastAsia="fr-FR" w:bidi="fr-FR"/>
        </w:rPr>
        <w:t> </w:t>
      </w:r>
      <w:r w:rsidRPr="0068632D">
        <w:rPr>
          <w:lang w:eastAsia="fr-FR" w:bidi="fr-FR"/>
        </w:rPr>
        <w:t>113, juillet-août 1980, p. 839-</w:t>
      </w:r>
      <w:r>
        <w:rPr>
          <w:lang w:eastAsia="fr-FR" w:bidi="fr-FR"/>
        </w:rPr>
        <w:t>8</w:t>
      </w:r>
      <w:r w:rsidRPr="0068632D">
        <w:rPr>
          <w:lang w:eastAsia="fr-FR" w:bidi="fr-FR"/>
        </w:rPr>
        <w:t>41. L’auteur explique ainsi que l’Intelligence artificielle est la discipline que les informaticiens tentent aujourd’hui de développer.</w:t>
      </w:r>
    </w:p>
  </w:footnote>
  <w:footnote w:id="10">
    <w:p w14:paraId="0A4E0D18" w14:textId="77777777" w:rsidR="00D93F2F" w:rsidRDefault="00D93F2F">
      <w:pPr>
        <w:pStyle w:val="Notedebasdepage"/>
      </w:pPr>
      <w:r>
        <w:rPr>
          <w:rStyle w:val="Appelnotedebasdep"/>
        </w:rPr>
        <w:footnoteRef/>
      </w:r>
      <w:r>
        <w:t xml:space="preserve"> </w:t>
      </w:r>
      <w:r>
        <w:tab/>
      </w:r>
      <w:r w:rsidRPr="0068632D">
        <w:rPr>
          <w:lang w:eastAsia="fr-FR" w:bidi="fr-FR"/>
        </w:rPr>
        <w:t>Les recherches des mécaniciens de Moyen Âge en abouti</w:t>
      </w:r>
      <w:r w:rsidRPr="0068632D">
        <w:rPr>
          <w:lang w:eastAsia="fr-FR" w:bidi="fr-FR"/>
        </w:rPr>
        <w:t>s</w:t>
      </w:r>
      <w:r w:rsidRPr="0068632D">
        <w:rPr>
          <w:lang w:eastAsia="fr-FR" w:bidi="fr-FR"/>
        </w:rPr>
        <w:t xml:space="preserve">sant à l’horloge ont ouvert le champ de la technique moderne. Lewis Mumford, </w:t>
      </w:r>
      <w:r w:rsidRPr="00C1334E">
        <w:rPr>
          <w:i/>
          <w:iCs/>
          <w:szCs w:val="28"/>
        </w:rPr>
        <w:t>Technique et civilisation</w:t>
      </w:r>
      <w:r w:rsidRPr="0068632D">
        <w:t>,</w:t>
      </w:r>
      <w:r w:rsidRPr="0068632D">
        <w:rPr>
          <w:lang w:eastAsia="fr-FR" w:bidi="fr-FR"/>
        </w:rPr>
        <w:t xml:space="preserve"> Seuil, 1950, p. 23 et suivantes. L’horloge est pourtant le produit de la recherche du mouvement perpétuel. Cet enthousiasme pour la mécanique devait certainement animer également les grecs qui ont construit la c</w:t>
      </w:r>
      <w:r w:rsidRPr="0068632D">
        <w:rPr>
          <w:lang w:eastAsia="fr-FR" w:bidi="fr-FR"/>
        </w:rPr>
        <w:t>é</w:t>
      </w:r>
      <w:r w:rsidRPr="0068632D">
        <w:rPr>
          <w:lang w:eastAsia="fr-FR" w:bidi="fr-FR"/>
        </w:rPr>
        <w:t xml:space="preserve">lèbre machine d’Antikythera, Derek de Solia Price, </w:t>
      </w:r>
      <w:r w:rsidRPr="00F21476">
        <w:rPr>
          <w:i/>
        </w:rPr>
        <w:t>Gears from Greeks</w:t>
      </w:r>
      <w:r w:rsidRPr="0068632D">
        <w:t>,</w:t>
      </w:r>
      <w:r w:rsidRPr="0068632D">
        <w:rPr>
          <w:lang w:eastAsia="fr-FR" w:bidi="fr-FR"/>
        </w:rPr>
        <w:t xml:space="preserve"> Science Hi</w:t>
      </w:r>
      <w:r w:rsidRPr="0068632D">
        <w:rPr>
          <w:lang w:eastAsia="fr-FR" w:bidi="fr-FR"/>
        </w:rPr>
        <w:t>s</w:t>
      </w:r>
      <w:r w:rsidRPr="0068632D">
        <w:rPr>
          <w:lang w:eastAsia="fr-FR" w:bidi="fr-FR"/>
        </w:rPr>
        <w:t>tory Publications, 1975.</w:t>
      </w:r>
    </w:p>
  </w:footnote>
  <w:footnote w:id="11">
    <w:p w14:paraId="6F590365" w14:textId="77777777" w:rsidR="00D93F2F" w:rsidRDefault="00D93F2F">
      <w:pPr>
        <w:pStyle w:val="Notedebasdepage"/>
      </w:pPr>
      <w:r>
        <w:rPr>
          <w:rStyle w:val="Appelnotedebasdep"/>
        </w:rPr>
        <w:footnoteRef/>
      </w:r>
      <w:r>
        <w:t xml:space="preserve"> </w:t>
      </w:r>
      <w:r>
        <w:tab/>
      </w:r>
      <w:r w:rsidRPr="0068632D">
        <w:rPr>
          <w:lang w:eastAsia="fr-FR" w:bidi="fr-FR"/>
        </w:rPr>
        <w:t xml:space="preserve">Le terme </w:t>
      </w:r>
      <w:r w:rsidRPr="00C1334E">
        <w:rPr>
          <w:i/>
          <w:iCs/>
          <w:szCs w:val="28"/>
        </w:rPr>
        <w:t>automate</w:t>
      </w:r>
      <w:r w:rsidRPr="0068632D">
        <w:rPr>
          <w:lang w:eastAsia="fr-FR" w:bidi="fr-FR"/>
        </w:rPr>
        <w:t xml:space="preserve"> a été employé par Rabelais en 1532, il pr</w:t>
      </w:r>
      <w:r w:rsidRPr="0068632D">
        <w:rPr>
          <w:lang w:eastAsia="fr-FR" w:bidi="fr-FR"/>
        </w:rPr>
        <w:t>o</w:t>
      </w:r>
      <w:r w:rsidRPr="0068632D">
        <w:rPr>
          <w:lang w:eastAsia="fr-FR" w:bidi="fr-FR"/>
        </w:rPr>
        <w:t xml:space="preserve">vient du grec </w:t>
      </w:r>
      <w:r w:rsidRPr="00F21476">
        <w:rPr>
          <w:i/>
        </w:rPr>
        <w:t>automatos</w:t>
      </w:r>
      <w:r w:rsidRPr="0068632D">
        <w:t>,</w:t>
      </w:r>
      <w:r w:rsidRPr="0068632D">
        <w:rPr>
          <w:lang w:eastAsia="fr-FR" w:bidi="fr-FR"/>
        </w:rPr>
        <w:t xml:space="preserve"> “qui se meut”. Les termes </w:t>
      </w:r>
      <w:r w:rsidRPr="00C1334E">
        <w:rPr>
          <w:i/>
          <w:iCs/>
          <w:szCs w:val="28"/>
        </w:rPr>
        <w:t>automatique</w:t>
      </w:r>
      <w:r w:rsidRPr="00C1334E">
        <w:rPr>
          <w:i/>
          <w:iCs/>
          <w:szCs w:val="28"/>
          <w:lang w:eastAsia="fr-FR" w:bidi="fr-FR"/>
        </w:rPr>
        <w:t xml:space="preserve"> et </w:t>
      </w:r>
      <w:r w:rsidRPr="00C1334E">
        <w:rPr>
          <w:i/>
          <w:iCs/>
          <w:szCs w:val="28"/>
        </w:rPr>
        <w:t>automatisme</w:t>
      </w:r>
      <w:r w:rsidRPr="00C1334E">
        <w:rPr>
          <w:i/>
          <w:iCs/>
          <w:szCs w:val="28"/>
          <w:lang w:eastAsia="fr-FR" w:bidi="fr-FR"/>
        </w:rPr>
        <w:t xml:space="preserve"> </w:t>
      </w:r>
      <w:r w:rsidRPr="0068632D">
        <w:rPr>
          <w:lang w:eastAsia="fr-FR" w:bidi="fr-FR"/>
        </w:rPr>
        <w:t xml:space="preserve">proviennent de la fin du 18e siècle. </w:t>
      </w:r>
      <w:r w:rsidRPr="0068632D">
        <w:t>Automatisation</w:t>
      </w:r>
      <w:r w:rsidRPr="0068632D">
        <w:rPr>
          <w:lang w:eastAsia="fr-FR" w:bidi="fr-FR"/>
        </w:rPr>
        <w:t xml:space="preserve"> a</w:t>
      </w:r>
      <w:r w:rsidRPr="0068632D">
        <w:rPr>
          <w:lang w:eastAsia="fr-FR" w:bidi="fr-FR"/>
        </w:rPr>
        <w:t>c</w:t>
      </w:r>
      <w:r w:rsidRPr="0068632D">
        <w:rPr>
          <w:lang w:eastAsia="fr-FR" w:bidi="fr-FR"/>
        </w:rPr>
        <w:t xml:space="preserve">cède au Larousse en 1877. </w:t>
      </w:r>
      <w:r w:rsidRPr="0068632D">
        <w:t>Automation</w:t>
      </w:r>
      <w:r w:rsidRPr="0068632D">
        <w:rPr>
          <w:lang w:eastAsia="fr-FR" w:bidi="fr-FR"/>
        </w:rPr>
        <w:t xml:space="preserve"> provient de l’anglais et a été inventé en 1956 par Del Harder, un cadre de Ford. Les automates les plus perfectionnés ont été réalisés par le français Vaucanson et les suisses Jacquet-Droz au 18e siècle. Il s’agissait en particulier d’un joueur de flûte traversière, d’un canard nageur, d’un enfant écrivain et d’une joueuse de piano. On retrouve certains de ces mécanismes in</w:t>
      </w:r>
      <w:r w:rsidRPr="0068632D">
        <w:rPr>
          <w:lang w:eastAsia="fr-FR" w:bidi="fr-FR"/>
        </w:rPr>
        <w:t>é</w:t>
      </w:r>
      <w:r w:rsidRPr="0068632D">
        <w:rPr>
          <w:lang w:eastAsia="fr-FR" w:bidi="fr-FR"/>
        </w:rPr>
        <w:t>galés au Musée d’Art et d’Histoire de Neufchâtel.</w:t>
      </w:r>
    </w:p>
  </w:footnote>
  <w:footnote w:id="12">
    <w:p w14:paraId="44E423F1" w14:textId="77777777" w:rsidR="00D93F2F" w:rsidRDefault="00D93F2F">
      <w:pPr>
        <w:pStyle w:val="Notedebasdepage"/>
      </w:pPr>
      <w:r>
        <w:rPr>
          <w:rStyle w:val="Appelnotedebasdep"/>
        </w:rPr>
        <w:footnoteRef/>
      </w:r>
      <w:r>
        <w:t xml:space="preserve"> </w:t>
      </w:r>
      <w:r>
        <w:tab/>
      </w:r>
      <w:r w:rsidRPr="0068632D">
        <w:rPr>
          <w:lang w:eastAsia="fr-FR" w:bidi="fr-FR"/>
        </w:rPr>
        <w:t xml:space="preserve">Le débat sur les manufactures et colonies de l’espace utilisant des robots est bien résumé par T.A. Heppenheimer, </w:t>
      </w:r>
      <w:r w:rsidRPr="00F21476">
        <w:rPr>
          <w:i/>
        </w:rPr>
        <w:t>Colonies in Space</w:t>
      </w:r>
      <w:r>
        <w:rPr>
          <w:i/>
        </w:rPr>
        <w:t>.</w:t>
      </w:r>
      <w:r w:rsidRPr="0068632D">
        <w:rPr>
          <w:lang w:eastAsia="fr-FR" w:bidi="fr-FR"/>
        </w:rPr>
        <w:t xml:space="preserve"> Warner Books, New York, 1977.</w:t>
      </w:r>
    </w:p>
  </w:footnote>
  <w:footnote w:id="13">
    <w:p w14:paraId="7F439DE7" w14:textId="77777777" w:rsidR="00D93F2F" w:rsidRDefault="00D93F2F">
      <w:pPr>
        <w:pStyle w:val="Notedebasdepage"/>
      </w:pPr>
      <w:r>
        <w:rPr>
          <w:rStyle w:val="Appelnotedebasdep"/>
        </w:rPr>
        <w:footnoteRef/>
      </w:r>
      <w:r>
        <w:t xml:space="preserve"> </w:t>
      </w:r>
      <w:r>
        <w:tab/>
      </w:r>
      <w:r w:rsidRPr="0068632D">
        <w:rPr>
          <w:lang w:eastAsia="fr-FR" w:bidi="fr-FR"/>
        </w:rPr>
        <w:t xml:space="preserve">Charles Frank Barnaby, “Quelles armes pour demain”, </w:t>
      </w:r>
      <w:r w:rsidRPr="00F21476">
        <w:rPr>
          <w:i/>
        </w:rPr>
        <w:t>La Recherche</w:t>
      </w:r>
      <w:r w:rsidRPr="0068632D">
        <w:t xml:space="preserve">, </w:t>
      </w:r>
      <w:r w:rsidRPr="0068632D">
        <w:rPr>
          <w:lang w:eastAsia="fr-FR" w:bidi="fr-FR"/>
        </w:rPr>
        <w:t>novembre 1980, no.</w:t>
      </w:r>
      <w:r>
        <w:rPr>
          <w:lang w:eastAsia="fr-FR" w:bidi="fr-FR"/>
        </w:rPr>
        <w:t> </w:t>
      </w:r>
      <w:r w:rsidRPr="0068632D">
        <w:rPr>
          <w:lang w:eastAsia="fr-FR" w:bidi="fr-FR"/>
        </w:rPr>
        <w:t>116, p. 1304-1311.</w:t>
      </w:r>
    </w:p>
  </w:footnote>
  <w:footnote w:id="14">
    <w:p w14:paraId="600DA073" w14:textId="77777777" w:rsidR="00D93F2F" w:rsidRDefault="00D93F2F">
      <w:pPr>
        <w:pStyle w:val="Notedebasdepage"/>
      </w:pPr>
      <w:r>
        <w:rPr>
          <w:rStyle w:val="Appelnotedebasdep"/>
        </w:rPr>
        <w:footnoteRef/>
      </w:r>
      <w:r>
        <w:t xml:space="preserve"> </w:t>
      </w:r>
      <w:r>
        <w:tab/>
      </w:r>
      <w:r w:rsidRPr="0068632D">
        <w:rPr>
          <w:lang w:eastAsia="fr-FR" w:bidi="fr-FR"/>
        </w:rPr>
        <w:t>La soudure et la peinture par compression constituent des tr</w:t>
      </w:r>
      <w:r w:rsidRPr="0068632D">
        <w:rPr>
          <w:lang w:eastAsia="fr-FR" w:bidi="fr-FR"/>
        </w:rPr>
        <w:t>a</w:t>
      </w:r>
      <w:r w:rsidRPr="0068632D">
        <w:rPr>
          <w:lang w:eastAsia="fr-FR" w:bidi="fr-FR"/>
        </w:rPr>
        <w:t>vaux pénibles dont les ouvriers essaient de sortir le plus vite possible. Il y a ainsi 850</w:t>
      </w:r>
      <w:r>
        <w:rPr>
          <w:lang w:eastAsia="fr-FR" w:bidi="fr-FR"/>
        </w:rPr>
        <w:t> </w:t>
      </w:r>
      <w:r w:rsidRPr="0068632D">
        <w:rPr>
          <w:lang w:eastAsia="fr-FR" w:bidi="fr-FR"/>
        </w:rPr>
        <w:t>000 soudeurs aux États-Unis formés en quelques mois. Des robots élimineraient la majeure partie de ces travaux.</w:t>
      </w:r>
    </w:p>
  </w:footnote>
  <w:footnote w:id="15">
    <w:p w14:paraId="05D14D99" w14:textId="77777777" w:rsidR="00D93F2F" w:rsidRDefault="00D93F2F">
      <w:pPr>
        <w:pStyle w:val="Notedebasdepage"/>
      </w:pPr>
      <w:r>
        <w:rPr>
          <w:rStyle w:val="Appelnotedebasdep"/>
        </w:rPr>
        <w:footnoteRef/>
      </w:r>
      <w:r>
        <w:t xml:space="preserve"> </w:t>
      </w:r>
      <w:r>
        <w:tab/>
      </w:r>
      <w:r w:rsidRPr="0068632D">
        <w:rPr>
          <w:lang w:eastAsia="fr-FR" w:bidi="fr-FR"/>
        </w:rPr>
        <w:t xml:space="preserve">“Car Firms Drive Toward New Robot Technology”, </w:t>
      </w:r>
      <w:r w:rsidRPr="00F21476">
        <w:rPr>
          <w:i/>
        </w:rPr>
        <w:t>New Scientist</w:t>
      </w:r>
      <w:r w:rsidRPr="0068632D">
        <w:t>,</w:t>
      </w:r>
      <w:r w:rsidRPr="0068632D">
        <w:rPr>
          <w:lang w:eastAsia="fr-FR" w:bidi="fr-FR"/>
        </w:rPr>
        <w:t xml:space="preserve"> June 12, 1980.</w:t>
      </w:r>
    </w:p>
  </w:footnote>
  <w:footnote w:id="16">
    <w:p w14:paraId="499A96B0" w14:textId="77777777" w:rsidR="00D93F2F" w:rsidRDefault="00D93F2F">
      <w:pPr>
        <w:pStyle w:val="Notedebasdepage"/>
      </w:pPr>
      <w:r>
        <w:rPr>
          <w:rStyle w:val="Appelnotedebasdep"/>
        </w:rPr>
        <w:footnoteRef/>
      </w:r>
      <w:r>
        <w:t xml:space="preserve"> </w:t>
      </w:r>
      <w:r>
        <w:tab/>
      </w:r>
      <w:r w:rsidRPr="0068632D">
        <w:rPr>
          <w:lang w:eastAsia="fr-FR" w:bidi="fr-FR"/>
        </w:rPr>
        <w:t>Philippe Dumez, “Machine-outil</w:t>
      </w:r>
      <w:r>
        <w:rPr>
          <w:lang w:eastAsia="fr-FR" w:bidi="fr-FR"/>
        </w:rPr>
        <w:t> :</w:t>
      </w:r>
      <w:r w:rsidRPr="0068632D">
        <w:rPr>
          <w:lang w:eastAsia="fr-FR" w:bidi="fr-FR"/>
        </w:rPr>
        <w:t xml:space="preserve"> de l’automatisme au robot”. </w:t>
      </w:r>
      <w:r w:rsidRPr="00EB1ED2">
        <w:rPr>
          <w:i/>
        </w:rPr>
        <w:t>Industrie et Techniques</w:t>
      </w:r>
      <w:r w:rsidRPr="0068632D">
        <w:t>,</w:t>
      </w:r>
      <w:r w:rsidRPr="0068632D">
        <w:rPr>
          <w:lang w:eastAsia="fr-FR" w:bidi="fr-FR"/>
        </w:rPr>
        <w:t xml:space="preserve"> no.</w:t>
      </w:r>
      <w:r>
        <w:rPr>
          <w:lang w:eastAsia="fr-FR" w:bidi="fr-FR"/>
        </w:rPr>
        <w:t> </w:t>
      </w:r>
      <w:r w:rsidRPr="0068632D">
        <w:rPr>
          <w:lang w:eastAsia="fr-FR" w:bidi="fr-FR"/>
        </w:rPr>
        <w:t>423, avril 1980, p. 20</w:t>
      </w:r>
      <w:r>
        <w:rPr>
          <w:lang w:eastAsia="fr-FR" w:bidi="fr-FR"/>
        </w:rPr>
        <w:t> ;</w:t>
      </w:r>
      <w:r w:rsidRPr="0068632D">
        <w:rPr>
          <w:lang w:eastAsia="fr-FR" w:bidi="fr-FR"/>
        </w:rPr>
        <w:t xml:space="preserve"> A. Roche et J.P. Devimeux, “Manipulateurs et robots industriels”, </w:t>
      </w:r>
      <w:r w:rsidRPr="00EB1ED2">
        <w:rPr>
          <w:i/>
        </w:rPr>
        <w:t>CETIM Inform</w:t>
      </w:r>
      <w:r w:rsidRPr="00EB1ED2">
        <w:rPr>
          <w:i/>
        </w:rPr>
        <w:t>a</w:t>
      </w:r>
      <w:r w:rsidRPr="00EB1ED2">
        <w:rPr>
          <w:i/>
        </w:rPr>
        <w:t>tions</w:t>
      </w:r>
      <w:r w:rsidRPr="0068632D">
        <w:t>,</w:t>
      </w:r>
      <w:r w:rsidRPr="0068632D">
        <w:rPr>
          <w:lang w:eastAsia="fr-FR" w:bidi="fr-FR"/>
        </w:rPr>
        <w:t xml:space="preserve"> 2</w:t>
      </w:r>
      <w:r w:rsidRPr="00EB1ED2">
        <w:rPr>
          <w:vertAlign w:val="superscript"/>
          <w:lang w:eastAsia="fr-FR" w:bidi="fr-FR"/>
        </w:rPr>
        <w:t>e</w:t>
      </w:r>
      <w:r w:rsidRPr="0068632D">
        <w:rPr>
          <w:lang w:eastAsia="fr-FR" w:bidi="fr-FR"/>
        </w:rPr>
        <w:t xml:space="preserve"> partie, no.</w:t>
      </w:r>
      <w:r>
        <w:rPr>
          <w:lang w:eastAsia="fr-FR" w:bidi="fr-FR"/>
        </w:rPr>
        <w:t> </w:t>
      </w:r>
      <w:r w:rsidRPr="0068632D">
        <w:rPr>
          <w:lang w:eastAsia="fr-FR" w:bidi="fr-FR"/>
        </w:rPr>
        <w:t xml:space="preserve">66, juin 1980, p. 6 à 10 et Jacques Fontaine, “La course folle au microprocesseur”, </w:t>
      </w:r>
      <w:r w:rsidRPr="00EB1ED2">
        <w:rPr>
          <w:i/>
        </w:rPr>
        <w:t>L’Expansion</w:t>
      </w:r>
      <w:r w:rsidRPr="0068632D">
        <w:t>,</w:t>
      </w:r>
      <w:r w:rsidRPr="0068632D">
        <w:rPr>
          <w:lang w:eastAsia="fr-FR" w:bidi="fr-FR"/>
        </w:rPr>
        <w:t xml:space="preserve"> 19 sept./2 oct. 1980, p. 148-153</w:t>
      </w:r>
    </w:p>
  </w:footnote>
  <w:footnote w:id="17">
    <w:p w14:paraId="4A93A8F1" w14:textId="77777777" w:rsidR="00D93F2F" w:rsidRDefault="00D93F2F">
      <w:pPr>
        <w:pStyle w:val="Notedebasdepage"/>
      </w:pPr>
      <w:r>
        <w:rPr>
          <w:rStyle w:val="Appelnotedebasdep"/>
        </w:rPr>
        <w:footnoteRef/>
      </w:r>
      <w:r>
        <w:t xml:space="preserve"> </w:t>
      </w:r>
      <w:r>
        <w:tab/>
      </w:r>
      <w:r w:rsidRPr="0068632D">
        <w:rPr>
          <w:lang w:eastAsia="fr-FR" w:bidi="fr-FR"/>
        </w:rPr>
        <w:t xml:space="preserve">“The Longbridge Robot Will March Over the Transport Union”, </w:t>
      </w:r>
      <w:r w:rsidRPr="00EB1ED2">
        <w:rPr>
          <w:i/>
        </w:rPr>
        <w:t>The Economist</w:t>
      </w:r>
      <w:r w:rsidRPr="0068632D">
        <w:t>,</w:t>
      </w:r>
      <w:r w:rsidRPr="0068632D">
        <w:rPr>
          <w:lang w:eastAsia="fr-FR" w:bidi="fr-FR"/>
        </w:rPr>
        <w:t xml:space="preserve"> April 19, et “Robots Change the Rules”, </w:t>
      </w:r>
      <w:r w:rsidRPr="00EB1ED2">
        <w:rPr>
          <w:i/>
        </w:rPr>
        <w:t>The Ec</w:t>
      </w:r>
      <w:r w:rsidRPr="00EB1ED2">
        <w:rPr>
          <w:i/>
        </w:rPr>
        <w:t>o</w:t>
      </w:r>
      <w:r w:rsidRPr="00EB1ED2">
        <w:rPr>
          <w:i/>
        </w:rPr>
        <w:t>nomist</w:t>
      </w:r>
      <w:r w:rsidRPr="0068632D">
        <w:t>,</w:t>
      </w:r>
      <w:r w:rsidRPr="0068632D">
        <w:rPr>
          <w:lang w:eastAsia="fr-FR" w:bidi="fr-FR"/>
        </w:rPr>
        <w:t xml:space="preserve"> 19-25 June, 1980, p. 93-94.</w:t>
      </w:r>
    </w:p>
  </w:footnote>
  <w:footnote w:id="18">
    <w:p w14:paraId="1DC4F893" w14:textId="77777777" w:rsidR="00D93F2F" w:rsidRDefault="00D93F2F">
      <w:pPr>
        <w:pStyle w:val="Notedebasdepage"/>
      </w:pPr>
      <w:r>
        <w:rPr>
          <w:rStyle w:val="Appelnotedebasdep"/>
        </w:rPr>
        <w:footnoteRef/>
      </w:r>
      <w:r>
        <w:t xml:space="preserve"> </w:t>
      </w:r>
      <w:r>
        <w:tab/>
      </w:r>
      <w:r w:rsidRPr="0068632D">
        <w:rPr>
          <w:lang w:eastAsia="fr-FR" w:bidi="fr-FR"/>
        </w:rPr>
        <w:t xml:space="preserve">“Ce que savent faire les robots industriels”, </w:t>
      </w:r>
      <w:r w:rsidRPr="00EB1ED2">
        <w:rPr>
          <w:i/>
        </w:rPr>
        <w:t>L’Usine nouvelle</w:t>
      </w:r>
      <w:r w:rsidRPr="0068632D">
        <w:t>,</w:t>
      </w:r>
      <w:r w:rsidRPr="0068632D">
        <w:rPr>
          <w:lang w:eastAsia="fr-FR" w:bidi="fr-FR"/>
        </w:rPr>
        <w:t xml:space="preserve"> no.</w:t>
      </w:r>
      <w:r>
        <w:rPr>
          <w:lang w:eastAsia="fr-FR" w:bidi="fr-FR"/>
        </w:rPr>
        <w:t> </w:t>
      </w:r>
      <w:r w:rsidRPr="0068632D">
        <w:rPr>
          <w:lang w:eastAsia="fr-FR" w:bidi="fr-FR"/>
        </w:rPr>
        <w:t>24, 12 juin 1980, p. 96-102. Au Japon ce dernier texte signale que l’utilisation des robots est le résultat des luttes pour la santé et sécurité et de la législation en découlant. Les normes de sécurité pour la ch</w:t>
      </w:r>
      <w:r w:rsidRPr="0068632D">
        <w:rPr>
          <w:lang w:eastAsia="fr-FR" w:bidi="fr-FR"/>
        </w:rPr>
        <w:t>a</w:t>
      </w:r>
      <w:r w:rsidRPr="0068632D">
        <w:rPr>
          <w:lang w:eastAsia="fr-FR" w:bidi="fr-FR"/>
        </w:rPr>
        <w:t>leur, le métal en fusion, les émanations gazeuses et les mouvements mécaniques ont facilité l’irruption des robots. Ainsi une loi oblige l’alimentation automatique des presses.</w:t>
      </w:r>
    </w:p>
  </w:footnote>
  <w:footnote w:id="19">
    <w:p w14:paraId="2880DCC5" w14:textId="77777777" w:rsidR="00D93F2F" w:rsidRDefault="00D93F2F">
      <w:pPr>
        <w:pStyle w:val="Notedebasdepage"/>
      </w:pPr>
      <w:r>
        <w:rPr>
          <w:rStyle w:val="Appelnotedebasdep"/>
        </w:rPr>
        <w:footnoteRef/>
      </w:r>
      <w:r>
        <w:t xml:space="preserve"> </w:t>
      </w:r>
      <w:r>
        <w:tab/>
      </w:r>
      <w:r w:rsidRPr="0068632D">
        <w:rPr>
          <w:lang w:eastAsia="fr-FR" w:bidi="fr-FR"/>
        </w:rPr>
        <w:t xml:space="preserve">Joseph Engelberger, </w:t>
      </w:r>
      <w:r w:rsidRPr="00EB1ED2">
        <w:rPr>
          <w:i/>
        </w:rPr>
        <w:t>Robotics</w:t>
      </w:r>
      <w:r w:rsidRPr="0068632D">
        <w:t xml:space="preserve"> Age,</w:t>
      </w:r>
      <w:r w:rsidRPr="0068632D">
        <w:rPr>
          <w:lang w:eastAsia="fr-FR" w:bidi="fr-FR"/>
        </w:rPr>
        <w:t xml:space="preserve"> janv.-février 1981, p. 19.</w:t>
      </w:r>
    </w:p>
  </w:footnote>
  <w:footnote w:id="20">
    <w:p w14:paraId="72A24256" w14:textId="77777777" w:rsidR="00D93F2F" w:rsidRDefault="00D93F2F">
      <w:pPr>
        <w:pStyle w:val="Notedebasdepage"/>
      </w:pPr>
      <w:r>
        <w:rPr>
          <w:rStyle w:val="Appelnotedebasdep"/>
        </w:rPr>
        <w:footnoteRef/>
      </w:r>
      <w:r>
        <w:t xml:space="preserve"> </w:t>
      </w:r>
      <w:r>
        <w:tab/>
      </w:r>
      <w:r w:rsidRPr="0068632D">
        <w:rPr>
          <w:lang w:eastAsia="fr-FR" w:bidi="fr-FR"/>
        </w:rPr>
        <w:t xml:space="preserve">Pierre Salmon, “Les robots progressent dans l’assemblage”, </w:t>
      </w:r>
      <w:r w:rsidRPr="00EB1ED2">
        <w:rPr>
          <w:i/>
        </w:rPr>
        <w:t>Indu</w:t>
      </w:r>
      <w:r w:rsidRPr="00EB1ED2">
        <w:rPr>
          <w:i/>
        </w:rPr>
        <w:t>s</w:t>
      </w:r>
      <w:r w:rsidRPr="00EB1ED2">
        <w:rPr>
          <w:i/>
        </w:rPr>
        <w:t>tries et Techniques</w:t>
      </w:r>
      <w:r w:rsidRPr="0068632D">
        <w:t>,</w:t>
      </w:r>
      <w:r w:rsidRPr="0068632D">
        <w:rPr>
          <w:lang w:eastAsia="fr-FR" w:bidi="fr-FR"/>
        </w:rPr>
        <w:t xml:space="preserve"> no.</w:t>
      </w:r>
      <w:r>
        <w:rPr>
          <w:lang w:eastAsia="fr-FR" w:bidi="fr-FR"/>
        </w:rPr>
        <w:t> </w:t>
      </w:r>
      <w:r w:rsidRPr="0068632D">
        <w:rPr>
          <w:lang w:eastAsia="fr-FR" w:bidi="fr-FR"/>
        </w:rPr>
        <w:t>413, 10 décembre 1979, 91.</w:t>
      </w:r>
    </w:p>
  </w:footnote>
  <w:footnote w:id="21">
    <w:p w14:paraId="55D7D61A" w14:textId="77777777" w:rsidR="00D93F2F" w:rsidRDefault="00D93F2F">
      <w:pPr>
        <w:pStyle w:val="Notedebasdepage"/>
      </w:pPr>
      <w:r>
        <w:rPr>
          <w:rStyle w:val="Appelnotedebasdep"/>
        </w:rPr>
        <w:footnoteRef/>
      </w:r>
      <w:r>
        <w:t xml:space="preserve"> </w:t>
      </w:r>
      <w:r>
        <w:tab/>
      </w:r>
      <w:r w:rsidRPr="00EB1ED2">
        <w:rPr>
          <w:i/>
        </w:rPr>
        <w:t>US News and World Report</w:t>
      </w:r>
      <w:r w:rsidRPr="0068632D">
        <w:t>,</w:t>
      </w:r>
      <w:r w:rsidRPr="0068632D">
        <w:rPr>
          <w:lang w:eastAsia="fr-FR" w:bidi="fr-FR"/>
        </w:rPr>
        <w:t xml:space="preserve"> sept</w:t>
      </w:r>
      <w:r>
        <w:rPr>
          <w:lang w:eastAsia="fr-FR" w:bidi="fr-FR"/>
        </w:rPr>
        <w:t>. </w:t>
      </w:r>
      <w:r w:rsidRPr="0068632D">
        <w:rPr>
          <w:lang w:eastAsia="fr-FR" w:bidi="fr-FR"/>
        </w:rPr>
        <w:t>22. 1980, “Rebuilding Am</w:t>
      </w:r>
      <w:r w:rsidRPr="0068632D">
        <w:rPr>
          <w:lang w:eastAsia="fr-FR" w:bidi="fr-FR"/>
        </w:rPr>
        <w:t>e</w:t>
      </w:r>
      <w:r w:rsidRPr="0068632D">
        <w:rPr>
          <w:lang w:eastAsia="fr-FR" w:bidi="fr-FR"/>
        </w:rPr>
        <w:t>rica, It Will Cost Trillions”.</w:t>
      </w:r>
    </w:p>
  </w:footnote>
  <w:footnote w:id="22">
    <w:p w14:paraId="543D7CD5" w14:textId="77777777" w:rsidR="00D93F2F" w:rsidRDefault="00D93F2F">
      <w:pPr>
        <w:pStyle w:val="Notedebasdepage"/>
      </w:pPr>
      <w:r>
        <w:rPr>
          <w:rStyle w:val="Appelnotedebasdep"/>
        </w:rPr>
        <w:footnoteRef/>
      </w:r>
      <w:r>
        <w:t xml:space="preserve"> </w:t>
      </w:r>
      <w:r>
        <w:tab/>
      </w:r>
      <w:r w:rsidRPr="00F95E55">
        <w:rPr>
          <w:i/>
          <w:iCs/>
          <w:szCs w:val="28"/>
        </w:rPr>
        <w:t>Time,</w:t>
      </w:r>
      <w:r w:rsidRPr="0068632D">
        <w:rPr>
          <w:lang w:eastAsia="fr-FR" w:bidi="fr-FR"/>
        </w:rPr>
        <w:t xml:space="preserve"> sept. 8, 1980, “Detroit Uphill Battle”, et déc. 8 1980, “The Robots R</w:t>
      </w:r>
      <w:r>
        <w:rPr>
          <w:lang w:eastAsia="fr-FR" w:bidi="fr-FR"/>
        </w:rPr>
        <w:t>e</w:t>
      </w:r>
      <w:r w:rsidRPr="0068632D">
        <w:rPr>
          <w:lang w:eastAsia="fr-FR" w:bidi="fr-FR"/>
        </w:rPr>
        <w:t>volution”.</w:t>
      </w:r>
    </w:p>
  </w:footnote>
  <w:footnote w:id="23">
    <w:p w14:paraId="55EAEBF7" w14:textId="77777777" w:rsidR="00D93F2F" w:rsidRDefault="00D93F2F">
      <w:pPr>
        <w:pStyle w:val="Notedebasdepage"/>
      </w:pPr>
      <w:r>
        <w:rPr>
          <w:rStyle w:val="Appelnotedebasdep"/>
        </w:rPr>
        <w:footnoteRef/>
      </w:r>
      <w:r>
        <w:t xml:space="preserve"> </w:t>
      </w:r>
      <w:r>
        <w:tab/>
      </w:r>
      <w:r w:rsidRPr="0068632D">
        <w:rPr>
          <w:lang w:eastAsia="fr-FR" w:bidi="fr-FR"/>
        </w:rPr>
        <w:t xml:space="preserve">Harley Shaken, “The Brave New World of Work in Auto”, </w:t>
      </w:r>
      <w:r w:rsidRPr="005A2360">
        <w:rPr>
          <w:i/>
          <w:iCs/>
          <w:szCs w:val="28"/>
        </w:rPr>
        <w:t>In this Magazine,</w:t>
      </w:r>
      <w:r w:rsidRPr="0068632D">
        <w:t xml:space="preserve"> </w:t>
      </w:r>
      <w:r w:rsidRPr="0068632D">
        <w:rPr>
          <w:lang w:eastAsia="fr-FR" w:bidi="fr-FR"/>
        </w:rPr>
        <w:t>September 19-25, 1979 et Marianne Debouzy, “Les synd</w:t>
      </w:r>
      <w:r w:rsidRPr="0068632D">
        <w:rPr>
          <w:lang w:eastAsia="fr-FR" w:bidi="fr-FR"/>
        </w:rPr>
        <w:t>i</w:t>
      </w:r>
      <w:r w:rsidRPr="0068632D">
        <w:rPr>
          <w:lang w:eastAsia="fr-FR" w:bidi="fr-FR"/>
        </w:rPr>
        <w:t xml:space="preserve">cats américains face à l’innovation technologique”, </w:t>
      </w:r>
      <w:r>
        <w:rPr>
          <w:i/>
        </w:rPr>
        <w:t>Politique d’aujourd’</w:t>
      </w:r>
      <w:r w:rsidRPr="00EB1ED2">
        <w:rPr>
          <w:i/>
        </w:rPr>
        <w:t>hui</w:t>
      </w:r>
      <w:r w:rsidRPr="0068632D">
        <w:t>,</w:t>
      </w:r>
      <w:r w:rsidRPr="0068632D">
        <w:rPr>
          <w:lang w:eastAsia="fr-FR" w:bidi="fr-FR"/>
        </w:rPr>
        <w:t xml:space="preserve"> no.</w:t>
      </w:r>
      <w:r>
        <w:rPr>
          <w:lang w:eastAsia="fr-FR" w:bidi="fr-FR"/>
        </w:rPr>
        <w:t> </w:t>
      </w:r>
      <w:r w:rsidRPr="0068632D">
        <w:rPr>
          <w:lang w:eastAsia="fr-FR" w:bidi="fr-FR"/>
        </w:rPr>
        <w:t>1-2, ja</w:t>
      </w:r>
      <w:r w:rsidRPr="0068632D">
        <w:rPr>
          <w:lang w:eastAsia="fr-FR" w:bidi="fr-FR"/>
        </w:rPr>
        <w:t>n</w:t>
      </w:r>
      <w:r w:rsidRPr="0068632D">
        <w:rPr>
          <w:lang w:eastAsia="fr-FR" w:bidi="fr-FR"/>
        </w:rPr>
        <w:t>vier-février 1980, p. 43-52.</w:t>
      </w:r>
    </w:p>
  </w:footnote>
  <w:footnote w:id="24">
    <w:p w14:paraId="306B54D9" w14:textId="77777777" w:rsidR="00D93F2F" w:rsidRDefault="00D93F2F">
      <w:pPr>
        <w:pStyle w:val="Notedebasdepage"/>
      </w:pPr>
      <w:r>
        <w:rPr>
          <w:rStyle w:val="Appelnotedebasdep"/>
        </w:rPr>
        <w:footnoteRef/>
      </w:r>
      <w:r>
        <w:t xml:space="preserve"> </w:t>
      </w:r>
      <w:r>
        <w:tab/>
      </w:r>
      <w:r w:rsidRPr="0068632D">
        <w:rPr>
          <w:lang w:eastAsia="fr-FR" w:bidi="fr-FR"/>
        </w:rPr>
        <w:t xml:space="preserve">“How Robots are Already Cutting Costs for G.E.”, </w:t>
      </w:r>
      <w:r w:rsidRPr="00EB1ED2">
        <w:rPr>
          <w:i/>
        </w:rPr>
        <w:t>Business Week</w:t>
      </w:r>
      <w:r w:rsidRPr="0068632D">
        <w:t xml:space="preserve">, </w:t>
      </w:r>
      <w:r w:rsidRPr="0068632D">
        <w:rPr>
          <w:lang w:eastAsia="fr-FR" w:bidi="fr-FR"/>
        </w:rPr>
        <w:t>June 9, 1980.</w:t>
      </w:r>
    </w:p>
  </w:footnote>
  <w:footnote w:id="25">
    <w:p w14:paraId="20A2D4D0" w14:textId="77777777" w:rsidR="00D93F2F" w:rsidRDefault="00D93F2F">
      <w:pPr>
        <w:pStyle w:val="Notedebasdepage"/>
      </w:pPr>
      <w:r>
        <w:rPr>
          <w:rStyle w:val="Appelnotedebasdep"/>
        </w:rPr>
        <w:footnoteRef/>
      </w:r>
      <w:r>
        <w:t xml:space="preserve"> </w:t>
      </w:r>
      <w:r>
        <w:tab/>
      </w:r>
      <w:r w:rsidRPr="0068632D">
        <w:rPr>
          <w:lang w:eastAsia="fr-FR" w:bidi="fr-FR"/>
        </w:rPr>
        <w:t>James L. Nevins et Daniel E. Whitney, “Le montage de pièces m</w:t>
      </w:r>
      <w:r w:rsidRPr="0068632D">
        <w:rPr>
          <w:lang w:eastAsia="fr-FR" w:bidi="fr-FR"/>
        </w:rPr>
        <w:t>é</w:t>
      </w:r>
      <w:r w:rsidRPr="0068632D">
        <w:rPr>
          <w:lang w:eastAsia="fr-FR" w:bidi="fr-FR"/>
        </w:rPr>
        <w:t xml:space="preserve">caniques par automates programmables”. </w:t>
      </w:r>
      <w:r w:rsidRPr="00EB1ED2">
        <w:rPr>
          <w:i/>
        </w:rPr>
        <w:t>Pour la Science</w:t>
      </w:r>
      <w:r w:rsidRPr="0068632D">
        <w:t>,</w:t>
      </w:r>
      <w:r w:rsidRPr="0068632D">
        <w:rPr>
          <w:lang w:eastAsia="fr-FR" w:bidi="fr-FR"/>
        </w:rPr>
        <w:t xml:space="preserve"> Paris, avril 1978, p. 25-41.</w:t>
      </w:r>
    </w:p>
  </w:footnote>
  <w:footnote w:id="26">
    <w:p w14:paraId="21CAEA15" w14:textId="77777777" w:rsidR="00D93F2F" w:rsidRDefault="00D93F2F">
      <w:pPr>
        <w:pStyle w:val="Notedebasdepage"/>
      </w:pPr>
      <w:r>
        <w:rPr>
          <w:rStyle w:val="Appelnotedebasdep"/>
        </w:rPr>
        <w:footnoteRef/>
      </w:r>
      <w:r>
        <w:t xml:space="preserve"> </w:t>
      </w:r>
      <w:r>
        <w:tab/>
      </w:r>
      <w:r w:rsidRPr="0068632D">
        <w:rPr>
          <w:lang w:eastAsia="fr-FR" w:bidi="fr-FR"/>
        </w:rPr>
        <w:t>Le robot Seiko 700 est standard pour fabriquer des pièces mécan</w:t>
      </w:r>
      <w:r w:rsidRPr="0068632D">
        <w:rPr>
          <w:lang w:eastAsia="fr-FR" w:bidi="fr-FR"/>
        </w:rPr>
        <w:t>i</w:t>
      </w:r>
      <w:r w:rsidRPr="0068632D">
        <w:rPr>
          <w:lang w:eastAsia="fr-FR" w:bidi="fr-FR"/>
        </w:rPr>
        <w:t>ques qui nécessitent d’être transportées à un rythme régulier d’un fournisseur à une machine-outil. La production manufacturière de pi</w:t>
      </w:r>
      <w:r w:rsidRPr="0068632D">
        <w:rPr>
          <w:lang w:eastAsia="fr-FR" w:bidi="fr-FR"/>
        </w:rPr>
        <w:t>è</w:t>
      </w:r>
      <w:r w:rsidRPr="0068632D">
        <w:rPr>
          <w:lang w:eastAsia="fr-FR" w:bidi="fr-FR"/>
        </w:rPr>
        <w:t>ces détachées s’effectue généralement selon deux principes</w:t>
      </w:r>
      <w:r>
        <w:rPr>
          <w:lang w:eastAsia="fr-FR" w:bidi="fr-FR"/>
        </w:rPr>
        <w:t> :</w:t>
      </w:r>
      <w:r w:rsidRPr="0068632D">
        <w:rPr>
          <w:lang w:eastAsia="fr-FR" w:bidi="fr-FR"/>
        </w:rPr>
        <w:t xml:space="preserve"> enlèvement de matière ou bien moulage. Les robots fonctionnent encore le plus souvent selon le premier de ces principes. Le développement des outils de coupe au laser accentuera cette tendance. Pierre Naville pe</w:t>
      </w:r>
      <w:r w:rsidRPr="0068632D">
        <w:rPr>
          <w:lang w:eastAsia="fr-FR" w:bidi="fr-FR"/>
        </w:rPr>
        <w:t>n</w:t>
      </w:r>
      <w:r w:rsidRPr="0068632D">
        <w:rPr>
          <w:lang w:eastAsia="fr-FR" w:bidi="fr-FR"/>
        </w:rPr>
        <w:t>sait pour sa part en 1963 que le moulage l’emporterait. Il avait raison mais dans le cadre des matières plastiques et de la tôlerie.</w:t>
      </w:r>
    </w:p>
  </w:footnote>
  <w:footnote w:id="27">
    <w:p w14:paraId="0082FC27" w14:textId="77777777" w:rsidR="00D93F2F" w:rsidRDefault="00D93F2F">
      <w:pPr>
        <w:pStyle w:val="Notedebasdepage"/>
      </w:pPr>
      <w:r>
        <w:rPr>
          <w:rStyle w:val="Appelnotedebasdep"/>
        </w:rPr>
        <w:footnoteRef/>
      </w:r>
      <w:r>
        <w:t xml:space="preserve"> </w:t>
      </w:r>
      <w:r>
        <w:tab/>
      </w:r>
      <w:r w:rsidRPr="0068632D">
        <w:rPr>
          <w:lang w:eastAsia="fr-FR" w:bidi="fr-FR"/>
        </w:rPr>
        <w:t xml:space="preserve">John W. Hill, “Introducing Mini Moover 5”, </w:t>
      </w:r>
      <w:r w:rsidRPr="005A2360">
        <w:rPr>
          <w:i/>
          <w:iCs/>
          <w:szCs w:val="28"/>
        </w:rPr>
        <w:t>Robotics Age,</w:t>
      </w:r>
      <w:r w:rsidRPr="005A2360">
        <w:rPr>
          <w:i/>
          <w:iCs/>
          <w:szCs w:val="28"/>
          <w:lang w:eastAsia="fr-FR" w:bidi="fr-FR"/>
        </w:rPr>
        <w:t xml:space="preserve"> </w:t>
      </w:r>
      <w:r w:rsidRPr="0068632D">
        <w:rPr>
          <w:lang w:eastAsia="fr-FR" w:bidi="fr-FR"/>
        </w:rPr>
        <w:t>vol.</w:t>
      </w:r>
      <w:r>
        <w:rPr>
          <w:lang w:eastAsia="fr-FR" w:bidi="fr-FR"/>
        </w:rPr>
        <w:t> </w:t>
      </w:r>
      <w:r w:rsidRPr="0068632D">
        <w:rPr>
          <w:lang w:eastAsia="fr-FR" w:bidi="fr-FR"/>
        </w:rPr>
        <w:t>2, no.</w:t>
      </w:r>
      <w:r>
        <w:rPr>
          <w:lang w:eastAsia="fr-FR" w:bidi="fr-FR"/>
        </w:rPr>
        <w:t> </w:t>
      </w:r>
      <w:r w:rsidRPr="0068632D">
        <w:rPr>
          <w:lang w:eastAsia="fr-FR" w:bidi="fr-FR"/>
        </w:rPr>
        <w:t>2, été 1980, p. 18-27. Le marché des petits ordinateurs (e</w:t>
      </w:r>
      <w:r w:rsidRPr="0068632D">
        <w:rPr>
          <w:lang w:eastAsia="fr-FR" w:bidi="fr-FR"/>
        </w:rPr>
        <w:t>n</w:t>
      </w:r>
      <w:r>
        <w:rPr>
          <w:lang w:eastAsia="fr-FR" w:bidi="fr-FR"/>
        </w:rPr>
        <w:t>tre $5 000 et $</w:t>
      </w:r>
      <w:r w:rsidRPr="0068632D">
        <w:rPr>
          <w:lang w:eastAsia="fr-FR" w:bidi="fr-FR"/>
        </w:rPr>
        <w:t>40</w:t>
      </w:r>
      <w:r>
        <w:rPr>
          <w:lang w:eastAsia="fr-FR" w:bidi="fr-FR"/>
        </w:rPr>
        <w:t> </w:t>
      </w:r>
      <w:r w:rsidRPr="0068632D">
        <w:rPr>
          <w:lang w:eastAsia="fr-FR" w:bidi="fr-FR"/>
        </w:rPr>
        <w:t xml:space="preserve">000) est ainsi en pleine expansion aux </w:t>
      </w:r>
      <w:r w:rsidRPr="0068632D">
        <w:t>État</w:t>
      </w:r>
      <w:r>
        <w:rPr>
          <w:lang w:eastAsia="fr-FR" w:bidi="fr-FR"/>
        </w:rPr>
        <w:t>s-</w:t>
      </w:r>
      <w:r w:rsidRPr="0068632D">
        <w:rPr>
          <w:lang w:eastAsia="fr-FR" w:bidi="fr-FR"/>
        </w:rPr>
        <w:t>Unis (138</w:t>
      </w:r>
      <w:r>
        <w:rPr>
          <w:lang w:eastAsia="fr-FR" w:bidi="fr-FR"/>
        </w:rPr>
        <w:t> </w:t>
      </w:r>
      <w:r w:rsidRPr="0068632D">
        <w:rPr>
          <w:lang w:eastAsia="fr-FR" w:bidi="fr-FR"/>
        </w:rPr>
        <w:t>000 produits en 1979 et 382</w:t>
      </w:r>
      <w:r>
        <w:rPr>
          <w:lang w:eastAsia="fr-FR" w:bidi="fr-FR"/>
        </w:rPr>
        <w:t> </w:t>
      </w:r>
      <w:r w:rsidRPr="0068632D">
        <w:rPr>
          <w:lang w:eastAsia="fr-FR" w:bidi="fr-FR"/>
        </w:rPr>
        <w:t>000 prévus en 1984) et repose sur une main-d’œuvre peu ou pas syndiquée. Cependant ce marché est encore économiquement secondaire</w:t>
      </w:r>
      <w:r>
        <w:rPr>
          <w:lang w:eastAsia="fr-FR" w:bidi="fr-FR"/>
        </w:rPr>
        <w:t> ; $</w:t>
      </w:r>
      <w:r w:rsidRPr="0068632D">
        <w:rPr>
          <w:lang w:eastAsia="fr-FR" w:bidi="fr-FR"/>
        </w:rPr>
        <w:t xml:space="preserve">658 millions en 1979. Cf. Colin Norman, </w:t>
      </w:r>
      <w:r w:rsidRPr="003A1775">
        <w:rPr>
          <w:i/>
        </w:rPr>
        <w:t>Microelectronics at Work : Productiv</w:t>
      </w:r>
      <w:r w:rsidRPr="003A1775">
        <w:rPr>
          <w:i/>
        </w:rPr>
        <w:t>i</w:t>
      </w:r>
      <w:r w:rsidRPr="003A1775">
        <w:rPr>
          <w:i/>
        </w:rPr>
        <w:t>ty and Jobs in the World Economy,</w:t>
      </w:r>
      <w:r w:rsidRPr="0068632D">
        <w:rPr>
          <w:lang w:eastAsia="fr-FR" w:bidi="fr-FR"/>
        </w:rPr>
        <w:t xml:space="preserve"> </w:t>
      </w:r>
      <w:r w:rsidRPr="003A1775">
        <w:rPr>
          <w:i/>
          <w:lang w:eastAsia="fr-FR" w:bidi="fr-FR"/>
        </w:rPr>
        <w:t>World Watch Paper</w:t>
      </w:r>
      <w:r w:rsidRPr="0068632D">
        <w:rPr>
          <w:lang w:eastAsia="fr-FR" w:bidi="fr-FR"/>
        </w:rPr>
        <w:t>, no.</w:t>
      </w:r>
      <w:r>
        <w:rPr>
          <w:lang w:eastAsia="fr-FR" w:bidi="fr-FR"/>
        </w:rPr>
        <w:t> </w:t>
      </w:r>
      <w:r w:rsidRPr="0068632D">
        <w:rPr>
          <w:lang w:eastAsia="fr-FR" w:bidi="fr-FR"/>
        </w:rPr>
        <w:t>39, octobre 1980, p. 22-23.</w:t>
      </w:r>
    </w:p>
  </w:footnote>
  <w:footnote w:id="28">
    <w:p w14:paraId="3C101373" w14:textId="77777777" w:rsidR="00D93F2F" w:rsidRDefault="00D93F2F">
      <w:pPr>
        <w:pStyle w:val="Notedebasdepage"/>
      </w:pPr>
      <w:r>
        <w:rPr>
          <w:rStyle w:val="Appelnotedebasdep"/>
        </w:rPr>
        <w:footnoteRef/>
      </w:r>
      <w:r>
        <w:t xml:space="preserve"> </w:t>
      </w:r>
      <w:r>
        <w:tab/>
      </w:r>
      <w:r w:rsidRPr="0068632D">
        <w:rPr>
          <w:lang w:eastAsia="fr-FR" w:bidi="fr-FR"/>
        </w:rPr>
        <w:t xml:space="preserve">Gene Bylinsky, “The Smart Young Robots on the Production Line”, </w:t>
      </w:r>
      <w:r w:rsidRPr="005A2360">
        <w:rPr>
          <w:i/>
          <w:iCs/>
          <w:szCs w:val="28"/>
        </w:rPr>
        <w:t>Fortune</w:t>
      </w:r>
      <w:r w:rsidRPr="0068632D">
        <w:t>,</w:t>
      </w:r>
      <w:r w:rsidRPr="0068632D">
        <w:rPr>
          <w:lang w:eastAsia="fr-FR" w:bidi="fr-FR"/>
        </w:rPr>
        <w:t xml:space="preserve"> 17 décembre 1979.</w:t>
      </w:r>
    </w:p>
  </w:footnote>
  <w:footnote w:id="29">
    <w:p w14:paraId="4FC6EDDB" w14:textId="77777777" w:rsidR="00D93F2F" w:rsidRDefault="00D93F2F">
      <w:pPr>
        <w:pStyle w:val="Notedebasdepage"/>
      </w:pPr>
      <w:r>
        <w:rPr>
          <w:rStyle w:val="Appelnotedebasdep"/>
        </w:rPr>
        <w:footnoteRef/>
      </w:r>
      <w:r>
        <w:t xml:space="preserve"> </w:t>
      </w:r>
      <w:r>
        <w:tab/>
      </w:r>
      <w:r w:rsidRPr="0068632D">
        <w:rPr>
          <w:lang w:eastAsia="fr-FR" w:bidi="fr-FR"/>
        </w:rPr>
        <w:t>Des aberrations peuvent cependant se remarquer dans le dév</w:t>
      </w:r>
      <w:r w:rsidRPr="0068632D">
        <w:rPr>
          <w:lang w:eastAsia="fr-FR" w:bidi="fr-FR"/>
        </w:rPr>
        <w:t>e</w:t>
      </w:r>
      <w:r w:rsidRPr="0068632D">
        <w:rPr>
          <w:lang w:eastAsia="fr-FR" w:bidi="fr-FR"/>
        </w:rPr>
        <w:t xml:space="preserve">loppement des robots aux </w:t>
      </w:r>
      <w:r w:rsidRPr="0068632D">
        <w:t>État</w:t>
      </w:r>
      <w:r w:rsidRPr="0068632D">
        <w:rPr>
          <w:lang w:eastAsia="fr-FR" w:bidi="fr-FR"/>
        </w:rPr>
        <w:t>s-Unis. Ainsi la firme de jouets Milton Bradley qui commerc</w:t>
      </w:r>
      <w:r>
        <w:rPr>
          <w:lang w:eastAsia="fr-FR" w:bidi="fr-FR"/>
        </w:rPr>
        <w:t>ialise un tank programmable à $40 dépense $</w:t>
      </w:r>
      <w:r w:rsidRPr="0068632D">
        <w:rPr>
          <w:lang w:eastAsia="fr-FR" w:bidi="fr-FR"/>
        </w:rPr>
        <w:t>600</w:t>
      </w:r>
      <w:r>
        <w:rPr>
          <w:lang w:eastAsia="fr-FR" w:bidi="fr-FR"/>
        </w:rPr>
        <w:t> </w:t>
      </w:r>
      <w:r w:rsidRPr="0068632D">
        <w:rPr>
          <w:lang w:eastAsia="fr-FR" w:bidi="fr-FR"/>
        </w:rPr>
        <w:t>000 en recherche par an soit autant que le département de rob</w:t>
      </w:r>
      <w:r w:rsidRPr="0068632D">
        <w:rPr>
          <w:lang w:eastAsia="fr-FR" w:bidi="fr-FR"/>
        </w:rPr>
        <w:t>o</w:t>
      </w:r>
      <w:r w:rsidRPr="0068632D">
        <w:rPr>
          <w:lang w:eastAsia="fr-FR" w:bidi="fr-FR"/>
        </w:rPr>
        <w:t xml:space="preserve">tique de la NASA. </w:t>
      </w:r>
      <w:r w:rsidRPr="003A1775">
        <w:rPr>
          <w:i/>
        </w:rPr>
        <w:t>Robotics Age</w:t>
      </w:r>
      <w:r w:rsidRPr="0068632D">
        <w:t>,</w:t>
      </w:r>
      <w:r w:rsidRPr="0068632D">
        <w:rPr>
          <w:lang w:eastAsia="fr-FR" w:bidi="fr-FR"/>
        </w:rPr>
        <w:t xml:space="preserve"> vol.</w:t>
      </w:r>
      <w:r>
        <w:rPr>
          <w:lang w:eastAsia="fr-FR" w:bidi="fr-FR"/>
        </w:rPr>
        <w:t> </w:t>
      </w:r>
      <w:r w:rsidRPr="0068632D">
        <w:rPr>
          <w:lang w:eastAsia="fr-FR" w:bidi="fr-FR"/>
        </w:rPr>
        <w:t>2, no.</w:t>
      </w:r>
      <w:r>
        <w:rPr>
          <w:lang w:eastAsia="fr-FR" w:bidi="fr-FR"/>
        </w:rPr>
        <w:t> </w:t>
      </w:r>
      <w:r w:rsidRPr="0068632D">
        <w:rPr>
          <w:lang w:eastAsia="fr-FR" w:bidi="fr-FR"/>
        </w:rPr>
        <w:t>1, Spring 1980, p. 39.</w:t>
      </w:r>
    </w:p>
  </w:footnote>
  <w:footnote w:id="30">
    <w:p w14:paraId="1D9FD004" w14:textId="77777777" w:rsidR="00D93F2F" w:rsidRDefault="00D93F2F">
      <w:pPr>
        <w:pStyle w:val="Notedebasdepage"/>
      </w:pPr>
      <w:r>
        <w:rPr>
          <w:rStyle w:val="Appelnotedebasdep"/>
        </w:rPr>
        <w:footnoteRef/>
      </w:r>
      <w:r>
        <w:t xml:space="preserve"> </w:t>
      </w:r>
      <w:r>
        <w:tab/>
      </w:r>
      <w:r w:rsidRPr="0068632D">
        <w:rPr>
          <w:lang w:eastAsia="fr-FR" w:bidi="fr-FR"/>
        </w:rPr>
        <w:t>Les sociétés qui ont entravé l’automatisation de la production en ayant recours à une main-d’oeuvre immigrée à bon marché sont en retard dans la course aux robots parce que le renouvellement techn</w:t>
      </w:r>
      <w:r w:rsidRPr="0068632D">
        <w:rPr>
          <w:lang w:eastAsia="fr-FR" w:bidi="fr-FR"/>
        </w:rPr>
        <w:t>o</w:t>
      </w:r>
      <w:r w:rsidRPr="0068632D">
        <w:rPr>
          <w:lang w:eastAsia="fr-FR" w:bidi="fr-FR"/>
        </w:rPr>
        <w:t xml:space="preserve">logique y a été sacrifié à des exigences de profit à court terme. La France se compare ainsi désavantageusement au Japon car sa main-d’œuvre active est composée de millions d’immigrants peu qualifiés alors que la robotisation au Japon a exigé l’élévation générale des qualifications techniques. Ainsi le célèbre rapport Nora-Minc publié en 1978 ne contient que quelques pages en annexe sur la robotique. On doit aussi noter que de 1974 à 1978 l’indice de production de biens d’équipements d’automatisation du processus industriel a baissé de 172.7 à 155.8 (base 100 en 1970). Voir Guy Tussan, </w:t>
      </w:r>
      <w:r w:rsidRPr="003A1775">
        <w:rPr>
          <w:i/>
        </w:rPr>
        <w:t>Les industries électr</w:t>
      </w:r>
      <w:r w:rsidRPr="003A1775">
        <w:rPr>
          <w:i/>
        </w:rPr>
        <w:t>i</w:t>
      </w:r>
      <w:r w:rsidRPr="003A1775">
        <w:rPr>
          <w:i/>
        </w:rPr>
        <w:t>ques et électroniques</w:t>
      </w:r>
      <w:r w:rsidRPr="0068632D">
        <w:t>.</w:t>
      </w:r>
      <w:r w:rsidRPr="0068632D">
        <w:rPr>
          <w:lang w:eastAsia="fr-FR" w:bidi="fr-FR"/>
        </w:rPr>
        <w:t xml:space="preserve"> Notes et études documentaires, 27 mars 1980, p, 86.</w:t>
      </w:r>
    </w:p>
  </w:footnote>
  <w:footnote w:id="31">
    <w:p w14:paraId="16FBDAAF" w14:textId="77777777" w:rsidR="00D93F2F" w:rsidRDefault="00D93F2F">
      <w:pPr>
        <w:pStyle w:val="Notedebasdepage"/>
      </w:pPr>
      <w:r>
        <w:rPr>
          <w:rStyle w:val="Appelnotedebasdep"/>
        </w:rPr>
        <w:footnoteRef/>
      </w:r>
      <w:r>
        <w:t xml:space="preserve"> </w:t>
      </w:r>
      <w:r>
        <w:tab/>
      </w:r>
      <w:r w:rsidRPr="0068632D">
        <w:rPr>
          <w:lang w:eastAsia="fr-FR" w:bidi="fr-FR"/>
        </w:rPr>
        <w:t xml:space="preserve">Stephen Kahne, Irving Lefkovitz et Charles Rose, “Automatic Control by Distributed Intelligence”, </w:t>
      </w:r>
      <w:r w:rsidRPr="003A1775">
        <w:rPr>
          <w:i/>
        </w:rPr>
        <w:t>Scientific American</w:t>
      </w:r>
      <w:r w:rsidRPr="0068632D">
        <w:t>,</w:t>
      </w:r>
      <w:r w:rsidRPr="0068632D">
        <w:rPr>
          <w:lang w:eastAsia="fr-FR" w:bidi="fr-FR"/>
        </w:rPr>
        <w:t xml:space="preserve"> June 1979. Ainsi comme avançait déjà Pierre Naville dans </w:t>
      </w:r>
      <w:r w:rsidRPr="000F541C">
        <w:rPr>
          <w:i/>
          <w:iCs/>
          <w:szCs w:val="28"/>
        </w:rPr>
        <w:t>Vers l’automatisme social,</w:t>
      </w:r>
      <w:r w:rsidRPr="000F541C">
        <w:rPr>
          <w:i/>
          <w:iCs/>
          <w:szCs w:val="28"/>
          <w:lang w:eastAsia="fr-FR" w:bidi="fr-FR"/>
        </w:rPr>
        <w:t xml:space="preserve"> </w:t>
      </w:r>
      <w:r w:rsidRPr="0068632D">
        <w:rPr>
          <w:lang w:eastAsia="fr-FR" w:bidi="fr-FR"/>
        </w:rPr>
        <w:t>(Gallimard) en 1963 la production manufacturière se rapprochait des industries de flux (pétrole, chimie) où l’automatisation est déjà très avancée avec un personnel exerçant surtout des tâches de surveillance et d’entretien. Il existe déjà des robots d’entreposage dans l’industrie pétrochimique. Ainsi l’entrepôt Shell de Montréal est enti</w:t>
      </w:r>
      <w:r w:rsidRPr="0068632D">
        <w:rPr>
          <w:lang w:eastAsia="fr-FR" w:bidi="fr-FR"/>
        </w:rPr>
        <w:t>è</w:t>
      </w:r>
      <w:r w:rsidRPr="0068632D">
        <w:rPr>
          <w:lang w:eastAsia="fr-FR" w:bidi="fr-FR"/>
        </w:rPr>
        <w:t>rement automatisé. Onze employés peuvent contrôler 50 000 tonnes de marchandises/an grâce à un chariot-robot de la firme suisse Dig</w:t>
      </w:r>
      <w:r w:rsidRPr="0068632D">
        <w:rPr>
          <w:lang w:eastAsia="fr-FR" w:bidi="fr-FR"/>
        </w:rPr>
        <w:t>i</w:t>
      </w:r>
      <w:r w:rsidRPr="0068632D">
        <w:rPr>
          <w:lang w:eastAsia="fr-FR" w:bidi="fr-FR"/>
        </w:rPr>
        <w:t xml:space="preserve">tron. François Berger, </w:t>
      </w:r>
      <w:r w:rsidRPr="003A1775">
        <w:rPr>
          <w:i/>
        </w:rPr>
        <w:t>La Presse</w:t>
      </w:r>
      <w:r w:rsidRPr="0068632D">
        <w:t xml:space="preserve">, </w:t>
      </w:r>
      <w:r w:rsidRPr="0068632D">
        <w:rPr>
          <w:lang w:eastAsia="fr-FR" w:bidi="fr-FR"/>
        </w:rPr>
        <w:t>15 août 1980.</w:t>
      </w:r>
    </w:p>
  </w:footnote>
  <w:footnote w:id="32">
    <w:p w14:paraId="57012C03" w14:textId="77777777" w:rsidR="00D93F2F" w:rsidRDefault="00D93F2F">
      <w:pPr>
        <w:pStyle w:val="Notedebasdepage"/>
      </w:pPr>
      <w:r>
        <w:rPr>
          <w:rStyle w:val="Appelnotedebasdep"/>
        </w:rPr>
        <w:footnoteRef/>
      </w:r>
      <w:r>
        <w:t xml:space="preserve"> </w:t>
      </w:r>
      <w:r>
        <w:tab/>
      </w:r>
      <w:r w:rsidRPr="0068632D">
        <w:rPr>
          <w:lang w:eastAsia="fr-FR" w:bidi="fr-FR"/>
        </w:rPr>
        <w:t>André G. Bonnet, “Les microprocesseurs et leurs futures appl</w:t>
      </w:r>
      <w:r w:rsidRPr="0068632D">
        <w:rPr>
          <w:lang w:eastAsia="fr-FR" w:bidi="fr-FR"/>
        </w:rPr>
        <w:t>i</w:t>
      </w:r>
      <w:r w:rsidRPr="0068632D">
        <w:rPr>
          <w:lang w:eastAsia="fr-FR" w:bidi="fr-FR"/>
        </w:rPr>
        <w:t xml:space="preserve">cations”, dans </w:t>
      </w:r>
      <w:r w:rsidRPr="003A1775">
        <w:rPr>
          <w:i/>
        </w:rPr>
        <w:t>Informations sur les sciences sociales</w:t>
      </w:r>
      <w:r w:rsidRPr="0068632D">
        <w:rPr>
          <w:lang w:eastAsia="fr-FR" w:bidi="fr-FR"/>
        </w:rPr>
        <w:t>, SAGE, Londres et Berverly Hills, 1972 (1980), p. 420.</w:t>
      </w:r>
    </w:p>
  </w:footnote>
  <w:footnote w:id="33">
    <w:p w14:paraId="63025105" w14:textId="77777777" w:rsidR="00D93F2F" w:rsidRDefault="00D93F2F">
      <w:pPr>
        <w:pStyle w:val="Notedebasdepage"/>
      </w:pPr>
      <w:r>
        <w:rPr>
          <w:rStyle w:val="Appelnotedebasdep"/>
        </w:rPr>
        <w:footnoteRef/>
      </w:r>
      <w:r>
        <w:t xml:space="preserve"> </w:t>
      </w:r>
      <w:r>
        <w:tab/>
      </w:r>
      <w:r w:rsidRPr="0068632D">
        <w:rPr>
          <w:lang w:eastAsia="fr-FR" w:bidi="fr-FR"/>
        </w:rPr>
        <w:t>Outre les mémoires à bulles magnétiques qui commencent à se r</w:t>
      </w:r>
      <w:r w:rsidRPr="0068632D">
        <w:rPr>
          <w:lang w:eastAsia="fr-FR" w:bidi="fr-FR"/>
        </w:rPr>
        <w:t>é</w:t>
      </w:r>
      <w:r w:rsidRPr="0068632D">
        <w:rPr>
          <w:lang w:eastAsia="fr-FR" w:bidi="fr-FR"/>
        </w:rPr>
        <w:t>pandre, IBM met au point des mémoires à “effet Josephson” avec des composants supraconducteurs plongés dans l’hélium liquide (-269°). Jean Louis Lardy, “La microélectronique à très grande intégr</w:t>
      </w:r>
      <w:r w:rsidRPr="0068632D">
        <w:rPr>
          <w:lang w:eastAsia="fr-FR" w:bidi="fr-FR"/>
        </w:rPr>
        <w:t>a</w:t>
      </w:r>
      <w:r w:rsidRPr="0068632D">
        <w:rPr>
          <w:lang w:eastAsia="fr-FR" w:bidi="fr-FR"/>
        </w:rPr>
        <w:t xml:space="preserve">tion”, </w:t>
      </w:r>
      <w:r w:rsidRPr="00840386">
        <w:rPr>
          <w:i/>
          <w:iCs/>
          <w:szCs w:val="28"/>
        </w:rPr>
        <w:t>La Recherche,</w:t>
      </w:r>
      <w:r w:rsidRPr="0068632D">
        <w:rPr>
          <w:lang w:eastAsia="fr-FR" w:bidi="fr-FR"/>
        </w:rPr>
        <w:t xml:space="preserve"> no. 116, novembre 1980, p. 1246-1257. D’autres recherches voient dans les mémoires à transfert de charges ou dans le remplacement du silicium par l’arsenide de gallium un m oyen d’améliorer les microprocesseurs, </w:t>
      </w:r>
      <w:r w:rsidRPr="003A1775">
        <w:rPr>
          <w:i/>
        </w:rPr>
        <w:t>The Economist</w:t>
      </w:r>
      <w:r w:rsidRPr="0068632D">
        <w:t>,</w:t>
      </w:r>
      <w:r w:rsidRPr="0068632D">
        <w:rPr>
          <w:lang w:eastAsia="fr-FR" w:bidi="fr-FR"/>
        </w:rPr>
        <w:t xml:space="preserve"> 19-25 juin 1980, p. 94-95.</w:t>
      </w:r>
    </w:p>
  </w:footnote>
  <w:footnote w:id="34">
    <w:p w14:paraId="6AEB162A" w14:textId="77777777" w:rsidR="00D93F2F" w:rsidRDefault="00D93F2F">
      <w:pPr>
        <w:pStyle w:val="Notedebasdepage"/>
      </w:pPr>
      <w:r>
        <w:rPr>
          <w:rStyle w:val="Appelnotedebasdep"/>
        </w:rPr>
        <w:footnoteRef/>
      </w:r>
      <w:r>
        <w:t xml:space="preserve"> </w:t>
      </w:r>
      <w:r>
        <w:tab/>
      </w:r>
      <w:r w:rsidRPr="0068632D">
        <w:rPr>
          <w:lang w:eastAsia="fr-FR" w:bidi="fr-FR"/>
        </w:rPr>
        <w:t>C’est encore la reproduction du travail manuel qui constitue l’obstacle technique majeur à la généralisation des robots. J.W. Saveriano, “Industrial R</w:t>
      </w:r>
      <w:r w:rsidRPr="0068632D">
        <w:rPr>
          <w:lang w:eastAsia="fr-FR" w:bidi="fr-FR"/>
        </w:rPr>
        <w:t>o</w:t>
      </w:r>
      <w:r w:rsidRPr="0068632D">
        <w:rPr>
          <w:lang w:eastAsia="fr-FR" w:bidi="fr-FR"/>
        </w:rPr>
        <w:t>bots</w:t>
      </w:r>
      <w:r>
        <w:rPr>
          <w:lang w:eastAsia="fr-FR" w:bidi="fr-FR"/>
        </w:rPr>
        <w:t> :</w:t>
      </w:r>
      <w:r w:rsidRPr="0068632D">
        <w:rPr>
          <w:lang w:eastAsia="fr-FR" w:bidi="fr-FR"/>
        </w:rPr>
        <w:t xml:space="preserve"> Today and Tomorrow”, </w:t>
      </w:r>
      <w:r w:rsidRPr="003A1775">
        <w:rPr>
          <w:i/>
        </w:rPr>
        <w:t>Robotics Age</w:t>
      </w:r>
      <w:r w:rsidRPr="0068632D">
        <w:t>,</w:t>
      </w:r>
      <w:r w:rsidRPr="0068632D">
        <w:rPr>
          <w:lang w:eastAsia="fr-FR" w:bidi="fr-FR"/>
        </w:rPr>
        <w:t xml:space="preserve"> vol.</w:t>
      </w:r>
      <w:r>
        <w:rPr>
          <w:lang w:eastAsia="fr-FR" w:bidi="fr-FR"/>
        </w:rPr>
        <w:t> </w:t>
      </w:r>
      <w:r w:rsidRPr="0068632D">
        <w:rPr>
          <w:lang w:eastAsia="fr-FR" w:bidi="fr-FR"/>
        </w:rPr>
        <w:t>2, no.</w:t>
      </w:r>
      <w:r>
        <w:rPr>
          <w:lang w:eastAsia="fr-FR" w:bidi="fr-FR"/>
        </w:rPr>
        <w:t> </w:t>
      </w:r>
      <w:r w:rsidRPr="0068632D">
        <w:rPr>
          <w:lang w:eastAsia="fr-FR" w:bidi="fr-FR"/>
        </w:rPr>
        <w:t xml:space="preserve">2, été 1980, p. 6. Un pas dans le sens de la reproduction du toucher a été </w:t>
      </w:r>
      <w:r>
        <w:rPr>
          <w:lang w:eastAsia="fr-FR" w:bidi="fr-FR"/>
        </w:rPr>
        <w:t>e</w:t>
      </w:r>
      <w:r w:rsidRPr="0068632D">
        <w:rPr>
          <w:lang w:eastAsia="fr-FR" w:bidi="fr-FR"/>
        </w:rPr>
        <w:t>ffectué par le constru</w:t>
      </w:r>
      <w:r w:rsidRPr="0068632D">
        <w:rPr>
          <w:lang w:eastAsia="fr-FR" w:bidi="fr-FR"/>
        </w:rPr>
        <w:t>c</w:t>
      </w:r>
      <w:r w:rsidRPr="0068632D">
        <w:rPr>
          <w:lang w:eastAsia="fr-FR" w:bidi="fr-FR"/>
        </w:rPr>
        <w:t>teur canadien du bras mécanique de la Navette spatiale où l’opérateur h</w:t>
      </w:r>
      <w:r w:rsidRPr="0068632D">
        <w:rPr>
          <w:lang w:eastAsia="fr-FR" w:bidi="fr-FR"/>
        </w:rPr>
        <w:t>u</w:t>
      </w:r>
      <w:r w:rsidRPr="0068632D">
        <w:rPr>
          <w:lang w:eastAsia="fr-FR" w:bidi="fr-FR"/>
        </w:rPr>
        <w:t xml:space="preserve">main est capable de “sentir” l’effort fourni, </w:t>
      </w:r>
      <w:r w:rsidRPr="003A1775">
        <w:rPr>
          <w:i/>
        </w:rPr>
        <w:t>Discover</w:t>
      </w:r>
      <w:r w:rsidRPr="0068632D">
        <w:t>,</w:t>
      </w:r>
      <w:r w:rsidRPr="0068632D">
        <w:rPr>
          <w:lang w:eastAsia="fr-FR" w:bidi="fr-FR"/>
        </w:rPr>
        <w:t xml:space="preserve"> octobre 1980. De plus le LAAS de Toulouse a produit une “peau artificielle” chimique pour un bras mécanique. </w:t>
      </w:r>
      <w:r w:rsidRPr="003A1775">
        <w:rPr>
          <w:i/>
        </w:rPr>
        <w:t>Sciences et Avenir</w:t>
      </w:r>
      <w:r w:rsidRPr="0068632D">
        <w:t>,</w:t>
      </w:r>
      <w:r w:rsidRPr="0068632D">
        <w:rPr>
          <w:lang w:eastAsia="fr-FR" w:bidi="fr-FR"/>
        </w:rPr>
        <w:t xml:space="preserve"> novembre 1979, no.</w:t>
      </w:r>
      <w:r>
        <w:rPr>
          <w:lang w:eastAsia="fr-FR" w:bidi="fr-FR"/>
        </w:rPr>
        <w:t> </w:t>
      </w:r>
      <w:r w:rsidRPr="0068632D">
        <w:rPr>
          <w:lang w:eastAsia="fr-FR" w:bidi="fr-FR"/>
        </w:rPr>
        <w:t>303, p. 49-50.</w:t>
      </w:r>
    </w:p>
  </w:footnote>
  <w:footnote w:id="35">
    <w:p w14:paraId="57BE31EE" w14:textId="77777777" w:rsidR="00D93F2F" w:rsidRDefault="00D93F2F">
      <w:pPr>
        <w:pStyle w:val="Notedebasdepage"/>
      </w:pPr>
      <w:r>
        <w:rPr>
          <w:rStyle w:val="Appelnotedebasdep"/>
        </w:rPr>
        <w:footnoteRef/>
      </w:r>
      <w:r>
        <w:t xml:space="preserve"> </w:t>
      </w:r>
      <w:r>
        <w:tab/>
      </w:r>
      <w:r w:rsidRPr="0068632D">
        <w:rPr>
          <w:lang w:eastAsia="fr-FR" w:bidi="fr-FR"/>
        </w:rPr>
        <w:t>La formulation de nouveaux logiciels va constituer l’effort principal du ministère de l’In</w:t>
      </w:r>
      <w:r>
        <w:rPr>
          <w:lang w:eastAsia="fr-FR" w:bidi="fr-FR"/>
        </w:rPr>
        <w:t>dustrie au Japon d’ici 1983. ($</w:t>
      </w:r>
      <w:r w:rsidRPr="0068632D">
        <w:rPr>
          <w:lang w:eastAsia="fr-FR" w:bidi="fr-FR"/>
        </w:rPr>
        <w:t>1</w:t>
      </w:r>
      <w:r>
        <w:rPr>
          <w:lang w:eastAsia="fr-FR" w:bidi="fr-FR"/>
        </w:rPr>
        <w:t> </w:t>
      </w:r>
      <w:r w:rsidRPr="0068632D">
        <w:rPr>
          <w:lang w:eastAsia="fr-FR" w:bidi="fr-FR"/>
        </w:rPr>
        <w:t>milliard d’investissement). Le logiciel pose cependant un problème culturel important qui se révélera le jour où la communication verbale sera couramment employée avec les ordinateurs, Yves Leclerc, “Un obstacle majeur</w:t>
      </w:r>
      <w:r>
        <w:rPr>
          <w:lang w:eastAsia="fr-FR" w:bidi="fr-FR"/>
        </w:rPr>
        <w:t> :</w:t>
      </w:r>
      <w:r w:rsidRPr="0068632D">
        <w:rPr>
          <w:lang w:eastAsia="fr-FR" w:bidi="fr-FR"/>
        </w:rPr>
        <w:t xml:space="preserve"> le logiciel”, </w:t>
      </w:r>
      <w:r w:rsidRPr="003A1775">
        <w:rPr>
          <w:i/>
        </w:rPr>
        <w:t>La Presse</w:t>
      </w:r>
      <w:r w:rsidRPr="0068632D">
        <w:t>,</w:t>
      </w:r>
      <w:r w:rsidRPr="0068632D">
        <w:rPr>
          <w:lang w:eastAsia="fr-FR" w:bidi="fr-FR"/>
        </w:rPr>
        <w:t xml:space="preserve"> 10 février 1981. </w:t>
      </w:r>
      <w:r>
        <w:rPr>
          <w:lang w:eastAsia="fr-FR" w:bidi="fr-FR"/>
        </w:rPr>
        <w:t>À</w:t>
      </w:r>
      <w:r w:rsidRPr="0068632D">
        <w:rPr>
          <w:lang w:eastAsia="fr-FR" w:bidi="fr-FR"/>
        </w:rPr>
        <w:t xml:space="preserve"> l’heure a</w:t>
      </w:r>
      <w:r w:rsidRPr="0068632D">
        <w:rPr>
          <w:lang w:eastAsia="fr-FR" w:bidi="fr-FR"/>
        </w:rPr>
        <w:t>c</w:t>
      </w:r>
      <w:r w:rsidRPr="0068632D">
        <w:rPr>
          <w:lang w:eastAsia="fr-FR" w:bidi="fr-FR"/>
        </w:rPr>
        <w:t xml:space="preserve">tuelle les américains et les français dominent cette discipline. Voir aussi “Missing Computer Software”, </w:t>
      </w:r>
      <w:r w:rsidRPr="003A1775">
        <w:rPr>
          <w:i/>
        </w:rPr>
        <w:t>Business Week</w:t>
      </w:r>
      <w:r w:rsidRPr="0068632D">
        <w:t>,</w:t>
      </w:r>
      <w:r w:rsidRPr="0068632D">
        <w:rPr>
          <w:lang w:eastAsia="fr-FR" w:bidi="fr-FR"/>
        </w:rPr>
        <w:t xml:space="preserve"> 1er septembre 1980.</w:t>
      </w:r>
    </w:p>
  </w:footnote>
  <w:footnote w:id="36">
    <w:p w14:paraId="368E6E39" w14:textId="77777777" w:rsidR="00D93F2F" w:rsidRDefault="00D93F2F">
      <w:pPr>
        <w:pStyle w:val="Notedebasdepage"/>
      </w:pPr>
      <w:r>
        <w:rPr>
          <w:rStyle w:val="Appelnotedebasdep"/>
        </w:rPr>
        <w:footnoteRef/>
      </w:r>
      <w:r>
        <w:t xml:space="preserve"> </w:t>
      </w:r>
      <w:r>
        <w:tab/>
      </w:r>
      <w:r w:rsidRPr="0068632D">
        <w:rPr>
          <w:lang w:eastAsia="fr-FR" w:bidi="fr-FR"/>
        </w:rPr>
        <w:t>Michael Goldhaber, “Politics and Technology</w:t>
      </w:r>
      <w:r>
        <w:rPr>
          <w:lang w:eastAsia="fr-FR" w:bidi="fr-FR"/>
        </w:rPr>
        <w:t> :</w:t>
      </w:r>
      <w:r w:rsidRPr="0068632D">
        <w:rPr>
          <w:lang w:eastAsia="fr-FR" w:bidi="fr-FR"/>
        </w:rPr>
        <w:t xml:space="preserve"> Microproce</w:t>
      </w:r>
      <w:r w:rsidRPr="0068632D">
        <w:rPr>
          <w:lang w:eastAsia="fr-FR" w:bidi="fr-FR"/>
        </w:rPr>
        <w:t>s</w:t>
      </w:r>
      <w:r w:rsidRPr="0068632D">
        <w:rPr>
          <w:lang w:eastAsia="fr-FR" w:bidi="fr-FR"/>
        </w:rPr>
        <w:t>sors and the Prospect of a New Industrial R</w:t>
      </w:r>
      <w:r>
        <w:rPr>
          <w:lang w:eastAsia="fr-FR" w:bidi="fr-FR"/>
        </w:rPr>
        <w:t>e</w:t>
      </w:r>
      <w:r w:rsidRPr="0068632D">
        <w:rPr>
          <w:lang w:eastAsia="fr-FR" w:bidi="fr-FR"/>
        </w:rPr>
        <w:t xml:space="preserve">volution”, </w:t>
      </w:r>
      <w:r w:rsidRPr="003A1775">
        <w:rPr>
          <w:i/>
        </w:rPr>
        <w:t>Socialist R</w:t>
      </w:r>
      <w:r w:rsidRPr="003A1775">
        <w:rPr>
          <w:i/>
        </w:rPr>
        <w:t>e</w:t>
      </w:r>
      <w:r w:rsidRPr="003A1775">
        <w:rPr>
          <w:i/>
        </w:rPr>
        <w:t>view</w:t>
      </w:r>
      <w:r w:rsidRPr="0068632D">
        <w:t>,</w:t>
      </w:r>
      <w:r w:rsidRPr="0068632D">
        <w:rPr>
          <w:lang w:eastAsia="fr-FR" w:bidi="fr-FR"/>
        </w:rPr>
        <w:t xml:space="preserve"> no.</w:t>
      </w:r>
      <w:r>
        <w:rPr>
          <w:lang w:eastAsia="fr-FR" w:bidi="fr-FR"/>
        </w:rPr>
        <w:t> </w:t>
      </w:r>
      <w:r w:rsidRPr="0068632D">
        <w:rPr>
          <w:lang w:eastAsia="fr-FR" w:bidi="fr-FR"/>
        </w:rPr>
        <w:t>52, vol.</w:t>
      </w:r>
      <w:r>
        <w:rPr>
          <w:lang w:eastAsia="fr-FR" w:bidi="fr-FR"/>
        </w:rPr>
        <w:t> </w:t>
      </w:r>
      <w:r w:rsidRPr="0068632D">
        <w:rPr>
          <w:lang w:eastAsia="fr-FR" w:bidi="fr-FR"/>
        </w:rPr>
        <w:t>10, no</w:t>
      </w:r>
      <w:r>
        <w:rPr>
          <w:lang w:eastAsia="fr-FR" w:bidi="fr-FR"/>
        </w:rPr>
        <w:t> </w:t>
      </w:r>
      <w:r w:rsidRPr="0068632D">
        <w:rPr>
          <w:lang w:eastAsia="fr-FR" w:bidi="fr-FR"/>
        </w:rPr>
        <w:t>4, juillet-août 1980, p. 9-32, passe sous silence l’origine militaire des microprocesseurs et leur attribue à tort une dynamique sociale décentralisatrice, donc démocratique. Or à la fin du 19e siècle le petit moteur électrique s’était déjà développé en pleine période de concentration du capital.</w:t>
      </w:r>
    </w:p>
  </w:footnote>
  <w:footnote w:id="37">
    <w:p w14:paraId="112756BA" w14:textId="77777777" w:rsidR="00D93F2F" w:rsidRDefault="00D93F2F">
      <w:pPr>
        <w:pStyle w:val="Notedebasdepage"/>
      </w:pPr>
      <w:r>
        <w:rPr>
          <w:rStyle w:val="Appelnotedebasdep"/>
        </w:rPr>
        <w:footnoteRef/>
      </w:r>
      <w:r>
        <w:t xml:space="preserve"> </w:t>
      </w:r>
      <w:r>
        <w:tab/>
      </w:r>
      <w:r w:rsidRPr="0068632D">
        <w:rPr>
          <w:lang w:eastAsia="fr-FR" w:bidi="fr-FR"/>
        </w:rPr>
        <w:t>Déterminer les modifications dans l’emploi est assez malaisé. Une étude faite en Grande Bretagne dans une région industrialisée autour de Manchester montre que les pertes d’emplois de 1980 à 1990 à cause de la micro-électroni</w:t>
      </w:r>
      <w:r>
        <w:rPr>
          <w:lang w:eastAsia="fr-FR" w:bidi="fr-FR"/>
        </w:rPr>
        <w:t>que toucheront le textile (-8.4</w:t>
      </w:r>
      <w:r w:rsidRPr="0068632D">
        <w:rPr>
          <w:lang w:eastAsia="fr-FR" w:bidi="fr-FR"/>
        </w:rPr>
        <w:t>%), la con</w:t>
      </w:r>
      <w:r w:rsidRPr="0068632D">
        <w:rPr>
          <w:lang w:eastAsia="fr-FR" w:bidi="fr-FR"/>
        </w:rPr>
        <w:t>s</w:t>
      </w:r>
      <w:r w:rsidRPr="0068632D">
        <w:rPr>
          <w:lang w:eastAsia="fr-FR" w:bidi="fr-FR"/>
        </w:rPr>
        <w:t>truc</w:t>
      </w:r>
      <w:r>
        <w:rPr>
          <w:lang w:eastAsia="fr-FR" w:bidi="fr-FR"/>
        </w:rPr>
        <w:t>tion électrique (-7.5</w:t>
      </w:r>
      <w:r w:rsidRPr="0068632D">
        <w:rPr>
          <w:lang w:eastAsia="fr-FR" w:bidi="fr-FR"/>
        </w:rPr>
        <w:t xml:space="preserve">%), </w:t>
      </w:r>
      <w:r>
        <w:rPr>
          <w:lang w:eastAsia="fr-FR" w:bidi="fr-FR"/>
        </w:rPr>
        <w:t>le papier et l’imprimerie (-6.2</w:t>
      </w:r>
      <w:r w:rsidRPr="0068632D">
        <w:rPr>
          <w:lang w:eastAsia="fr-FR" w:bidi="fr-FR"/>
        </w:rPr>
        <w:t xml:space="preserve">%). Rod Coombs et Ken Green, “Slow March of the Microship”, </w:t>
      </w:r>
      <w:r w:rsidRPr="003A1775">
        <w:rPr>
          <w:i/>
        </w:rPr>
        <w:t>New Scie</w:t>
      </w:r>
      <w:r w:rsidRPr="003A1775">
        <w:rPr>
          <w:i/>
        </w:rPr>
        <w:t>n</w:t>
      </w:r>
      <w:r w:rsidRPr="003A1775">
        <w:rPr>
          <w:i/>
        </w:rPr>
        <w:t>tist</w:t>
      </w:r>
      <w:r w:rsidRPr="0068632D">
        <w:t>,</w:t>
      </w:r>
      <w:r w:rsidRPr="0068632D">
        <w:rPr>
          <w:lang w:eastAsia="fr-FR" w:bidi="fr-FR"/>
        </w:rPr>
        <w:t xml:space="preserve"> 7 août 1980, p. 448. La CAO (Conception assistée par ord</w:t>
      </w:r>
      <w:r w:rsidRPr="0068632D">
        <w:rPr>
          <w:lang w:eastAsia="fr-FR" w:bidi="fr-FR"/>
        </w:rPr>
        <w:t>i</w:t>
      </w:r>
      <w:r w:rsidRPr="0068632D">
        <w:rPr>
          <w:lang w:eastAsia="fr-FR" w:bidi="fr-FR"/>
        </w:rPr>
        <w:t>nateur) va permettre la liaison directe de l’ingénieur et du robot, donc suppr</w:t>
      </w:r>
      <w:r w:rsidRPr="0068632D">
        <w:rPr>
          <w:lang w:eastAsia="fr-FR" w:bidi="fr-FR"/>
        </w:rPr>
        <w:t>i</w:t>
      </w:r>
      <w:r w:rsidRPr="0068632D">
        <w:rPr>
          <w:lang w:eastAsia="fr-FR" w:bidi="fr-FR"/>
        </w:rPr>
        <w:t>me l’ouvrier outilleur. Les capacités de simulation d’un ordin</w:t>
      </w:r>
      <w:r w:rsidRPr="0068632D">
        <w:rPr>
          <w:lang w:eastAsia="fr-FR" w:bidi="fr-FR"/>
        </w:rPr>
        <w:t>a</w:t>
      </w:r>
      <w:r w:rsidRPr="0068632D">
        <w:rPr>
          <w:lang w:eastAsia="fr-FR" w:bidi="fr-FR"/>
        </w:rPr>
        <w:t>teur perme</w:t>
      </w:r>
      <w:r>
        <w:rPr>
          <w:lang w:eastAsia="fr-FR" w:bidi="fr-FR"/>
        </w:rPr>
        <w:t>ttent d’éviter les études sur m</w:t>
      </w:r>
      <w:r w:rsidRPr="0068632D">
        <w:rPr>
          <w:lang w:eastAsia="fr-FR" w:bidi="fr-FR"/>
        </w:rPr>
        <w:t xml:space="preserve">aquette. </w:t>
      </w:r>
      <w:r>
        <w:rPr>
          <w:lang w:eastAsia="fr-FR" w:bidi="fr-FR"/>
        </w:rPr>
        <w:t>À</w:t>
      </w:r>
      <w:r w:rsidRPr="0068632D">
        <w:rPr>
          <w:lang w:eastAsia="fr-FR" w:bidi="fr-FR"/>
        </w:rPr>
        <w:t xml:space="preserve"> la Régie Renault d’ici 10 ans le personnel sera réduit de 12%, </w:t>
      </w:r>
      <w:r w:rsidRPr="003A1775">
        <w:rPr>
          <w:i/>
        </w:rPr>
        <w:t>Le Monde</w:t>
      </w:r>
      <w:r w:rsidRPr="0068632D">
        <w:t>,</w:t>
      </w:r>
      <w:r w:rsidRPr="0068632D">
        <w:rPr>
          <w:lang w:eastAsia="fr-FR" w:bidi="fr-FR"/>
        </w:rPr>
        <w:t xml:space="preserve"> 14 février 1981, p.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DCB9" w14:textId="77777777" w:rsidR="00D93F2F" w:rsidRDefault="00D93F2F" w:rsidP="00D93F2F">
    <w:pPr>
      <w:pStyle w:val="En-tte"/>
      <w:tabs>
        <w:tab w:val="clear" w:pos="4320"/>
        <w:tab w:val="clear" w:pos="8640"/>
        <w:tab w:val="right" w:pos="7200"/>
        <w:tab w:val="right" w:pos="7920"/>
      </w:tabs>
      <w:ind w:firstLine="0"/>
      <w:rPr>
        <w:rFonts w:ascii="Times New Roman" w:hAnsi="Times New Roman"/>
      </w:rPr>
    </w:pPr>
    <w:r>
      <w:rPr>
        <w:rFonts w:ascii="Times New Roman" w:hAnsi="Times New Roman"/>
      </w:rPr>
      <w:tab/>
      <w:t>Charles Halary, “La naissance de la robotique.” (1981)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35</w:t>
    </w:r>
    <w:r>
      <w:rPr>
        <w:rStyle w:val="Numrodepage"/>
        <w:rFonts w:ascii="Times New Roman" w:hAnsi="Times New Roman"/>
      </w:rPr>
      <w:fldChar w:fldCharType="end"/>
    </w:r>
  </w:p>
  <w:p w14:paraId="22F57143" w14:textId="77777777" w:rsidR="00D93F2F" w:rsidRDefault="00D93F2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02EEE"/>
    <w:rsid w:val="006E094E"/>
    <w:rsid w:val="00D93F2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7D6580A"/>
  <w15:chartTrackingRefBased/>
  <w15:docId w15:val="{71751F78-C51E-C840-B0A4-036D3530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DE11A0"/>
    <w:pPr>
      <w:spacing w:before="120" w:after="120"/>
      <w:ind w:left="720"/>
      <w:jc w:val="both"/>
    </w:pPr>
    <w:rPr>
      <w:color w:val="000080"/>
      <w:sz w:val="24"/>
      <w:lang w:val="x-none"/>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910260"/>
    <w:pPr>
      <w:tabs>
        <w:tab w:val="left" w:pos="810"/>
      </w:tabs>
      <w:ind w:left="540" w:hanging="540"/>
      <w:jc w:val="both"/>
    </w:pPr>
    <w:rPr>
      <w:color w:val="000000"/>
      <w:sz w:val="24"/>
      <w:lang w:val="x-none"/>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91157F"/>
    <w:rPr>
      <w:b w:val="0"/>
      <w:sz w:val="64"/>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A5630A"/>
    <w:pPr>
      <w:ind w:firstLine="0"/>
      <w:jc w:val="left"/>
    </w:pPr>
    <w:rPr>
      <w:b/>
      <w:i/>
      <w:iCs/>
      <w:color w:val="FF0000"/>
      <w:sz w:val="32"/>
      <w:u w:val="single"/>
      <w:lang w:eastAsia="fr-FR" w:bidi="fr-FR"/>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6203E0"/>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rsid w:val="00E84857"/>
    <w:rPr>
      <w:i/>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DE11A0"/>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DE11A0"/>
    <w:rPr>
      <w:rFonts w:ascii="Times New Roman" w:eastAsia="Times New Roman" w:hAnsi="Times New Roman"/>
      <w:color w:val="000080"/>
      <w:sz w:val="24"/>
      <w:lang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2775A2"/>
    <w:pPr>
      <w:spacing w:before="120" w:after="120"/>
      <w:ind w:firstLine="0"/>
      <w:jc w:val="center"/>
    </w:pPr>
    <w:rPr>
      <w:rFonts w:cs="Arial"/>
      <w:color w:val="000090"/>
      <w:sz w:val="24"/>
      <w:szCs w:val="16"/>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910260"/>
    <w:rPr>
      <w:rFonts w:ascii="Times New Roman" w:eastAsia="Times New Roman" w:hAnsi="Times New Roman"/>
      <w:color w:val="000000"/>
      <w:sz w:val="24"/>
      <w:lang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Corpsdutexte16115ptNonItalique">
    <w:name w:val="Corps du texte (16) + 11.5 pt;Non Italique"/>
    <w:rsid w:val="00D84EF9"/>
    <w:rPr>
      <w:rFonts w:ascii="Times New Roman" w:eastAsia="Times New Roman" w:hAnsi="Times New Roman" w:cs="Times New Roman"/>
      <w:b w:val="0"/>
      <w:bCs w:val="0"/>
      <w:i/>
      <w:iCs/>
      <w:smallCaps w:val="0"/>
      <w:strike w:val="0"/>
      <w:color w:val="000000"/>
      <w:spacing w:val="0"/>
      <w:w w:val="100"/>
      <w:position w:val="0"/>
      <w:sz w:val="23"/>
      <w:szCs w:val="23"/>
      <w:u w:val="none"/>
      <w:lang w:val="fr-FR" w:eastAsia="fr-FR" w:bidi="fr-FR"/>
    </w:rPr>
  </w:style>
  <w:style w:type="character" w:customStyle="1" w:styleId="Corpsdutexte730ptEspacement-2pt">
    <w:name w:val="Corps du texte (7) + 30 pt;Espacement -2 pt"/>
    <w:rsid w:val="00555335"/>
    <w:rPr>
      <w:rFonts w:ascii="Times New Roman" w:eastAsia="Times New Roman" w:hAnsi="Times New Roman" w:cs="Times New Roman"/>
      <w:b/>
      <w:bCs/>
      <w:i w:val="0"/>
      <w:iCs w:val="0"/>
      <w:smallCaps w:val="0"/>
      <w:strike w:val="0"/>
      <w:color w:val="000000"/>
      <w:spacing w:val="-50"/>
      <w:w w:val="100"/>
      <w:position w:val="0"/>
      <w:sz w:val="60"/>
      <w:szCs w:val="60"/>
      <w:u w:val="none"/>
      <w:lang w:val="fr-FR" w:eastAsia="fr-FR" w:bidi="fr-FR"/>
    </w:rPr>
  </w:style>
  <w:style w:type="character" w:customStyle="1" w:styleId="Notedebasdepage1">
    <w:name w:val="Note de bas de page1"/>
    <w:rsid w:val="00555335"/>
    <w:rPr>
      <w:rFonts w:ascii="Times New Roman" w:eastAsia="Times New Roman" w:hAnsi="Times New Roman" w:cs="Times New Roman"/>
      <w:b w:val="0"/>
      <w:bCs w:val="0"/>
      <w:i w:val="0"/>
      <w:iCs w:val="0"/>
      <w:smallCaps w:val="0"/>
      <w:strike w:val="0"/>
      <w:sz w:val="21"/>
      <w:szCs w:val="21"/>
      <w:u w:val="none"/>
    </w:rPr>
  </w:style>
  <w:style w:type="character" w:customStyle="1" w:styleId="TM4Car">
    <w:name w:val="TM 4 Car"/>
    <w:link w:val="TM4"/>
    <w:rsid w:val="00555335"/>
    <w:rPr>
      <w:rFonts w:ascii="Times New Roman" w:eastAsia="Times New Roman" w:hAnsi="Times New Roman"/>
      <w:sz w:val="21"/>
      <w:szCs w:val="21"/>
      <w:shd w:val="clear" w:color="auto" w:fill="FFFFFF"/>
    </w:rPr>
  </w:style>
  <w:style w:type="paragraph" w:styleId="TM4">
    <w:name w:val="toc 4"/>
    <w:basedOn w:val="Normal"/>
    <w:link w:val="TM4Car"/>
    <w:autoRedefine/>
    <w:rsid w:val="00555335"/>
    <w:pPr>
      <w:widowControl w:val="0"/>
      <w:shd w:val="clear" w:color="auto" w:fill="FFFFFF"/>
      <w:spacing w:before="240" w:line="216" w:lineRule="exact"/>
      <w:ind w:hanging="10"/>
      <w:jc w:val="both"/>
    </w:pPr>
    <w:rPr>
      <w:sz w:val="21"/>
      <w:szCs w:val="21"/>
      <w:lang w:val="x-none" w:eastAsia="x-none"/>
    </w:rPr>
  </w:style>
  <w:style w:type="character" w:customStyle="1" w:styleId="TabledesmatiresItalique">
    <w:name w:val="Table des matières + Italique"/>
    <w:rsid w:val="00555335"/>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4105ptNonGras">
    <w:name w:val="Corps du texte (14) + 10.5 pt;Non Gras"/>
    <w:rsid w:val="00555335"/>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En-tteoupieddepage105ptNonItalique">
    <w:name w:val="En-tête ou pied de page + 10.5 pt;Non Italique"/>
    <w:rsid w:val="00555335"/>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oupieddepage105ptGras">
    <w:name w:val="En-tête ou pied de page + 10.5 pt;Gras"/>
    <w:rsid w:val="00555335"/>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En-tteoupieddepage12ptNonItalique">
    <w:name w:val="En-tête ou pied de page + 12 pt;Non Italique"/>
    <w:rsid w:val="00555335"/>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En-tte5211ptGras">
    <w:name w:val="En-tête #5 (2) + 11 pt;Gras"/>
    <w:rsid w:val="0055533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Lgendedelimage8Exact">
    <w:name w:val="Légende de l'image (8) Exact"/>
    <w:link w:val="Lgendedelimage8"/>
    <w:rsid w:val="00555335"/>
    <w:rPr>
      <w:rFonts w:ascii="Times New Roman" w:eastAsia="Times New Roman" w:hAnsi="Times New Roman"/>
      <w:b/>
      <w:bCs/>
      <w:spacing w:val="-20"/>
      <w:sz w:val="60"/>
      <w:szCs w:val="60"/>
      <w:shd w:val="clear" w:color="auto" w:fill="FFFFFF"/>
    </w:rPr>
  </w:style>
  <w:style w:type="paragraph" w:customStyle="1" w:styleId="Lgendedelimage8">
    <w:name w:val="Légende de l'image (8)"/>
    <w:basedOn w:val="Normal"/>
    <w:link w:val="Lgendedelimage8Exact"/>
    <w:rsid w:val="00555335"/>
    <w:pPr>
      <w:widowControl w:val="0"/>
      <w:shd w:val="clear" w:color="auto" w:fill="FFFFFF"/>
      <w:spacing w:line="0" w:lineRule="atLeast"/>
      <w:ind w:firstLine="25"/>
    </w:pPr>
    <w:rPr>
      <w:b/>
      <w:bCs/>
      <w:spacing w:val="-20"/>
      <w:sz w:val="60"/>
      <w:szCs w:val="60"/>
      <w:lang w:val="x-none" w:eastAsia="x-none"/>
    </w:rPr>
  </w:style>
  <w:style w:type="character" w:customStyle="1" w:styleId="En-tte5211ptGrasExact">
    <w:name w:val="En-tête #5 (2) + 11 pt;Gras Exact"/>
    <w:rsid w:val="0055533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2765ptItaliqueExact">
    <w:name w:val="Corps du texte (27) + 6.5 pt;Italique Exact"/>
    <w:rsid w:val="00555335"/>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288ptItalique">
    <w:name w:val="Corps du texte (28) + 8 pt;Italique"/>
    <w:rsid w:val="0055533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285ptchelle66">
    <w:name w:val="Corps du texte (2) + 8.5 pt;Échelle 66%"/>
    <w:rsid w:val="00555335"/>
    <w:rPr>
      <w:rFonts w:ascii="Times New Roman" w:eastAsia="Times New Roman" w:hAnsi="Times New Roman" w:cs="Times New Roman"/>
      <w:b w:val="0"/>
      <w:bCs w:val="0"/>
      <w:i w:val="0"/>
      <w:iCs w:val="0"/>
      <w:smallCaps w:val="0"/>
      <w:strike w:val="0"/>
      <w:color w:val="000000"/>
      <w:spacing w:val="0"/>
      <w:w w:val="66"/>
      <w:position w:val="0"/>
      <w:sz w:val="17"/>
      <w:szCs w:val="17"/>
      <w:u w:val="none"/>
      <w:lang w:val="fr-FR" w:eastAsia="fr-FR" w:bidi="fr-FR"/>
    </w:rPr>
  </w:style>
  <w:style w:type="character" w:customStyle="1" w:styleId="Corpsdutexte297ptNonItalique">
    <w:name w:val="Corps du texte (29) + 7 pt;Non Italique"/>
    <w:rsid w:val="00555335"/>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9ptItalique">
    <w:name w:val="Corps du texte (2) + 9 pt;Italique"/>
    <w:rsid w:val="0055533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4ptNonItalique">
    <w:name w:val="En-tête ou pied de page + 4 pt;Non Italique"/>
    <w:rsid w:val="00555335"/>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Corpsdutexte3045ptItalique">
    <w:name w:val="Corps du texte (30) + 4.5 pt;Italique"/>
    <w:rsid w:val="00555335"/>
    <w:rPr>
      <w:rFonts w:ascii="Times New Roman" w:eastAsia="Times New Roman" w:hAnsi="Times New Roman" w:cs="Times New Roman"/>
      <w:b w:val="0"/>
      <w:bCs w:val="0"/>
      <w:i/>
      <w:iCs/>
      <w:smallCaps w:val="0"/>
      <w:strike w:val="0"/>
      <w:color w:val="000000"/>
      <w:spacing w:val="0"/>
      <w:w w:val="100"/>
      <w:position w:val="0"/>
      <w:sz w:val="9"/>
      <w:szCs w:val="9"/>
      <w:u w:val="none"/>
      <w:lang w:val="fr-FR" w:eastAsia="fr-FR" w:bidi="fr-FR"/>
    </w:rPr>
  </w:style>
  <w:style w:type="character" w:customStyle="1" w:styleId="Lgendedutableau2">
    <w:name w:val="Légende du tableau (2)_"/>
    <w:link w:val="Lgendedutableau20"/>
    <w:rsid w:val="00555335"/>
    <w:rPr>
      <w:rFonts w:ascii="Times New Roman" w:eastAsia="Times New Roman" w:hAnsi="Times New Roman"/>
      <w:sz w:val="10"/>
      <w:szCs w:val="10"/>
      <w:shd w:val="clear" w:color="auto" w:fill="FFFFFF"/>
    </w:rPr>
  </w:style>
  <w:style w:type="paragraph" w:customStyle="1" w:styleId="Lgendedutableau20">
    <w:name w:val="Légende du tableau (2)"/>
    <w:basedOn w:val="Normal"/>
    <w:link w:val="Lgendedutableau2"/>
    <w:rsid w:val="00555335"/>
    <w:pPr>
      <w:widowControl w:val="0"/>
      <w:shd w:val="clear" w:color="auto" w:fill="FFFFFF"/>
      <w:spacing w:line="0" w:lineRule="atLeast"/>
      <w:ind w:firstLine="29"/>
    </w:pPr>
    <w:rPr>
      <w:sz w:val="10"/>
      <w:szCs w:val="10"/>
      <w:lang w:val="x-none" w:eastAsia="x-none"/>
    </w:rPr>
  </w:style>
  <w:style w:type="character" w:customStyle="1" w:styleId="Corpsdutexte25ptItalique">
    <w:name w:val="Corps du texte (2) + 5 pt;Italique"/>
    <w:rsid w:val="00555335"/>
    <w:rPr>
      <w:rFonts w:ascii="Times New Roman" w:eastAsia="Times New Roman" w:hAnsi="Times New Roman" w:cs="Times New Roman"/>
      <w:b w:val="0"/>
      <w:bCs w:val="0"/>
      <w:i/>
      <w:iCs/>
      <w:smallCaps w:val="0"/>
      <w:strike w:val="0"/>
      <w:color w:val="000000"/>
      <w:spacing w:val="0"/>
      <w:w w:val="100"/>
      <w:position w:val="0"/>
      <w:sz w:val="10"/>
      <w:szCs w:val="10"/>
      <w:u w:val="none"/>
      <w:lang w:val="fr-FR" w:eastAsia="fr-FR" w:bidi="fr-FR"/>
    </w:rPr>
  </w:style>
  <w:style w:type="character" w:customStyle="1" w:styleId="Lgendedelimage13">
    <w:name w:val="Légende de l'image (13)_"/>
    <w:link w:val="Lgendedelimage130"/>
    <w:rsid w:val="00555335"/>
    <w:rPr>
      <w:rFonts w:ascii="Times New Roman" w:eastAsia="Times New Roman" w:hAnsi="Times New Roman"/>
      <w:i/>
      <w:iCs/>
      <w:sz w:val="18"/>
      <w:szCs w:val="18"/>
      <w:shd w:val="clear" w:color="auto" w:fill="FFFFFF"/>
    </w:rPr>
  </w:style>
  <w:style w:type="paragraph" w:customStyle="1" w:styleId="Lgendedelimage130">
    <w:name w:val="Légende de l'image (13)"/>
    <w:basedOn w:val="Normal"/>
    <w:link w:val="Lgendedelimage13"/>
    <w:rsid w:val="00555335"/>
    <w:pPr>
      <w:widowControl w:val="0"/>
      <w:shd w:val="clear" w:color="auto" w:fill="FFFFFF"/>
      <w:spacing w:line="191" w:lineRule="exact"/>
      <w:ind w:firstLine="63"/>
    </w:pPr>
    <w:rPr>
      <w:i/>
      <w:iCs/>
      <w:sz w:val="18"/>
      <w:szCs w:val="18"/>
      <w:lang w:val="x-none" w:eastAsia="x-none"/>
    </w:rPr>
  </w:style>
  <w:style w:type="character" w:customStyle="1" w:styleId="Lgendedelimage1310ptNonItalique">
    <w:name w:val="Légende de l'image (13) + 10 pt;Non Italique"/>
    <w:rsid w:val="005553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Lgendedelimage13AppleMyungjoGras">
    <w:name w:val="Légende de l'image (13) + AppleMyungjo;Gras"/>
    <w:rsid w:val="00555335"/>
    <w:rPr>
      <w:rFonts w:ascii="AppleMyungjo" w:eastAsia="AppleMyungjo" w:hAnsi="AppleMyungjo" w:cs="AppleMyungjo"/>
      <w:b/>
      <w:bCs/>
      <w:i/>
      <w:iCs/>
      <w:smallCaps w:val="0"/>
      <w:strike w:val="0"/>
      <w:color w:val="000000"/>
      <w:spacing w:val="0"/>
      <w:w w:val="100"/>
      <w:position w:val="0"/>
      <w:sz w:val="18"/>
      <w:szCs w:val="18"/>
      <w:u w:val="none"/>
      <w:lang w:val="fr-FR" w:eastAsia="fr-FR" w:bidi="fr-FR"/>
    </w:rPr>
  </w:style>
  <w:style w:type="character" w:customStyle="1" w:styleId="Corpsdutexte17105ptNonItalique">
    <w:name w:val="Corps du texte (17) + 10.5 pt;Non Italique"/>
    <w:rsid w:val="00555335"/>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Lgendedelimage16Exact">
    <w:name w:val="Légende de l'image (16) Exact"/>
    <w:link w:val="Lgendedelimage16"/>
    <w:rsid w:val="00555335"/>
    <w:rPr>
      <w:rFonts w:ascii="Times New Roman" w:eastAsia="Times New Roman" w:hAnsi="Times New Roman"/>
      <w:i/>
      <w:iCs/>
      <w:sz w:val="10"/>
      <w:szCs w:val="10"/>
      <w:shd w:val="clear" w:color="auto" w:fill="FFFFFF"/>
    </w:rPr>
  </w:style>
  <w:style w:type="paragraph" w:customStyle="1" w:styleId="Lgendedelimage16">
    <w:name w:val="Légende de l'image (16)"/>
    <w:basedOn w:val="Normal"/>
    <w:link w:val="Lgendedelimage16Exact"/>
    <w:rsid w:val="00555335"/>
    <w:pPr>
      <w:widowControl w:val="0"/>
      <w:shd w:val="clear" w:color="auto" w:fill="FFFFFF"/>
      <w:spacing w:line="0" w:lineRule="atLeast"/>
      <w:ind w:firstLine="32"/>
    </w:pPr>
    <w:rPr>
      <w:i/>
      <w:iCs/>
      <w:sz w:val="10"/>
      <w:szCs w:val="10"/>
      <w:lang w:val="x-none" w:eastAsia="x-none"/>
    </w:rPr>
  </w:style>
  <w:style w:type="character" w:customStyle="1" w:styleId="Corpsdutexte2ItaliqueEspacement0pt">
    <w:name w:val="Corps du texte (2) + Italique;Espacement 0 pt"/>
    <w:rsid w:val="00555335"/>
    <w:rPr>
      <w:rFonts w:ascii="Times New Roman" w:eastAsia="Times New Roman" w:hAnsi="Times New Roman" w:cs="Times New Roman"/>
      <w:b w:val="0"/>
      <w:bCs w:val="0"/>
      <w:i/>
      <w:iCs/>
      <w:smallCaps w:val="0"/>
      <w:strike w:val="0"/>
      <w:color w:val="000000"/>
      <w:spacing w:val="10"/>
      <w:w w:val="100"/>
      <w:position w:val="0"/>
      <w:sz w:val="21"/>
      <w:szCs w:val="21"/>
      <w:u w:val="none"/>
      <w:lang w:val="fr-FR" w:eastAsia="fr-FR" w:bidi="fr-FR"/>
    </w:rPr>
  </w:style>
  <w:style w:type="character" w:customStyle="1" w:styleId="Corpsdutexte37NonGrasNonItalique">
    <w:name w:val="Corps du texte (37) + Non Gras;Non Italique"/>
    <w:rsid w:val="00555335"/>
    <w:rPr>
      <w:rFonts w:ascii="Times New Roman" w:eastAsia="Times New Roman" w:hAnsi="Times New Roman" w:cs="Times New Roman"/>
      <w:b/>
      <w:bCs/>
      <w:i/>
      <w:iCs/>
      <w:smallCaps w:val="0"/>
      <w:strike w:val="0"/>
      <w:color w:val="000000"/>
      <w:spacing w:val="0"/>
      <w:w w:val="100"/>
      <w:position w:val="0"/>
      <w:sz w:val="40"/>
      <w:szCs w:val="40"/>
      <w:u w:val="none"/>
      <w:lang w:val="fr-FR" w:eastAsia="fr-FR" w:bidi="fr-FR"/>
    </w:rPr>
  </w:style>
  <w:style w:type="character" w:customStyle="1" w:styleId="Lgendedelimage14">
    <w:name w:val="Légende de l'image (14)_"/>
    <w:link w:val="Lgendedelimage140"/>
    <w:rsid w:val="00555335"/>
    <w:rPr>
      <w:rFonts w:ascii="Times New Roman" w:eastAsia="Times New Roman" w:hAnsi="Times New Roman"/>
      <w:w w:val="66"/>
      <w:sz w:val="17"/>
      <w:szCs w:val="17"/>
      <w:shd w:val="clear" w:color="auto" w:fill="FFFFFF"/>
    </w:rPr>
  </w:style>
  <w:style w:type="paragraph" w:customStyle="1" w:styleId="Lgendedelimage140">
    <w:name w:val="Légende de l'image (14)"/>
    <w:basedOn w:val="Normal"/>
    <w:link w:val="Lgendedelimage14"/>
    <w:rsid w:val="00555335"/>
    <w:pPr>
      <w:widowControl w:val="0"/>
      <w:shd w:val="clear" w:color="auto" w:fill="FFFFFF"/>
      <w:spacing w:line="0" w:lineRule="atLeast"/>
      <w:ind w:firstLine="29"/>
    </w:pPr>
    <w:rPr>
      <w:w w:val="66"/>
      <w:sz w:val="17"/>
      <w:szCs w:val="17"/>
      <w:lang w:val="x-none" w:eastAsia="x-none"/>
    </w:rPr>
  </w:style>
  <w:style w:type="character" w:customStyle="1" w:styleId="Lgendedelimage15">
    <w:name w:val="Légende de l'image (15)_"/>
    <w:link w:val="Lgendedelimage150"/>
    <w:rsid w:val="00555335"/>
    <w:rPr>
      <w:rFonts w:ascii="Times New Roman" w:eastAsia="Times New Roman" w:hAnsi="Times New Roman"/>
      <w:i/>
      <w:iCs/>
      <w:sz w:val="22"/>
      <w:szCs w:val="22"/>
      <w:shd w:val="clear" w:color="auto" w:fill="FFFFFF"/>
    </w:rPr>
  </w:style>
  <w:style w:type="paragraph" w:customStyle="1" w:styleId="Lgendedelimage150">
    <w:name w:val="Légende de l'image (15)"/>
    <w:basedOn w:val="Normal"/>
    <w:link w:val="Lgendedelimage15"/>
    <w:rsid w:val="00555335"/>
    <w:pPr>
      <w:widowControl w:val="0"/>
      <w:shd w:val="clear" w:color="auto" w:fill="FFFFFF"/>
      <w:spacing w:line="0" w:lineRule="atLeast"/>
      <w:ind w:firstLine="29"/>
    </w:pPr>
    <w:rPr>
      <w:i/>
      <w:iCs/>
      <w:sz w:val="22"/>
      <w:szCs w:val="22"/>
      <w:lang w:val="x-none" w:eastAsia="x-none"/>
    </w:rPr>
  </w:style>
  <w:style w:type="character" w:customStyle="1" w:styleId="Corpsdutexte28ItaliqueEspacement1pt">
    <w:name w:val="Corps du texte (28) + Italique;Espacement 1 pt"/>
    <w:rsid w:val="00555335"/>
    <w:rPr>
      <w:rFonts w:ascii="Times New Roman" w:eastAsia="Times New Roman" w:hAnsi="Times New Roman" w:cs="Times New Roman"/>
      <w:b w:val="0"/>
      <w:bCs w:val="0"/>
      <w:i/>
      <w:iCs/>
      <w:smallCaps w:val="0"/>
      <w:strike w:val="0"/>
      <w:color w:val="000000"/>
      <w:spacing w:val="30"/>
      <w:w w:val="100"/>
      <w:position w:val="0"/>
      <w:sz w:val="22"/>
      <w:szCs w:val="22"/>
      <w:u w:val="none"/>
      <w:lang w:val="fr-FR" w:eastAsia="fr-FR" w:bidi="fr-FR"/>
    </w:rPr>
  </w:style>
  <w:style w:type="character" w:customStyle="1" w:styleId="Corpsdutexte36105ptNonItalique">
    <w:name w:val="Corps du texte (36) + 10.5 pt;Non Italique"/>
    <w:rsid w:val="00555335"/>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Lgendedelimage17">
    <w:name w:val="Légende de l'image (17)_"/>
    <w:link w:val="Lgendedelimage170"/>
    <w:rsid w:val="00555335"/>
    <w:rPr>
      <w:rFonts w:ascii="Times New Roman" w:eastAsia="Times New Roman" w:hAnsi="Times New Roman"/>
      <w:sz w:val="21"/>
      <w:szCs w:val="21"/>
      <w:shd w:val="clear" w:color="auto" w:fill="FFFFFF"/>
    </w:rPr>
  </w:style>
  <w:style w:type="paragraph" w:customStyle="1" w:styleId="Lgendedelimage170">
    <w:name w:val="Légende de l'image (17)"/>
    <w:basedOn w:val="Normal"/>
    <w:link w:val="Lgendedelimage17"/>
    <w:rsid w:val="00555335"/>
    <w:pPr>
      <w:widowControl w:val="0"/>
      <w:shd w:val="clear" w:color="auto" w:fill="FFFFFF"/>
      <w:spacing w:line="0" w:lineRule="atLeast"/>
    </w:pPr>
    <w:rPr>
      <w:sz w:val="21"/>
      <w:szCs w:val="21"/>
      <w:lang w:val="x-none" w:eastAsia="x-none"/>
    </w:rPr>
  </w:style>
  <w:style w:type="character" w:customStyle="1" w:styleId="Lgendedelimage17ItaliqueEspacement0pt">
    <w:name w:val="Légende de l'image (17) + Italique;Espacement 0 pt"/>
    <w:rsid w:val="00555335"/>
    <w:rPr>
      <w:rFonts w:ascii="Times New Roman" w:eastAsia="Times New Roman" w:hAnsi="Times New Roman" w:cs="Times New Roman"/>
      <w:b w:val="0"/>
      <w:bCs w:val="0"/>
      <w:i/>
      <w:iCs/>
      <w:smallCaps w:val="0"/>
      <w:strike w:val="0"/>
      <w:color w:val="000000"/>
      <w:spacing w:val="10"/>
      <w:w w:val="100"/>
      <w:position w:val="0"/>
      <w:sz w:val="21"/>
      <w:szCs w:val="21"/>
      <w:u w:val="none"/>
      <w:lang w:val="fr-FR" w:eastAsia="fr-FR" w:bidi="fr-FR"/>
    </w:rPr>
  </w:style>
  <w:style w:type="character" w:customStyle="1" w:styleId="Lgendedelimage18Exact">
    <w:name w:val="Légende de l'image (18) Exact"/>
    <w:link w:val="Lgendedelimage18"/>
    <w:rsid w:val="00555335"/>
    <w:rPr>
      <w:rFonts w:ascii="Times New Roman" w:eastAsia="Times New Roman" w:hAnsi="Times New Roman"/>
      <w:sz w:val="22"/>
      <w:szCs w:val="22"/>
      <w:shd w:val="clear" w:color="auto" w:fill="FFFFFF"/>
    </w:rPr>
  </w:style>
  <w:style w:type="paragraph" w:customStyle="1" w:styleId="Lgendedelimage18">
    <w:name w:val="Légende de l'image (18)"/>
    <w:basedOn w:val="Normal"/>
    <w:link w:val="Lgendedelimage18Exact"/>
    <w:rsid w:val="00555335"/>
    <w:pPr>
      <w:widowControl w:val="0"/>
      <w:shd w:val="clear" w:color="auto" w:fill="FFFFFF"/>
      <w:spacing w:line="230" w:lineRule="exact"/>
      <w:jc w:val="right"/>
    </w:pPr>
    <w:rPr>
      <w:sz w:val="22"/>
      <w:szCs w:val="22"/>
      <w:lang w:val="x-none" w:eastAsia="x-none"/>
    </w:rPr>
  </w:style>
  <w:style w:type="character" w:customStyle="1" w:styleId="Lgendedelimage18ItaliqueExact">
    <w:name w:val="Légende de l'image (18) + Italique Exact"/>
    <w:rsid w:val="00555335"/>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Lgendedelimage19Exact">
    <w:name w:val="Légende de l'image (19) Exact"/>
    <w:link w:val="Lgendedelimage19"/>
    <w:rsid w:val="00555335"/>
    <w:rPr>
      <w:rFonts w:ascii="Times New Roman" w:eastAsia="Times New Roman" w:hAnsi="Times New Roman"/>
      <w:b/>
      <w:bCs/>
      <w:sz w:val="22"/>
      <w:szCs w:val="22"/>
      <w:shd w:val="clear" w:color="auto" w:fill="FFFFFF"/>
    </w:rPr>
  </w:style>
  <w:style w:type="paragraph" w:customStyle="1" w:styleId="Lgendedelimage19">
    <w:name w:val="Légende de l'image (19)"/>
    <w:basedOn w:val="Normal"/>
    <w:link w:val="Lgendedelimage19Exact"/>
    <w:rsid w:val="00555335"/>
    <w:pPr>
      <w:widowControl w:val="0"/>
      <w:shd w:val="clear" w:color="auto" w:fill="FFFFFF"/>
      <w:spacing w:after="60" w:line="0" w:lineRule="atLeast"/>
      <w:ind w:firstLine="2"/>
    </w:pPr>
    <w:rPr>
      <w:b/>
      <w:bCs/>
      <w:sz w:val="22"/>
      <w:szCs w:val="22"/>
      <w:lang w:val="x-none" w:eastAsia="x-none"/>
    </w:rPr>
  </w:style>
  <w:style w:type="character" w:customStyle="1" w:styleId="Lgendedelimage20Exact">
    <w:name w:val="Légende de l'image (20) Exact"/>
    <w:link w:val="Lgendedelimage200"/>
    <w:rsid w:val="00555335"/>
    <w:rPr>
      <w:rFonts w:ascii="Times New Roman" w:eastAsia="Times New Roman" w:hAnsi="Times New Roman"/>
      <w:shd w:val="clear" w:color="auto" w:fill="FFFFFF"/>
    </w:rPr>
  </w:style>
  <w:style w:type="paragraph" w:customStyle="1" w:styleId="Lgendedelimage200">
    <w:name w:val="Légende de l'image (20)"/>
    <w:basedOn w:val="Normal"/>
    <w:link w:val="Lgendedelimage20Exact"/>
    <w:rsid w:val="00555335"/>
    <w:pPr>
      <w:widowControl w:val="0"/>
      <w:shd w:val="clear" w:color="auto" w:fill="FFFFFF"/>
      <w:spacing w:line="0" w:lineRule="atLeast"/>
      <w:ind w:firstLine="103"/>
    </w:pPr>
    <w:rPr>
      <w:sz w:val="20"/>
      <w:lang w:val="x-none" w:eastAsia="x-none"/>
    </w:rPr>
  </w:style>
  <w:style w:type="character" w:customStyle="1" w:styleId="Lgendedelimage2033ptItaliqueExact">
    <w:name w:val="Légende de l'image (20) + 33 pt;Italique Exact"/>
    <w:rsid w:val="00555335"/>
    <w:rPr>
      <w:rFonts w:ascii="Times New Roman" w:eastAsia="Times New Roman" w:hAnsi="Times New Roman" w:cs="Times New Roman"/>
      <w:b w:val="0"/>
      <w:bCs w:val="0"/>
      <w:i/>
      <w:iCs/>
      <w:smallCaps w:val="0"/>
      <w:strike w:val="0"/>
      <w:color w:val="000000"/>
      <w:spacing w:val="0"/>
      <w:w w:val="100"/>
      <w:position w:val="0"/>
      <w:sz w:val="66"/>
      <w:szCs w:val="66"/>
      <w:u w:val="none"/>
      <w:lang w:val="fr-FR" w:eastAsia="fr-FR" w:bidi="fr-FR"/>
    </w:rPr>
  </w:style>
  <w:style w:type="character" w:customStyle="1" w:styleId="Lgendedelimage18ItaliqueEspacement1ptExact">
    <w:name w:val="Légende de l'image (18) + Italique;Espacement 1 pt Exact"/>
    <w:rsid w:val="00555335"/>
    <w:rPr>
      <w:rFonts w:ascii="Times New Roman" w:eastAsia="Times New Roman" w:hAnsi="Times New Roman" w:cs="Times New Roman"/>
      <w:b w:val="0"/>
      <w:bCs w:val="0"/>
      <w:i/>
      <w:iCs/>
      <w:smallCaps w:val="0"/>
      <w:strike w:val="0"/>
      <w:color w:val="000000"/>
      <w:spacing w:val="30"/>
      <w:w w:val="100"/>
      <w:position w:val="0"/>
      <w:sz w:val="22"/>
      <w:szCs w:val="22"/>
      <w:u w:val="none"/>
      <w:lang w:val="fr-FR" w:eastAsia="fr-FR" w:bidi="fr-FR"/>
    </w:rPr>
  </w:style>
  <w:style w:type="character" w:customStyle="1" w:styleId="Corpsdutexte4232ptItaliqueEspacement0ptchelle100Exact">
    <w:name w:val="Corps du texte (42) + 32 pt;Italique;Espacement 0 pt;Échelle 100% Exact"/>
    <w:rsid w:val="00555335"/>
    <w:rPr>
      <w:rFonts w:ascii="Times New Roman" w:eastAsia="Times New Roman" w:hAnsi="Times New Roman" w:cs="Times New Roman"/>
      <w:b w:val="0"/>
      <w:bCs w:val="0"/>
      <w:i/>
      <w:iCs/>
      <w:smallCaps w:val="0"/>
      <w:strike w:val="0"/>
      <w:color w:val="000000"/>
      <w:spacing w:val="0"/>
      <w:w w:val="100"/>
      <w:position w:val="0"/>
      <w:sz w:val="64"/>
      <w:szCs w:val="64"/>
      <w:u w:val="none"/>
      <w:lang w:val="fr-FR" w:eastAsia="fr-FR" w:bidi="fr-FR"/>
    </w:rPr>
  </w:style>
  <w:style w:type="character" w:customStyle="1" w:styleId="Corpsdutexte28ItaliqueEspacement-2ptExact">
    <w:name w:val="Corps du texte (28) + Italique;Espacement -2 pt Exact"/>
    <w:rsid w:val="00555335"/>
    <w:rPr>
      <w:rFonts w:ascii="Times New Roman" w:eastAsia="Times New Roman" w:hAnsi="Times New Roman" w:cs="Times New Roman"/>
      <w:b w:val="0"/>
      <w:bCs w:val="0"/>
      <w:i/>
      <w:iCs/>
      <w:smallCaps w:val="0"/>
      <w:strike w:val="0"/>
      <w:color w:val="000000"/>
      <w:spacing w:val="-40"/>
      <w:w w:val="100"/>
      <w:position w:val="0"/>
      <w:sz w:val="22"/>
      <w:szCs w:val="22"/>
      <w:u w:val="none"/>
      <w:lang w:val="fr-FR" w:eastAsia="fr-FR" w:bidi="fr-FR"/>
    </w:rPr>
  </w:style>
  <w:style w:type="character" w:customStyle="1" w:styleId="Corpsdutexte28ItaliquePetitesmajuscules">
    <w:name w:val="Corps du texte (28) + Italique;Petites majuscules"/>
    <w:rsid w:val="00555335"/>
    <w:rPr>
      <w:rFonts w:ascii="Times New Roman" w:eastAsia="Times New Roman" w:hAnsi="Times New Roman" w:cs="Times New Roman"/>
      <w:b w:val="0"/>
      <w:bCs w:val="0"/>
      <w:i/>
      <w:iCs/>
      <w:smallCaps/>
      <w:strike w:val="0"/>
      <w:color w:val="000000"/>
      <w:spacing w:val="0"/>
      <w:w w:val="100"/>
      <w:position w:val="0"/>
      <w:sz w:val="22"/>
      <w:szCs w:val="22"/>
      <w:u w:val="none"/>
      <w:lang w:val="fr-FR" w:eastAsia="fr-FR" w:bidi="fr-FR"/>
    </w:rPr>
  </w:style>
  <w:style w:type="character" w:customStyle="1" w:styleId="Corpsdutexte39TimesNewRoman24ptGrasEspacement0ptchelle33">
    <w:name w:val="Corps du texte (39) + Times New Roman;24 pt;Gras;Espacement 0 pt;Échelle 33%"/>
    <w:rsid w:val="00555335"/>
    <w:rPr>
      <w:rFonts w:ascii="Times New Roman" w:eastAsia="Times New Roman" w:hAnsi="Times New Roman" w:cs="Times New Roman"/>
      <w:b/>
      <w:bCs/>
      <w:i/>
      <w:iCs/>
      <w:smallCaps w:val="0"/>
      <w:strike w:val="0"/>
      <w:color w:val="000000"/>
      <w:spacing w:val="0"/>
      <w:w w:val="33"/>
      <w:position w:val="0"/>
      <w:sz w:val="48"/>
      <w:szCs w:val="48"/>
      <w:u w:val="none"/>
      <w:lang w:val="fr-FR" w:eastAsia="fr-FR" w:bidi="fr-FR"/>
    </w:rPr>
  </w:style>
  <w:style w:type="character" w:customStyle="1" w:styleId="Corpsdutexte2810ptItalique">
    <w:name w:val="Corps du texte (28) + 10 pt;Italique"/>
    <w:rsid w:val="0055533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4030ptGrasNonItalique">
    <w:name w:val="Corps du texte (40) + 30 pt;Gras;Non Italique"/>
    <w:rsid w:val="00555335"/>
    <w:rPr>
      <w:rFonts w:ascii="Times New Roman" w:eastAsia="Times New Roman" w:hAnsi="Times New Roman" w:cs="Times New Roman"/>
      <w:b/>
      <w:bCs/>
      <w:i/>
      <w:iCs/>
      <w:smallCaps w:val="0"/>
      <w:strike w:val="0"/>
      <w:color w:val="000000"/>
      <w:spacing w:val="0"/>
      <w:w w:val="100"/>
      <w:position w:val="0"/>
      <w:sz w:val="60"/>
      <w:szCs w:val="60"/>
      <w:u w:val="none"/>
      <w:lang w:val="fr-FR" w:eastAsia="fr-FR" w:bidi="fr-FR"/>
    </w:rPr>
  </w:style>
  <w:style w:type="character" w:customStyle="1" w:styleId="Corpsdutexte4116ptGrasItaliqueEspacement0pt">
    <w:name w:val="Corps du texte (41) + 16 pt;Gras;Italique;Espacement 0 pt"/>
    <w:rsid w:val="00555335"/>
    <w:rPr>
      <w:rFonts w:ascii="Times New Roman" w:eastAsia="Times New Roman" w:hAnsi="Times New Roman" w:cs="Times New Roman"/>
      <w:b/>
      <w:bCs/>
      <w:i/>
      <w:iCs/>
      <w:smallCaps w:val="0"/>
      <w:strike w:val="0"/>
      <w:color w:val="000000"/>
      <w:spacing w:val="0"/>
      <w:w w:val="100"/>
      <w:position w:val="0"/>
      <w:sz w:val="32"/>
      <w:szCs w:val="32"/>
      <w:u w:val="none"/>
      <w:lang w:val="fr-FR" w:eastAsia="fr-FR" w:bidi="fr-FR"/>
    </w:rPr>
  </w:style>
  <w:style w:type="character" w:customStyle="1" w:styleId="Lgendedelimage17Espacement5pt">
    <w:name w:val="Légende de l'image (17) + Espacement 5 pt"/>
    <w:rsid w:val="00555335"/>
    <w:rPr>
      <w:rFonts w:ascii="Times New Roman" w:eastAsia="Times New Roman" w:hAnsi="Times New Roman" w:cs="Times New Roman"/>
      <w:b w:val="0"/>
      <w:bCs w:val="0"/>
      <w:i w:val="0"/>
      <w:iCs w:val="0"/>
      <w:smallCaps w:val="0"/>
      <w:strike w:val="0"/>
      <w:color w:val="000000"/>
      <w:spacing w:val="110"/>
      <w:w w:val="100"/>
      <w:position w:val="0"/>
      <w:sz w:val="21"/>
      <w:szCs w:val="21"/>
      <w:u w:val="none"/>
      <w:lang w:val="fr-FR" w:eastAsia="fr-FR" w:bidi="fr-FR"/>
    </w:rPr>
  </w:style>
  <w:style w:type="character" w:customStyle="1" w:styleId="Lgendedelimage9">
    <w:name w:val="Légende de l'image (9)_"/>
    <w:link w:val="Lgendedelimage90"/>
    <w:rsid w:val="00555335"/>
    <w:rPr>
      <w:rFonts w:ascii="Times New Roman" w:eastAsia="Times New Roman" w:hAnsi="Times New Roman"/>
      <w:i/>
      <w:iCs/>
      <w:sz w:val="18"/>
      <w:szCs w:val="18"/>
      <w:shd w:val="clear" w:color="auto" w:fill="FFFFFF"/>
    </w:rPr>
  </w:style>
  <w:style w:type="paragraph" w:customStyle="1" w:styleId="Lgendedelimage90">
    <w:name w:val="Légende de l'image (9)"/>
    <w:basedOn w:val="Normal"/>
    <w:link w:val="Lgendedelimage9"/>
    <w:rsid w:val="00555335"/>
    <w:pPr>
      <w:widowControl w:val="0"/>
      <w:shd w:val="clear" w:color="auto" w:fill="FFFFFF"/>
      <w:spacing w:line="0" w:lineRule="atLeast"/>
      <w:ind w:firstLine="32"/>
    </w:pPr>
    <w:rPr>
      <w:i/>
      <w:iCs/>
      <w:sz w:val="18"/>
      <w:szCs w:val="18"/>
      <w:lang w:val="x-none" w:eastAsia="x-none"/>
    </w:rPr>
  </w:style>
  <w:style w:type="character" w:customStyle="1" w:styleId="En-tteoupieddepage11ptNonItalique">
    <w:name w:val="En-tête ou pied de page + 11 pt;Non Italique"/>
    <w:rsid w:val="00555335"/>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219ptItalique">
    <w:name w:val="Corps du texte (21) + 9 pt;Italique"/>
    <w:rsid w:val="0055533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AppleMyungjoEspacement-1pt">
    <w:name w:val="En-tête ou pied de page + AppleMyungjo;Espacement -1 pt"/>
    <w:rsid w:val="00555335"/>
    <w:rPr>
      <w:rFonts w:ascii="AppleMyungjo" w:eastAsia="AppleMyungjo" w:hAnsi="AppleMyungjo" w:cs="AppleMyungjo"/>
      <w:b w:val="0"/>
      <w:bCs w:val="0"/>
      <w:i/>
      <w:iCs/>
      <w:smallCaps w:val="0"/>
      <w:strike w:val="0"/>
      <w:color w:val="000000"/>
      <w:spacing w:val="-20"/>
      <w:w w:val="100"/>
      <w:position w:val="0"/>
      <w:sz w:val="17"/>
      <w:szCs w:val="17"/>
      <w:u w:val="none"/>
      <w:lang w:val="fr-FR" w:eastAsia="fr-FR" w:bidi="fr-FR"/>
    </w:rPr>
  </w:style>
  <w:style w:type="character" w:customStyle="1" w:styleId="Corpsdutexte138ptNonItalique">
    <w:name w:val="Corps du texte (13) + 8 pt;Non Italique"/>
    <w:rsid w:val="0055533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3105ptNonItalique">
    <w:name w:val="Corps du texte (13) + 10.5 pt;Non Italique"/>
    <w:rsid w:val="00555335"/>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39ptItalique">
    <w:name w:val="Corps du texte (3) + 9 pt;Italique"/>
    <w:rsid w:val="0055533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Lgendedelimage21">
    <w:name w:val="Légende de l'image (21)_"/>
    <w:link w:val="Lgendedelimage210"/>
    <w:rsid w:val="00555335"/>
    <w:rPr>
      <w:rFonts w:ascii="Times New Roman" w:eastAsia="Times New Roman" w:hAnsi="Times New Roman"/>
      <w:i/>
      <w:iCs/>
      <w:sz w:val="13"/>
      <w:szCs w:val="13"/>
      <w:shd w:val="clear" w:color="auto" w:fill="FFFFFF"/>
    </w:rPr>
  </w:style>
  <w:style w:type="paragraph" w:customStyle="1" w:styleId="Lgendedelimage210">
    <w:name w:val="Légende de l'image (21)"/>
    <w:basedOn w:val="Normal"/>
    <w:link w:val="Lgendedelimage21"/>
    <w:rsid w:val="00555335"/>
    <w:pPr>
      <w:widowControl w:val="0"/>
      <w:shd w:val="clear" w:color="auto" w:fill="FFFFFF"/>
      <w:spacing w:line="0" w:lineRule="atLeast"/>
      <w:ind w:firstLine="32"/>
    </w:pPr>
    <w:rPr>
      <w:i/>
      <w:iCs/>
      <w:sz w:val="13"/>
      <w:szCs w:val="13"/>
      <w:lang w:val="x-none" w:eastAsia="x-none"/>
    </w:rPr>
  </w:style>
  <w:style w:type="paragraph" w:customStyle="1" w:styleId="figtitrest">
    <w:name w:val="fig titre st"/>
    <w:basedOn w:val="Normal"/>
    <w:autoRedefine/>
    <w:rsid w:val="00555335"/>
    <w:pPr>
      <w:spacing w:before="120" w:after="120"/>
      <w:ind w:firstLine="0"/>
      <w:jc w:val="center"/>
    </w:pPr>
    <w:rPr>
      <w:color w:val="000090"/>
      <w:sz w:val="24"/>
    </w:rPr>
  </w:style>
  <w:style w:type="paragraph" w:customStyle="1" w:styleId="fjg">
    <w:name w:val="fjg"/>
    <w:basedOn w:val="Normal"/>
    <w:rsid w:val="00555335"/>
    <w:pPr>
      <w:spacing w:before="120" w:after="120"/>
      <w:jc w:val="both"/>
    </w:pPr>
    <w:rPr>
      <w:szCs w:val="2"/>
    </w:rPr>
  </w:style>
  <w:style w:type="character" w:customStyle="1" w:styleId="Notedebasdepage0">
    <w:name w:val="Note de bas de page_"/>
    <w:rsid w:val="00C0476E"/>
    <w:rPr>
      <w:rFonts w:ascii="Times New Roman" w:eastAsia="Times New Roman" w:hAnsi="Times New Roman" w:cs="Times New Roman"/>
      <w:b w:val="0"/>
      <w:bCs w:val="0"/>
      <w:i/>
      <w:iCs/>
      <w:smallCaps w:val="0"/>
      <w:strike w:val="0"/>
      <w:sz w:val="16"/>
      <w:szCs w:val="16"/>
      <w:u w:val="none"/>
    </w:rPr>
  </w:style>
  <w:style w:type="character" w:customStyle="1" w:styleId="NotedebasdepageNonItalique">
    <w:name w:val="Note de bas de page + Non Italique"/>
    <w:rsid w:val="00C0476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28ptGras">
    <w:name w:val="Corps du texte (2) + 8 pt;Gras"/>
    <w:rsid w:val="00C0476E"/>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En-tteoupieddepage9ptNonItalique">
    <w:name w:val="En-tête ou pied de page + 9 pt;Non Italique"/>
    <w:rsid w:val="00C0476E"/>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8ptItalique">
    <w:name w:val="Corps du texte (2) + 8 pt;Italique"/>
    <w:rsid w:val="00C0476E"/>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Lgendedelimage3">
    <w:name w:val="Légende de l'image (3)_"/>
    <w:link w:val="Lgendedelimage30"/>
    <w:rsid w:val="00C0476E"/>
    <w:rPr>
      <w:rFonts w:ascii="Times New Roman" w:eastAsia="Times New Roman" w:hAnsi="Times New Roman"/>
      <w:i/>
      <w:iCs/>
      <w:sz w:val="18"/>
      <w:szCs w:val="18"/>
      <w:shd w:val="clear" w:color="auto" w:fill="FFFFFF"/>
    </w:rPr>
  </w:style>
  <w:style w:type="character" w:customStyle="1" w:styleId="Corpsdutexte125ptItalique">
    <w:name w:val="Corps du texte (12) + 5 pt;Italique"/>
    <w:rsid w:val="00C0476E"/>
    <w:rPr>
      <w:rFonts w:ascii="Times New Roman" w:eastAsia="Times New Roman" w:hAnsi="Times New Roman" w:cs="Times New Roman"/>
      <w:b w:val="0"/>
      <w:bCs w:val="0"/>
      <w:i/>
      <w:iCs/>
      <w:smallCaps w:val="0"/>
      <w:strike w:val="0"/>
      <w:color w:val="000000"/>
      <w:spacing w:val="0"/>
      <w:w w:val="100"/>
      <w:position w:val="0"/>
      <w:sz w:val="10"/>
      <w:szCs w:val="10"/>
      <w:u w:val="none"/>
      <w:lang w:val="fr-FR" w:eastAsia="fr-FR" w:bidi="fr-FR"/>
    </w:rPr>
  </w:style>
  <w:style w:type="character" w:customStyle="1" w:styleId="Corpsdutexte48ptNonItalique">
    <w:name w:val="Corps du texte (4) + 8 pt;Non Italique"/>
    <w:rsid w:val="00C0476E"/>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5NonGrasNonItalique">
    <w:name w:val="Corps du texte (15) + Non Gras;Non Italique"/>
    <w:rsid w:val="00C0476E"/>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2GrasItalique">
    <w:name w:val="Corps du texte (2) + Gras;Italique"/>
    <w:rsid w:val="00C0476E"/>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oupieddepageAppleMyungjo15ptNonItalique">
    <w:name w:val="En-tête ou pied de page + AppleMyungjo;15 pt;Non Italique"/>
    <w:rsid w:val="00C0476E"/>
    <w:rPr>
      <w:rFonts w:ascii="AppleMyungjo" w:eastAsia="AppleMyungjo" w:hAnsi="AppleMyungjo" w:cs="AppleMyungjo"/>
      <w:b w:val="0"/>
      <w:bCs w:val="0"/>
      <w:i/>
      <w:iCs/>
      <w:smallCaps w:val="0"/>
      <w:strike w:val="0"/>
      <w:color w:val="000000"/>
      <w:spacing w:val="0"/>
      <w:w w:val="100"/>
      <w:position w:val="0"/>
      <w:sz w:val="30"/>
      <w:szCs w:val="30"/>
      <w:u w:val="none"/>
      <w:lang w:val="fr-FR" w:eastAsia="fr-FR" w:bidi="fr-FR"/>
    </w:rPr>
  </w:style>
  <w:style w:type="character" w:customStyle="1" w:styleId="Corpsdutexte199ptItalique">
    <w:name w:val="Corps du texte (19) + 9 pt;Italique"/>
    <w:rsid w:val="00C0476E"/>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410ptNonItalique">
    <w:name w:val="Corps du texte (4) + 10 pt;Non Italique"/>
    <w:rsid w:val="00C0476E"/>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310ptNonGrasItaliqueEspacement0pt">
    <w:name w:val="Corps du texte (3) + 10 pt;Non Gras;Italique;Espacement 0 pt"/>
    <w:rsid w:val="00C0476E"/>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Corpsdutexte21TimesNewRoman115ptNonGrasItaliqueEspacement0pt">
    <w:name w:val="Corps du texte (21) + Times New Roman;11.5 pt;Non Gras;Italique;Espacement 0 pt"/>
    <w:rsid w:val="00C0476E"/>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character" w:customStyle="1" w:styleId="En-tteoupieddepage12ptGras">
    <w:name w:val="En-tête ou pied de page + 12 pt;Gras"/>
    <w:rsid w:val="00C0476E"/>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Lgendedelimage38pt">
    <w:name w:val="Légende de l'image (3) + 8 pt"/>
    <w:rsid w:val="00C0476E"/>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213ptGras">
    <w:name w:val="Corps du texte (2) + 13 pt;Gras"/>
    <w:rsid w:val="00C0476E"/>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Corpsdutexte2CourierNewGras">
    <w:name w:val="Corps du texte (2) + Courier New;Gras"/>
    <w:rsid w:val="00C0476E"/>
    <w:rPr>
      <w:rFonts w:ascii="Courier New" w:eastAsia="Courier New" w:hAnsi="Courier New" w:cs="Courier New"/>
      <w:b/>
      <w:bCs/>
      <w:i w:val="0"/>
      <w:iCs w:val="0"/>
      <w:smallCaps w:val="0"/>
      <w:strike w:val="0"/>
      <w:color w:val="000000"/>
      <w:spacing w:val="0"/>
      <w:w w:val="100"/>
      <w:position w:val="0"/>
      <w:sz w:val="22"/>
      <w:szCs w:val="22"/>
      <w:u w:val="none"/>
      <w:lang w:val="fr-FR" w:eastAsia="fr-FR" w:bidi="fr-FR"/>
    </w:rPr>
  </w:style>
  <w:style w:type="character" w:customStyle="1" w:styleId="En-tteoupieddepage45ptNonItalique">
    <w:name w:val="En-tête ou pied de page + 4.5 pt;Non Italique"/>
    <w:rsid w:val="00C0476E"/>
    <w:rPr>
      <w:rFonts w:ascii="Times New Roman" w:eastAsia="Times New Roman" w:hAnsi="Times New Roman" w:cs="Times New Roman"/>
      <w:b w:val="0"/>
      <w:bCs w:val="0"/>
      <w:i/>
      <w:iCs/>
      <w:smallCaps w:val="0"/>
      <w:strike w:val="0"/>
      <w:color w:val="000000"/>
      <w:spacing w:val="0"/>
      <w:w w:val="100"/>
      <w:position w:val="0"/>
      <w:sz w:val="9"/>
      <w:szCs w:val="9"/>
      <w:u w:val="none"/>
      <w:lang w:val="fr-FR" w:eastAsia="fr-FR" w:bidi="fr-FR"/>
    </w:rPr>
  </w:style>
  <w:style w:type="paragraph" w:customStyle="1" w:styleId="Lgendedelimage30">
    <w:name w:val="Légende de l'image (3)"/>
    <w:basedOn w:val="Normal"/>
    <w:link w:val="Lgendedelimage3"/>
    <w:rsid w:val="00C0476E"/>
    <w:pPr>
      <w:widowControl w:val="0"/>
      <w:shd w:val="clear" w:color="auto" w:fill="FFFFFF"/>
      <w:spacing w:line="0" w:lineRule="atLeast"/>
      <w:ind w:firstLine="29"/>
    </w:pPr>
    <w:rPr>
      <w:i/>
      <w:iCs/>
      <w:sz w:val="18"/>
      <w:szCs w:val="18"/>
      <w:lang w:val="x-none" w:eastAsia="x-none"/>
    </w:rPr>
  </w:style>
  <w:style w:type="paragraph" w:customStyle="1" w:styleId="figst1">
    <w:name w:val="fig st 1"/>
    <w:basedOn w:val="figst"/>
    <w:autoRedefine/>
    <w:rsid w:val="00C0476E"/>
    <w:pPr>
      <w:jc w:val="both"/>
    </w:pPr>
    <w:rPr>
      <w:i/>
      <w:iCs/>
      <w:szCs w:val="24"/>
      <w:lang w:eastAsia="fr-FR" w:bidi="fr-FR"/>
    </w:rPr>
  </w:style>
  <w:style w:type="character" w:customStyle="1" w:styleId="Notedebasdepage95ptNonItalique">
    <w:name w:val="Note de bas de page + 9.5 pt;Non Italique"/>
    <w:rsid w:val="00C0476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89ptItalique">
    <w:name w:val="Corps du texte (8) + 9 pt;Italique"/>
    <w:rsid w:val="00C0476E"/>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595ptNonItalique">
    <w:name w:val="Corps du texte (5) + 9.5 pt;Non Italique"/>
    <w:rsid w:val="00C0476E"/>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295ptNonItalique">
    <w:name w:val="Corps du texte (12) + 9.5 pt;Non Italique"/>
    <w:rsid w:val="00C0476E"/>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oupieddepage10ptNonItalique">
    <w:name w:val="En-tête ou pied de page + 10 pt;Non Italique"/>
    <w:rsid w:val="00C0476E"/>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211ptItalique">
    <w:name w:val="Corps du texte (22) + 11 pt;Italique"/>
    <w:rsid w:val="00C0476E"/>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2914ptItaliqueEspacement1pt">
    <w:name w:val="Corps du texte (29) + 14 pt;Italique;Espacement 1 pt"/>
    <w:rsid w:val="00C0476E"/>
    <w:rPr>
      <w:rFonts w:ascii="Times New Roman" w:eastAsia="Times New Roman" w:hAnsi="Times New Roman" w:cs="Times New Roman"/>
      <w:b/>
      <w:bCs/>
      <w:i/>
      <w:iCs/>
      <w:smallCaps w:val="0"/>
      <w:strike w:val="0"/>
      <w:color w:val="000000"/>
      <w:spacing w:val="20"/>
      <w:w w:val="100"/>
      <w:position w:val="0"/>
      <w:sz w:val="28"/>
      <w:szCs w:val="28"/>
      <w:u w:val="none"/>
      <w:lang w:val="fr-FR" w:eastAsia="fr-FR" w:bidi="fr-FR"/>
    </w:rPr>
  </w:style>
  <w:style w:type="character" w:customStyle="1" w:styleId="En-tte326ptEspacement0pt">
    <w:name w:val="En-tête #3 + 26 pt;Espacement 0 pt"/>
    <w:rsid w:val="00C0476E"/>
    <w:rPr>
      <w:rFonts w:ascii="Times New Roman" w:eastAsia="Times New Roman" w:hAnsi="Times New Roman" w:cs="Times New Roman"/>
      <w:b/>
      <w:bCs/>
      <w:i w:val="0"/>
      <w:iCs w:val="0"/>
      <w:smallCaps w:val="0"/>
      <w:strike w:val="0"/>
      <w:color w:val="000000"/>
      <w:spacing w:val="0"/>
      <w:w w:val="120"/>
      <w:position w:val="0"/>
      <w:sz w:val="52"/>
      <w:szCs w:val="52"/>
      <w:u w:val="none"/>
      <w:lang w:val="fr-FR" w:eastAsia="fr-FR" w:bidi="fr-FR"/>
    </w:rPr>
  </w:style>
  <w:style w:type="character" w:customStyle="1" w:styleId="Corpsdutexte88ptItalique">
    <w:name w:val="Corps du texte (8) + 8 pt;Italique"/>
    <w:rsid w:val="00C0476E"/>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paragraph" w:customStyle="1" w:styleId="planchenb1">
    <w:name w:val="planche n&amp;b 1"/>
    <w:basedOn w:val="planchenb"/>
    <w:autoRedefine/>
    <w:rsid w:val="00933771"/>
    <w:rPr>
      <w:color w:val="auto"/>
      <w:sz w:val="72"/>
    </w:rPr>
  </w:style>
  <w:style w:type="paragraph" w:customStyle="1" w:styleId="d">
    <w:name w:val="d"/>
    <w:basedOn w:val="Normal"/>
    <w:autoRedefine/>
    <w:rsid w:val="00DE11A0"/>
    <w:pPr>
      <w:spacing w:before="120" w:after="120"/>
      <w:ind w:left="1440" w:firstLine="0"/>
    </w:pPr>
    <w:rPr>
      <w:i/>
      <w:color w:val="008000"/>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4.pn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halary.charles@uqam.ca"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mailto:Diane-Gabrielle.Tremblay@teluq.ca" TargetMode="External"/><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5596</Words>
  <Characters>30782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“La naissance de la robotique.”</vt:lpstr>
    </vt:vector>
  </TitlesOfParts>
  <Manager>Réjeanne Toussaint, bénévole, 2023</Manager>
  <Company>Les Classiques des sciences sociales</Company>
  <LinksUpToDate>false</LinksUpToDate>
  <CharactersWithSpaces>36306</CharactersWithSpaces>
  <SharedDoc>false</SharedDoc>
  <HyperlinkBase/>
  <HLinks>
    <vt:vector size="138" baseType="variant">
      <vt:variant>
        <vt:i4>7995509</vt:i4>
      </vt:variant>
      <vt:variant>
        <vt:i4>21</vt:i4>
      </vt:variant>
      <vt:variant>
        <vt:i4>0</vt:i4>
      </vt:variant>
      <vt:variant>
        <vt:i4>5</vt:i4>
      </vt:variant>
      <vt:variant>
        <vt:lpwstr>mailto:halary.charles@uqam.ca</vt:lpwstr>
      </vt:variant>
      <vt:variant>
        <vt:lpwstr/>
      </vt:variant>
      <vt:variant>
        <vt:i4>6946900</vt:i4>
      </vt:variant>
      <vt:variant>
        <vt:i4>18</vt:i4>
      </vt:variant>
      <vt:variant>
        <vt:i4>0</vt:i4>
      </vt:variant>
      <vt:variant>
        <vt:i4>5</vt:i4>
      </vt:variant>
      <vt:variant>
        <vt:lpwstr>mailto:Diane-Gabrielle.Tremblay@teluq.ca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2301</vt:i4>
      </vt:variant>
      <vt:variant>
        <vt:i4>1025</vt:i4>
      </vt:variant>
      <vt:variant>
        <vt:i4>1</vt:i4>
      </vt:variant>
      <vt:variant>
        <vt:lpwstr>css_logo_gris</vt:lpwstr>
      </vt:variant>
      <vt:variant>
        <vt:lpwstr/>
      </vt:variant>
      <vt:variant>
        <vt:i4>5111880</vt:i4>
      </vt:variant>
      <vt:variant>
        <vt:i4>2547</vt:i4>
      </vt:variant>
      <vt:variant>
        <vt:i4>1026</vt:i4>
      </vt:variant>
      <vt:variant>
        <vt:i4>1</vt:i4>
      </vt:variant>
      <vt:variant>
        <vt:lpwstr>UQAC_logo_2018</vt:lpwstr>
      </vt:variant>
      <vt:variant>
        <vt:lpwstr/>
      </vt:variant>
      <vt:variant>
        <vt:i4>4194334</vt:i4>
      </vt:variant>
      <vt:variant>
        <vt:i4>5210</vt:i4>
      </vt:variant>
      <vt:variant>
        <vt:i4>1027</vt:i4>
      </vt:variant>
      <vt:variant>
        <vt:i4>1</vt:i4>
      </vt:variant>
      <vt:variant>
        <vt:lpwstr>Boite_aux_lettres_clair</vt:lpwstr>
      </vt:variant>
      <vt:variant>
        <vt:lpwstr/>
      </vt:variant>
      <vt:variant>
        <vt:i4>1703963</vt:i4>
      </vt:variant>
      <vt:variant>
        <vt:i4>6102</vt:i4>
      </vt:variant>
      <vt:variant>
        <vt:i4>1028</vt:i4>
      </vt:variant>
      <vt:variant>
        <vt:i4>1</vt:i4>
      </vt:variant>
      <vt:variant>
        <vt:lpwstr>fait_sur_mac</vt:lpwstr>
      </vt:variant>
      <vt:variant>
        <vt:lpwstr/>
      </vt:variant>
      <vt:variant>
        <vt:i4>3014702</vt:i4>
      </vt:variant>
      <vt:variant>
        <vt:i4>6201</vt:i4>
      </vt:variant>
      <vt:variant>
        <vt:i4>1029</vt:i4>
      </vt:variant>
      <vt:variant>
        <vt:i4>1</vt:i4>
      </vt:variant>
      <vt:variant>
        <vt:lpwstr>Intervention_econo_no_07_L25</vt:lpwstr>
      </vt:variant>
      <vt:variant>
        <vt:lpwstr/>
      </vt:variant>
      <vt:variant>
        <vt:i4>7405680</vt:i4>
      </vt:variant>
      <vt:variant>
        <vt:i4>10199</vt:i4>
      </vt:variant>
      <vt:variant>
        <vt:i4>1031</vt:i4>
      </vt:variant>
      <vt:variant>
        <vt:i4>1</vt:i4>
      </vt:variant>
      <vt:variant>
        <vt:lpwstr>fig_p_151_st_66_low</vt:lpwstr>
      </vt:variant>
      <vt:variant>
        <vt:lpwstr/>
      </vt:variant>
      <vt:variant>
        <vt:i4>2818161</vt:i4>
      </vt:variant>
      <vt:variant>
        <vt:i4>10992</vt:i4>
      </vt:variant>
      <vt:variant>
        <vt:i4>1032</vt:i4>
      </vt:variant>
      <vt:variant>
        <vt:i4>1</vt:i4>
      </vt:variant>
      <vt:variant>
        <vt:lpwstr>fig_p_152_33_low</vt:lpwstr>
      </vt:variant>
      <vt:variant>
        <vt:lpwstr/>
      </vt:variant>
      <vt:variant>
        <vt:i4>7471219</vt:i4>
      </vt:variant>
      <vt:variant>
        <vt:i4>14230</vt:i4>
      </vt:variant>
      <vt:variant>
        <vt:i4>1033</vt:i4>
      </vt:variant>
      <vt:variant>
        <vt:i4>1</vt:i4>
      </vt:variant>
      <vt:variant>
        <vt:lpwstr>fig_p_154_st_50_low</vt:lpwstr>
      </vt:variant>
      <vt:variant>
        <vt:lpwstr/>
      </vt:variant>
      <vt:variant>
        <vt:i4>7471217</vt:i4>
      </vt:variant>
      <vt:variant>
        <vt:i4>17187</vt:i4>
      </vt:variant>
      <vt:variant>
        <vt:i4>1034</vt:i4>
      </vt:variant>
      <vt:variant>
        <vt:i4>1</vt:i4>
      </vt:variant>
      <vt:variant>
        <vt:lpwstr>fig_p_156_st_50_low</vt:lpwstr>
      </vt:variant>
      <vt:variant>
        <vt:lpwstr/>
      </vt:variant>
      <vt:variant>
        <vt:i4>7471230</vt:i4>
      </vt:variant>
      <vt:variant>
        <vt:i4>20848</vt:i4>
      </vt:variant>
      <vt:variant>
        <vt:i4>1035</vt:i4>
      </vt:variant>
      <vt:variant>
        <vt:i4>1</vt:i4>
      </vt:variant>
      <vt:variant>
        <vt:lpwstr>fig_p_159_st_50_low</vt:lpwstr>
      </vt:variant>
      <vt:variant>
        <vt:lpwstr/>
      </vt:variant>
      <vt:variant>
        <vt:i4>7274544</vt:i4>
      </vt:variant>
      <vt:variant>
        <vt:i4>28088</vt:i4>
      </vt:variant>
      <vt:variant>
        <vt:i4>1036</vt:i4>
      </vt:variant>
      <vt:variant>
        <vt:i4>1</vt:i4>
      </vt:variant>
      <vt:variant>
        <vt:lpwstr>fig_p_163_st_low</vt:lpwstr>
      </vt:variant>
      <vt:variant>
        <vt:lpwstr/>
      </vt:variant>
      <vt:variant>
        <vt:i4>7471222</vt:i4>
      </vt:variant>
      <vt:variant>
        <vt:i4>34788</vt:i4>
      </vt:variant>
      <vt:variant>
        <vt:i4>1037</vt:i4>
      </vt:variant>
      <vt:variant>
        <vt:i4>1</vt:i4>
      </vt:variant>
      <vt:variant>
        <vt:lpwstr>fig_p_167_st_66_low</vt:lpwstr>
      </vt:variant>
      <vt:variant>
        <vt:lpwstr/>
      </vt:variant>
      <vt:variant>
        <vt:i4>7471225</vt:i4>
      </vt:variant>
      <vt:variant>
        <vt:i4>34798</vt:i4>
      </vt:variant>
      <vt:variant>
        <vt:i4>1038</vt:i4>
      </vt:variant>
      <vt:variant>
        <vt:i4>1</vt:i4>
      </vt:variant>
      <vt:variant>
        <vt:lpwstr>fig_p_168_st_66_low</vt:lpwstr>
      </vt:variant>
      <vt:variant>
        <vt:lpwstr/>
      </vt:variant>
      <vt:variant>
        <vt:i4>2752625</vt:i4>
      </vt:variant>
      <vt:variant>
        <vt:i4>38679</vt:i4>
      </vt:variant>
      <vt:variant>
        <vt:i4>1030</vt:i4>
      </vt:variant>
      <vt:variant>
        <vt:i4>1</vt:i4>
      </vt:variant>
      <vt:variant>
        <vt:lpwstr>fig_p_174_50_low</vt:lpwstr>
      </vt:variant>
      <vt:variant>
        <vt:lpwstr/>
      </vt:variant>
      <vt:variant>
        <vt:i4>7143522</vt:i4>
      </vt:variant>
      <vt:variant>
        <vt:i4>-1</vt:i4>
      </vt:variant>
      <vt:variant>
        <vt:i4>1029</vt:i4>
      </vt:variant>
      <vt:variant>
        <vt:i4>1</vt:i4>
      </vt:variant>
      <vt:variant>
        <vt:lpwstr>fig_p_149_low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naissance de la robotique.”</dc:title>
  <dc:subject/>
  <dc:creator>par Charles Halary, 1981.</dc:creator>
  <cp:keywords>classiques.sc.soc@gmail.com</cp:keywords>
  <dc:description>http://classiques.uqac.ca/</dc:description>
  <cp:lastModifiedBy>jean-marie tremblay</cp:lastModifiedBy>
  <cp:revision>2</cp:revision>
  <cp:lastPrinted>2001-08-26T19:33:00Z</cp:lastPrinted>
  <dcterms:created xsi:type="dcterms:W3CDTF">2023-05-29T03:10:00Z</dcterms:created>
  <dcterms:modified xsi:type="dcterms:W3CDTF">2023-05-29T03:10:00Z</dcterms:modified>
  <cp:category>jean-marie tremblay, sociologue, fondateur, 1993</cp:category>
</cp:coreProperties>
</file>