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650"/>
      </w:tblGrid>
      <w:tr w:rsidR="00487BF8" w14:paraId="315A5970" w14:textId="77777777">
        <w:tblPrEx>
          <w:tblCellMar>
            <w:top w:w="0" w:type="dxa"/>
            <w:bottom w:w="0" w:type="dxa"/>
          </w:tblCellMar>
        </w:tblPrEx>
        <w:tc>
          <w:tcPr>
            <w:tcW w:w="9160" w:type="dxa"/>
            <w:shd w:val="clear" w:color="auto" w:fill="EEECE1"/>
          </w:tcPr>
          <w:p w14:paraId="6CB9C6D8" w14:textId="77777777" w:rsidR="00487BF8" w:rsidRPr="00B552E2" w:rsidRDefault="00487BF8" w:rsidP="00487BF8">
            <w:pPr>
              <w:rPr>
                <w:lang w:val="en-CA" w:bidi="ar-SA"/>
              </w:rPr>
            </w:pPr>
          </w:p>
          <w:p w14:paraId="2E0E3E70" w14:textId="77777777" w:rsidR="00487BF8" w:rsidRDefault="00487BF8">
            <w:pPr>
              <w:ind w:firstLine="0"/>
              <w:jc w:val="center"/>
              <w:rPr>
                <w:color w:val="FF0000"/>
                <w:lang w:bidi="ar-SA"/>
              </w:rPr>
            </w:pPr>
          </w:p>
          <w:p w14:paraId="737E0CCD" w14:textId="77777777" w:rsidR="00487BF8" w:rsidRDefault="00487BF8">
            <w:pPr>
              <w:ind w:firstLine="0"/>
              <w:jc w:val="center"/>
              <w:rPr>
                <w:color w:val="FF0000"/>
                <w:lang w:bidi="ar-SA"/>
              </w:rPr>
            </w:pPr>
          </w:p>
          <w:p w14:paraId="45BE0491" w14:textId="77777777" w:rsidR="00487BF8" w:rsidRDefault="00487BF8">
            <w:pPr>
              <w:ind w:firstLine="0"/>
              <w:jc w:val="center"/>
              <w:rPr>
                <w:b/>
                <w:lang w:bidi="ar-SA"/>
              </w:rPr>
            </w:pPr>
          </w:p>
          <w:p w14:paraId="25C1FE54" w14:textId="77777777" w:rsidR="00487BF8" w:rsidRPr="00672193" w:rsidRDefault="00487BF8" w:rsidP="00487BF8">
            <w:pPr>
              <w:ind w:firstLine="0"/>
              <w:jc w:val="center"/>
              <w:rPr>
                <w:b/>
                <w:sz w:val="44"/>
                <w:lang w:bidi="ar-SA"/>
              </w:rPr>
            </w:pPr>
            <w:r>
              <w:rPr>
                <w:sz w:val="44"/>
                <w:lang w:bidi="ar-SA"/>
              </w:rPr>
              <w:t>Paul RICOEUR</w:t>
            </w:r>
          </w:p>
          <w:p w14:paraId="1E469337" w14:textId="77777777" w:rsidR="00487BF8" w:rsidRDefault="00487BF8" w:rsidP="00487BF8">
            <w:pPr>
              <w:ind w:firstLine="0"/>
              <w:jc w:val="center"/>
              <w:rPr>
                <w:lang w:eastAsia="fr-FR" w:bidi="fr-FR"/>
              </w:rPr>
            </w:pPr>
            <w:r w:rsidRPr="009D0BE0">
              <w:rPr>
                <w:lang w:eastAsia="fr-FR" w:bidi="fr-FR"/>
              </w:rPr>
              <w:t>Écrivain, philosophe, professeur en Sorbonne.</w:t>
            </w:r>
          </w:p>
          <w:p w14:paraId="148A6F63" w14:textId="77777777" w:rsidR="00487BF8" w:rsidRDefault="00487BF8" w:rsidP="00487BF8">
            <w:pPr>
              <w:ind w:firstLine="0"/>
              <w:jc w:val="center"/>
              <w:rPr>
                <w:lang w:bidi="ar-SA"/>
              </w:rPr>
            </w:pPr>
          </w:p>
          <w:p w14:paraId="1DDFEA9B" w14:textId="77777777" w:rsidR="00487BF8" w:rsidRPr="00316DA9" w:rsidRDefault="00487BF8">
            <w:pPr>
              <w:pStyle w:val="Corpsdetexte"/>
              <w:widowControl w:val="0"/>
              <w:spacing w:before="0" w:after="0"/>
              <w:rPr>
                <w:sz w:val="28"/>
                <w:lang w:val="fr-CA" w:bidi="ar-SA"/>
              </w:rPr>
            </w:pPr>
            <w:r w:rsidRPr="00316DA9">
              <w:rPr>
                <w:sz w:val="28"/>
                <w:lang w:val="fr-CA" w:bidi="ar-SA"/>
              </w:rPr>
              <w:t>(1966)</w:t>
            </w:r>
          </w:p>
          <w:p w14:paraId="3237F448" w14:textId="77777777" w:rsidR="00487BF8" w:rsidRPr="00316DA9" w:rsidRDefault="00487BF8">
            <w:pPr>
              <w:pStyle w:val="Corpsdetexte"/>
              <w:widowControl w:val="0"/>
              <w:spacing w:before="0" w:after="0"/>
              <w:rPr>
                <w:color w:val="FF0000"/>
                <w:sz w:val="24"/>
                <w:lang w:val="fr-CA" w:bidi="ar-SA"/>
              </w:rPr>
            </w:pPr>
          </w:p>
          <w:p w14:paraId="27A33BEF" w14:textId="77777777" w:rsidR="00487BF8" w:rsidRPr="00316DA9" w:rsidRDefault="00487BF8">
            <w:pPr>
              <w:pStyle w:val="Corpsdetexte"/>
              <w:widowControl w:val="0"/>
              <w:spacing w:before="0" w:after="0"/>
              <w:rPr>
                <w:color w:val="FF0000"/>
                <w:sz w:val="24"/>
                <w:lang w:val="fr-CA" w:bidi="ar-SA"/>
              </w:rPr>
            </w:pPr>
          </w:p>
          <w:p w14:paraId="3C3F0821" w14:textId="77777777" w:rsidR="00487BF8" w:rsidRDefault="00487BF8">
            <w:pPr>
              <w:widowControl w:val="0"/>
              <w:ind w:firstLine="0"/>
              <w:jc w:val="center"/>
              <w:rPr>
                <w:lang w:bidi="ar-SA"/>
              </w:rPr>
            </w:pPr>
          </w:p>
          <w:p w14:paraId="5927BEB1" w14:textId="77777777" w:rsidR="00487BF8" w:rsidRPr="00E77208" w:rsidRDefault="00487BF8">
            <w:pPr>
              <w:widowControl w:val="0"/>
              <w:ind w:firstLine="0"/>
              <w:jc w:val="center"/>
              <w:rPr>
                <w:sz w:val="84"/>
                <w:lang w:bidi="ar-SA"/>
              </w:rPr>
            </w:pPr>
            <w:r>
              <w:rPr>
                <w:sz w:val="84"/>
                <w:lang w:bidi="ar-SA"/>
              </w:rPr>
              <w:t>“L’UNIVERSITÉ</w:t>
            </w:r>
            <w:r>
              <w:rPr>
                <w:sz w:val="84"/>
                <w:lang w:bidi="ar-SA"/>
              </w:rPr>
              <w:br/>
              <w:t>NOUVELLE.”</w:t>
            </w:r>
          </w:p>
          <w:p w14:paraId="64CB6AEF" w14:textId="77777777" w:rsidR="00487BF8" w:rsidRDefault="00487BF8" w:rsidP="00487BF8">
            <w:pPr>
              <w:widowControl w:val="0"/>
              <w:ind w:firstLine="0"/>
              <w:jc w:val="center"/>
              <w:rPr>
                <w:lang w:bidi="ar-SA"/>
              </w:rPr>
            </w:pPr>
          </w:p>
          <w:p w14:paraId="6AD23C79" w14:textId="77777777" w:rsidR="00487BF8" w:rsidRDefault="00487BF8" w:rsidP="00487BF8">
            <w:pPr>
              <w:widowControl w:val="0"/>
              <w:ind w:firstLine="0"/>
              <w:jc w:val="center"/>
              <w:rPr>
                <w:lang w:bidi="ar-SA"/>
              </w:rPr>
            </w:pPr>
          </w:p>
          <w:p w14:paraId="1E66CC25" w14:textId="77777777" w:rsidR="00487BF8" w:rsidRDefault="00487BF8" w:rsidP="00487BF8">
            <w:pPr>
              <w:widowControl w:val="0"/>
              <w:ind w:firstLine="0"/>
              <w:jc w:val="center"/>
              <w:rPr>
                <w:lang w:bidi="ar-SA"/>
              </w:rPr>
            </w:pPr>
          </w:p>
          <w:p w14:paraId="68B2675A" w14:textId="77777777" w:rsidR="00487BF8" w:rsidRDefault="00487BF8" w:rsidP="00487BF8">
            <w:pPr>
              <w:widowControl w:val="0"/>
              <w:ind w:firstLine="0"/>
              <w:jc w:val="center"/>
              <w:rPr>
                <w:lang w:bidi="ar-SA"/>
              </w:rPr>
            </w:pPr>
          </w:p>
          <w:p w14:paraId="1F33E594" w14:textId="77777777" w:rsidR="00487BF8" w:rsidRDefault="00487BF8" w:rsidP="00487BF8">
            <w:pPr>
              <w:widowControl w:val="0"/>
              <w:ind w:firstLine="0"/>
              <w:jc w:val="center"/>
              <w:rPr>
                <w:sz w:val="20"/>
                <w:lang w:bidi="ar-SA"/>
              </w:rPr>
            </w:pPr>
          </w:p>
          <w:p w14:paraId="24FB183D" w14:textId="77777777" w:rsidR="00487BF8" w:rsidRPr="00384B20" w:rsidRDefault="00487BF8" w:rsidP="00487BF8">
            <w:pPr>
              <w:widowControl w:val="0"/>
              <w:ind w:firstLine="0"/>
              <w:jc w:val="center"/>
              <w:rPr>
                <w:sz w:val="20"/>
                <w:lang w:bidi="ar-SA"/>
              </w:rPr>
            </w:pPr>
          </w:p>
          <w:p w14:paraId="4FDD9BD9" w14:textId="77777777" w:rsidR="00487BF8" w:rsidRPr="00384B20" w:rsidRDefault="00487BF8" w:rsidP="00487BF8">
            <w:pPr>
              <w:ind w:firstLine="0"/>
              <w:jc w:val="center"/>
              <w:rPr>
                <w:sz w:val="20"/>
                <w:lang w:bidi="ar-SA"/>
              </w:rPr>
            </w:pPr>
            <w:r w:rsidRPr="00083144">
              <w:rPr>
                <w:b/>
                <w:lang w:bidi="ar-SA"/>
              </w:rPr>
              <w:t>LES CLASSIQUES DES SCIENCES SOCIALES</w:t>
            </w:r>
            <w:r>
              <w:rPr>
                <w:lang w:bidi="ar-SA"/>
              </w:rPr>
              <w:br/>
              <w:t>CHICOUTIMI, QUÉBEC</w:t>
            </w:r>
            <w:r>
              <w:rPr>
                <w:lang w:bidi="ar-SA"/>
              </w:rPr>
              <w:br/>
            </w:r>
            <w:hyperlink r:id="rId7" w:history="1">
              <w:r w:rsidRPr="00302466">
                <w:rPr>
                  <w:rStyle w:val="Hyperlien"/>
                  <w:lang w:bidi="ar-SA"/>
                </w:rPr>
                <w:t>http://classiques.uqac.ca/</w:t>
              </w:r>
            </w:hyperlink>
          </w:p>
          <w:p w14:paraId="03B0BCD0" w14:textId="77777777" w:rsidR="00487BF8" w:rsidRPr="00E07116" w:rsidRDefault="00487BF8" w:rsidP="00487BF8">
            <w:pPr>
              <w:widowControl w:val="0"/>
              <w:ind w:firstLine="0"/>
              <w:jc w:val="both"/>
              <w:rPr>
                <w:lang w:bidi="ar-SA"/>
              </w:rPr>
            </w:pPr>
          </w:p>
          <w:p w14:paraId="2E481709" w14:textId="77777777" w:rsidR="00487BF8" w:rsidRDefault="00487BF8" w:rsidP="00487BF8">
            <w:pPr>
              <w:widowControl w:val="0"/>
              <w:ind w:firstLine="0"/>
              <w:jc w:val="both"/>
              <w:rPr>
                <w:lang w:bidi="ar-SA"/>
              </w:rPr>
            </w:pPr>
          </w:p>
          <w:p w14:paraId="1EA872D6" w14:textId="77777777" w:rsidR="00487BF8" w:rsidRDefault="00487BF8" w:rsidP="00487BF8">
            <w:pPr>
              <w:widowControl w:val="0"/>
              <w:ind w:firstLine="0"/>
              <w:jc w:val="both"/>
              <w:rPr>
                <w:lang w:bidi="ar-SA"/>
              </w:rPr>
            </w:pPr>
          </w:p>
          <w:p w14:paraId="3F4A48EB" w14:textId="77777777" w:rsidR="00487BF8" w:rsidRDefault="00487BF8" w:rsidP="00487BF8">
            <w:pPr>
              <w:widowControl w:val="0"/>
              <w:ind w:firstLine="0"/>
              <w:jc w:val="both"/>
              <w:rPr>
                <w:lang w:bidi="ar-SA"/>
              </w:rPr>
            </w:pPr>
          </w:p>
          <w:p w14:paraId="1FDC3CA9" w14:textId="77777777" w:rsidR="00487BF8" w:rsidRDefault="00487BF8" w:rsidP="00487BF8">
            <w:pPr>
              <w:widowControl w:val="0"/>
              <w:ind w:firstLine="0"/>
              <w:jc w:val="both"/>
              <w:rPr>
                <w:lang w:bidi="ar-SA"/>
              </w:rPr>
            </w:pPr>
          </w:p>
          <w:p w14:paraId="5F0FD857" w14:textId="77777777" w:rsidR="00487BF8" w:rsidRDefault="00487BF8" w:rsidP="00487BF8">
            <w:pPr>
              <w:widowControl w:val="0"/>
              <w:ind w:firstLine="0"/>
              <w:jc w:val="both"/>
              <w:rPr>
                <w:lang w:bidi="ar-SA"/>
              </w:rPr>
            </w:pPr>
          </w:p>
          <w:p w14:paraId="7DEB5D3D" w14:textId="77777777" w:rsidR="00487BF8" w:rsidRPr="00E07116" w:rsidRDefault="00487BF8" w:rsidP="00487BF8">
            <w:pPr>
              <w:widowControl w:val="0"/>
              <w:ind w:firstLine="0"/>
              <w:jc w:val="both"/>
              <w:rPr>
                <w:lang w:bidi="ar-SA"/>
              </w:rPr>
            </w:pPr>
          </w:p>
          <w:p w14:paraId="4964F2FB" w14:textId="77777777" w:rsidR="00487BF8" w:rsidRDefault="00487BF8" w:rsidP="00487BF8">
            <w:pPr>
              <w:widowControl w:val="0"/>
              <w:ind w:firstLine="0"/>
              <w:jc w:val="center"/>
              <w:rPr>
                <w:lang w:bidi="ar-SA"/>
              </w:rPr>
            </w:pPr>
          </w:p>
          <w:p w14:paraId="40CA70E8" w14:textId="77777777" w:rsidR="00487BF8" w:rsidRDefault="00487BF8">
            <w:pPr>
              <w:ind w:firstLine="0"/>
              <w:jc w:val="both"/>
              <w:rPr>
                <w:lang w:bidi="ar-SA"/>
              </w:rPr>
            </w:pPr>
          </w:p>
        </w:tc>
      </w:tr>
    </w:tbl>
    <w:p w14:paraId="7225D967" w14:textId="77777777" w:rsidR="00487BF8" w:rsidRDefault="00487BF8" w:rsidP="00487BF8">
      <w:pPr>
        <w:ind w:firstLine="0"/>
        <w:jc w:val="both"/>
      </w:pPr>
      <w:r>
        <w:br w:type="page"/>
      </w:r>
    </w:p>
    <w:p w14:paraId="31123BB4" w14:textId="77777777" w:rsidR="00487BF8" w:rsidRDefault="00487BF8" w:rsidP="00487BF8">
      <w:pPr>
        <w:ind w:firstLine="0"/>
        <w:jc w:val="both"/>
      </w:pPr>
    </w:p>
    <w:p w14:paraId="238948D3" w14:textId="77777777" w:rsidR="00487BF8" w:rsidRDefault="00487BF8" w:rsidP="00487BF8">
      <w:pPr>
        <w:ind w:firstLine="0"/>
        <w:jc w:val="both"/>
      </w:pPr>
    </w:p>
    <w:p w14:paraId="64BB97B9" w14:textId="77777777" w:rsidR="00487BF8" w:rsidRDefault="00774795" w:rsidP="00487BF8">
      <w:pPr>
        <w:ind w:firstLine="0"/>
        <w:jc w:val="right"/>
      </w:pPr>
      <w:r>
        <w:rPr>
          <w:noProof/>
        </w:rPr>
        <w:drawing>
          <wp:inline distT="0" distB="0" distL="0" distR="0" wp14:anchorId="55D751DF" wp14:editId="406CB3E0">
            <wp:extent cx="2658110" cy="1042035"/>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14:paraId="0BB88294" w14:textId="77777777" w:rsidR="00487BF8" w:rsidRDefault="00487BF8" w:rsidP="00487BF8">
      <w:pPr>
        <w:ind w:firstLine="0"/>
        <w:jc w:val="right"/>
      </w:pPr>
      <w:hyperlink r:id="rId9" w:history="1">
        <w:r w:rsidRPr="00302466">
          <w:rPr>
            <w:rStyle w:val="Hyperlien"/>
          </w:rPr>
          <w:t>http://classiques.uqac.ca/</w:t>
        </w:r>
      </w:hyperlink>
      <w:r>
        <w:t xml:space="preserve"> </w:t>
      </w:r>
    </w:p>
    <w:p w14:paraId="40763099" w14:textId="77777777" w:rsidR="00487BF8" w:rsidRDefault="00487BF8" w:rsidP="00487BF8">
      <w:pPr>
        <w:ind w:firstLine="0"/>
        <w:jc w:val="both"/>
      </w:pPr>
    </w:p>
    <w:p w14:paraId="11332657" w14:textId="77777777" w:rsidR="00487BF8" w:rsidRDefault="00487BF8" w:rsidP="00487BF8">
      <w:pPr>
        <w:ind w:firstLine="0"/>
        <w:jc w:val="both"/>
      </w:pPr>
      <w:r w:rsidRPr="00D2666B">
        <w:rPr>
          <w:i/>
        </w:rPr>
        <w:t>Les Classiques des sciences sociales</w:t>
      </w:r>
      <w:r>
        <w:t xml:space="preserve"> est une bibliothèque numérique en libre accès, fondée au Cégep de Chicoutimi en 1993 et développée en partenariat avec l’Université du Québec à Chicoutimi (UQÀC) d</w:t>
      </w:r>
      <w:r>
        <w:t>e</w:t>
      </w:r>
      <w:r>
        <w:t>puis 2000.</w:t>
      </w:r>
    </w:p>
    <w:p w14:paraId="72529964" w14:textId="77777777" w:rsidR="00487BF8" w:rsidRDefault="00487BF8" w:rsidP="00487BF8">
      <w:pPr>
        <w:ind w:firstLine="0"/>
        <w:jc w:val="both"/>
      </w:pPr>
    </w:p>
    <w:p w14:paraId="65D37D99" w14:textId="77777777" w:rsidR="00487BF8" w:rsidRDefault="00774795" w:rsidP="00487BF8">
      <w:pPr>
        <w:ind w:firstLine="0"/>
        <w:jc w:val="both"/>
      </w:pPr>
      <w:r>
        <w:rPr>
          <w:noProof/>
        </w:rPr>
        <w:drawing>
          <wp:inline distT="0" distB="0" distL="0" distR="0" wp14:anchorId="253D6661" wp14:editId="3F8D4E16">
            <wp:extent cx="2637155" cy="1062990"/>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14:paraId="7D86428D" w14:textId="77777777" w:rsidR="00487BF8" w:rsidRDefault="00487BF8" w:rsidP="00487BF8">
      <w:pPr>
        <w:ind w:firstLine="0"/>
        <w:jc w:val="both"/>
      </w:pPr>
      <w:hyperlink r:id="rId11" w:history="1">
        <w:r w:rsidRPr="00302466">
          <w:rPr>
            <w:rStyle w:val="Hyperlien"/>
          </w:rPr>
          <w:t>http://bibliotheque.uqac.ca/</w:t>
        </w:r>
      </w:hyperlink>
      <w:r>
        <w:t xml:space="preserve"> </w:t>
      </w:r>
    </w:p>
    <w:p w14:paraId="22B4119D" w14:textId="77777777" w:rsidR="00487BF8" w:rsidRDefault="00487BF8" w:rsidP="00487BF8">
      <w:pPr>
        <w:ind w:firstLine="0"/>
        <w:jc w:val="both"/>
      </w:pPr>
    </w:p>
    <w:p w14:paraId="71146735" w14:textId="77777777" w:rsidR="00487BF8" w:rsidRDefault="00487BF8" w:rsidP="00487BF8">
      <w:pPr>
        <w:ind w:firstLine="0"/>
        <w:jc w:val="both"/>
      </w:pPr>
    </w:p>
    <w:p w14:paraId="36C85EC8" w14:textId="77777777" w:rsidR="00487BF8" w:rsidRDefault="00487BF8" w:rsidP="00487BF8">
      <w:pPr>
        <w:ind w:firstLine="0"/>
        <w:jc w:val="both"/>
      </w:pPr>
      <w:r>
        <w:t>En 2018, Les Classiques des sciences sociales fêteront leur 25</w:t>
      </w:r>
      <w:r w:rsidRPr="00622FDA">
        <w:rPr>
          <w:vertAlign w:val="superscript"/>
        </w:rPr>
        <w:t>e</w:t>
      </w:r>
      <w:r>
        <w:t xml:space="preserve"> ann</w:t>
      </w:r>
      <w:r>
        <w:t>i</w:t>
      </w:r>
      <w:r>
        <w:t>versaire de fondation. Une belle initiative citoyenne.</w:t>
      </w:r>
    </w:p>
    <w:p w14:paraId="3FE8E251" w14:textId="77777777" w:rsidR="00487BF8" w:rsidRPr="005E1FF1" w:rsidRDefault="00487BF8" w:rsidP="00487BF8">
      <w:pPr>
        <w:widowControl w:val="0"/>
        <w:autoSpaceDE w:val="0"/>
        <w:autoSpaceDN w:val="0"/>
        <w:adjustRightInd w:val="0"/>
        <w:rPr>
          <w:rFonts w:ascii="Arial" w:hAnsi="Arial"/>
          <w:sz w:val="32"/>
          <w:szCs w:val="32"/>
        </w:rPr>
      </w:pPr>
      <w:r w:rsidRPr="00E07116">
        <w:br w:type="page"/>
      </w:r>
    </w:p>
    <w:p w14:paraId="643F1816" w14:textId="77777777" w:rsidR="00487BF8" w:rsidRPr="005E1FF1" w:rsidRDefault="00487BF8">
      <w:pPr>
        <w:widowControl w:val="0"/>
        <w:autoSpaceDE w:val="0"/>
        <w:autoSpaceDN w:val="0"/>
        <w:adjustRightInd w:val="0"/>
        <w:jc w:val="center"/>
        <w:rPr>
          <w:rFonts w:ascii="Arial" w:hAnsi="Arial"/>
          <w:b/>
          <w:color w:val="008B00"/>
          <w:sz w:val="36"/>
          <w:szCs w:val="36"/>
        </w:rPr>
      </w:pPr>
      <w:r w:rsidRPr="005E1FF1">
        <w:rPr>
          <w:rFonts w:ascii="Arial" w:hAnsi="Arial"/>
          <w:b/>
          <w:color w:val="008B00"/>
          <w:sz w:val="36"/>
          <w:szCs w:val="36"/>
        </w:rPr>
        <w:t>Politique d'utilisation</w:t>
      </w:r>
      <w:r w:rsidRPr="005E1FF1">
        <w:rPr>
          <w:rFonts w:ascii="Arial-BoldMT" w:hAnsi="Arial-BoldMT"/>
          <w:b/>
          <w:color w:val="008B00"/>
          <w:sz w:val="36"/>
          <w:szCs w:val="36"/>
        </w:rPr>
        <w:br/>
      </w:r>
      <w:r w:rsidRPr="005E1FF1">
        <w:rPr>
          <w:rFonts w:ascii="Arial" w:hAnsi="Arial"/>
          <w:b/>
          <w:color w:val="008B00"/>
          <w:sz w:val="36"/>
          <w:szCs w:val="36"/>
        </w:rPr>
        <w:t>de la bibliothèque des Classiques</w:t>
      </w:r>
    </w:p>
    <w:p w14:paraId="638BFBF3" w14:textId="77777777" w:rsidR="00487BF8" w:rsidRPr="005E1FF1" w:rsidRDefault="00487BF8">
      <w:pPr>
        <w:widowControl w:val="0"/>
        <w:autoSpaceDE w:val="0"/>
        <w:autoSpaceDN w:val="0"/>
        <w:adjustRightInd w:val="0"/>
        <w:rPr>
          <w:rFonts w:ascii="Arial" w:hAnsi="Arial"/>
          <w:sz w:val="32"/>
          <w:szCs w:val="32"/>
        </w:rPr>
      </w:pPr>
    </w:p>
    <w:p w14:paraId="0C4D9211" w14:textId="77777777" w:rsidR="00487BF8" w:rsidRPr="005E1FF1" w:rsidRDefault="00487BF8">
      <w:pPr>
        <w:widowControl w:val="0"/>
        <w:autoSpaceDE w:val="0"/>
        <w:autoSpaceDN w:val="0"/>
        <w:adjustRightInd w:val="0"/>
        <w:jc w:val="both"/>
        <w:rPr>
          <w:rFonts w:ascii="Arial" w:hAnsi="Arial"/>
          <w:color w:val="1C1C1C"/>
          <w:sz w:val="26"/>
          <w:szCs w:val="26"/>
        </w:rPr>
      </w:pPr>
    </w:p>
    <w:p w14:paraId="16E94229" w14:textId="77777777" w:rsidR="00487BF8" w:rsidRPr="005E1FF1" w:rsidRDefault="00487BF8">
      <w:pPr>
        <w:widowControl w:val="0"/>
        <w:autoSpaceDE w:val="0"/>
        <w:autoSpaceDN w:val="0"/>
        <w:adjustRightInd w:val="0"/>
        <w:jc w:val="both"/>
        <w:rPr>
          <w:rFonts w:ascii="Arial" w:hAnsi="Arial"/>
          <w:color w:val="1C1C1C"/>
          <w:sz w:val="26"/>
          <w:szCs w:val="26"/>
        </w:rPr>
      </w:pPr>
    </w:p>
    <w:p w14:paraId="0D9BEA47" w14:textId="77777777" w:rsidR="00487BF8" w:rsidRPr="005E1FF1" w:rsidRDefault="00487BF8">
      <w:pPr>
        <w:widowControl w:val="0"/>
        <w:autoSpaceDE w:val="0"/>
        <w:autoSpaceDN w:val="0"/>
        <w:adjustRightInd w:val="0"/>
        <w:jc w:val="both"/>
        <w:rPr>
          <w:rFonts w:ascii="Arial" w:hAnsi="Arial"/>
          <w:color w:val="1C1C1C"/>
          <w:sz w:val="26"/>
          <w:szCs w:val="26"/>
        </w:rPr>
      </w:pPr>
      <w:r w:rsidRPr="005E1FF1">
        <w:rPr>
          <w:rFonts w:ascii="Arial" w:hAnsi="Arial"/>
          <w:color w:val="1C1C1C"/>
          <w:sz w:val="26"/>
          <w:szCs w:val="26"/>
        </w:rPr>
        <w:t>Toute reproduction et rediffusion de nos fichiers est inte</w:t>
      </w:r>
      <w:r w:rsidRPr="005E1FF1">
        <w:rPr>
          <w:rFonts w:ascii="Arial" w:hAnsi="Arial"/>
          <w:color w:val="1C1C1C"/>
          <w:sz w:val="26"/>
          <w:szCs w:val="26"/>
        </w:rPr>
        <w:t>r</w:t>
      </w:r>
      <w:r w:rsidRPr="005E1FF1">
        <w:rPr>
          <w:rFonts w:ascii="Arial" w:hAnsi="Arial"/>
          <w:color w:val="1C1C1C"/>
          <w:sz w:val="26"/>
          <w:szCs w:val="26"/>
        </w:rPr>
        <w:t>dite, même avec la mention de leur provenance, sans l’autorisation fo</w:t>
      </w:r>
      <w:r w:rsidRPr="005E1FF1">
        <w:rPr>
          <w:rFonts w:ascii="Arial" w:hAnsi="Arial"/>
          <w:color w:val="1C1C1C"/>
          <w:sz w:val="26"/>
          <w:szCs w:val="26"/>
        </w:rPr>
        <w:t>r</w:t>
      </w:r>
      <w:r w:rsidRPr="005E1FF1">
        <w:rPr>
          <w:rFonts w:ascii="Arial" w:hAnsi="Arial"/>
          <w:color w:val="1C1C1C"/>
          <w:sz w:val="26"/>
          <w:szCs w:val="26"/>
        </w:rPr>
        <w:t>melle, écrite, du fondateur des Classiques des sciences sociales, Jean-Marie Tremblay, sociologue.</w:t>
      </w:r>
    </w:p>
    <w:p w14:paraId="31774EEE" w14:textId="77777777" w:rsidR="00487BF8" w:rsidRPr="005E1FF1" w:rsidRDefault="00487BF8">
      <w:pPr>
        <w:widowControl w:val="0"/>
        <w:autoSpaceDE w:val="0"/>
        <w:autoSpaceDN w:val="0"/>
        <w:adjustRightInd w:val="0"/>
        <w:jc w:val="both"/>
        <w:rPr>
          <w:rFonts w:ascii="Arial" w:hAnsi="Arial"/>
          <w:color w:val="1C1C1C"/>
          <w:sz w:val="26"/>
          <w:szCs w:val="26"/>
        </w:rPr>
      </w:pPr>
    </w:p>
    <w:p w14:paraId="491BCF96" w14:textId="77777777" w:rsidR="00487BF8" w:rsidRPr="00F336C5" w:rsidRDefault="00487BF8" w:rsidP="00487BF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Les fichiers des Classiques des sciences sociales ne peuvent sans autorisation formelle:</w:t>
      </w:r>
    </w:p>
    <w:p w14:paraId="4AF78023" w14:textId="77777777" w:rsidR="00487BF8" w:rsidRPr="00F336C5" w:rsidRDefault="00487BF8" w:rsidP="00487BF8">
      <w:pPr>
        <w:widowControl w:val="0"/>
        <w:autoSpaceDE w:val="0"/>
        <w:autoSpaceDN w:val="0"/>
        <w:adjustRightInd w:val="0"/>
        <w:jc w:val="both"/>
        <w:rPr>
          <w:rFonts w:ascii="Arial" w:hAnsi="Arial"/>
          <w:color w:val="1C1C1C"/>
          <w:sz w:val="26"/>
          <w:szCs w:val="26"/>
        </w:rPr>
      </w:pPr>
    </w:p>
    <w:p w14:paraId="13FBA5F8" w14:textId="77777777" w:rsidR="00487BF8" w:rsidRPr="00F336C5" w:rsidRDefault="00487BF8" w:rsidP="00487BF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être hébergés (en fichier ou page web, en totalité ou en partie) sur un serveur autre que celui des Classiques.</w:t>
      </w:r>
    </w:p>
    <w:p w14:paraId="381ADA1C" w14:textId="77777777" w:rsidR="00487BF8" w:rsidRPr="00F336C5" w:rsidRDefault="00487BF8" w:rsidP="00487BF8">
      <w:pPr>
        <w:widowControl w:val="0"/>
        <w:autoSpaceDE w:val="0"/>
        <w:autoSpaceDN w:val="0"/>
        <w:adjustRightInd w:val="0"/>
        <w:jc w:val="both"/>
        <w:rPr>
          <w:rFonts w:ascii="Arial" w:hAnsi="Arial"/>
          <w:color w:val="1C1C1C"/>
          <w:sz w:val="26"/>
          <w:szCs w:val="26"/>
        </w:rPr>
      </w:pPr>
      <w:r w:rsidRPr="00F336C5">
        <w:rPr>
          <w:rFonts w:ascii="Arial" w:hAnsi="Arial"/>
          <w:color w:val="1C1C1C"/>
          <w:sz w:val="26"/>
          <w:szCs w:val="26"/>
        </w:rPr>
        <w:t>- servir de base de travail à un autre fichier modifié ensuite par tout autre moyen (couleur, police, mise en page, extraits, support, etc...),</w:t>
      </w:r>
    </w:p>
    <w:p w14:paraId="792E34CB" w14:textId="77777777" w:rsidR="00487BF8" w:rsidRPr="00F336C5" w:rsidRDefault="00487BF8" w:rsidP="00487BF8">
      <w:pPr>
        <w:widowControl w:val="0"/>
        <w:autoSpaceDE w:val="0"/>
        <w:autoSpaceDN w:val="0"/>
        <w:adjustRightInd w:val="0"/>
        <w:jc w:val="both"/>
        <w:rPr>
          <w:rFonts w:ascii="Arial" w:hAnsi="Arial"/>
          <w:color w:val="1C1C1C"/>
          <w:sz w:val="26"/>
          <w:szCs w:val="26"/>
        </w:rPr>
      </w:pPr>
    </w:p>
    <w:p w14:paraId="7CAC3AAA" w14:textId="77777777" w:rsidR="00487BF8" w:rsidRPr="005E1FF1" w:rsidRDefault="00487BF8">
      <w:pPr>
        <w:widowControl w:val="0"/>
        <w:autoSpaceDE w:val="0"/>
        <w:autoSpaceDN w:val="0"/>
        <w:adjustRightInd w:val="0"/>
        <w:jc w:val="both"/>
        <w:rPr>
          <w:rFonts w:ascii="Arial" w:hAnsi="Arial"/>
          <w:color w:val="1C1C1C"/>
          <w:sz w:val="26"/>
          <w:szCs w:val="26"/>
        </w:rPr>
      </w:pPr>
      <w:r>
        <w:rPr>
          <w:rFonts w:ascii="Arial" w:hAnsi="Arial"/>
          <w:color w:val="1C1C1C"/>
          <w:sz w:val="26"/>
          <w:szCs w:val="26"/>
        </w:rPr>
        <w:t>Les fichiers (.html, .doc, .pdf</w:t>
      </w:r>
      <w:r w:rsidRPr="005E1FF1">
        <w:rPr>
          <w:rFonts w:ascii="Arial" w:hAnsi="Arial"/>
          <w:color w:val="1C1C1C"/>
          <w:sz w:val="26"/>
          <w:szCs w:val="26"/>
        </w:rPr>
        <w:t xml:space="preserve">, .rtf, .jpg, .gif) disponibles sur le site Les Classiques des sciences sociales sont la propriété des </w:t>
      </w:r>
      <w:r w:rsidRPr="00B56B8B">
        <w:rPr>
          <w:rFonts w:ascii="Arial" w:hAnsi="Arial"/>
          <w:b/>
          <w:color w:val="1C1C1C"/>
          <w:sz w:val="26"/>
          <w:szCs w:val="26"/>
        </w:rPr>
        <w:t>Class</w:t>
      </w:r>
      <w:r w:rsidRPr="00B56B8B">
        <w:rPr>
          <w:rFonts w:ascii="Arial" w:hAnsi="Arial"/>
          <w:b/>
          <w:color w:val="1C1C1C"/>
          <w:sz w:val="26"/>
          <w:szCs w:val="26"/>
        </w:rPr>
        <w:t>i</w:t>
      </w:r>
      <w:r w:rsidRPr="00B56B8B">
        <w:rPr>
          <w:rFonts w:ascii="Arial" w:hAnsi="Arial"/>
          <w:b/>
          <w:color w:val="1C1C1C"/>
          <w:sz w:val="26"/>
          <w:szCs w:val="26"/>
        </w:rPr>
        <w:t>ques des sciences sociales</w:t>
      </w:r>
      <w:r w:rsidRPr="005E1FF1">
        <w:rPr>
          <w:rFonts w:ascii="Arial" w:hAnsi="Arial"/>
          <w:color w:val="1C1C1C"/>
          <w:sz w:val="26"/>
          <w:szCs w:val="26"/>
        </w:rPr>
        <w:t>, un organisme à but non lucratif co</w:t>
      </w:r>
      <w:r w:rsidRPr="005E1FF1">
        <w:rPr>
          <w:rFonts w:ascii="Arial" w:hAnsi="Arial"/>
          <w:color w:val="1C1C1C"/>
          <w:sz w:val="26"/>
          <w:szCs w:val="26"/>
        </w:rPr>
        <w:t>m</w:t>
      </w:r>
      <w:r w:rsidRPr="005E1FF1">
        <w:rPr>
          <w:rFonts w:ascii="Arial" w:hAnsi="Arial"/>
          <w:color w:val="1C1C1C"/>
          <w:sz w:val="26"/>
          <w:szCs w:val="26"/>
        </w:rPr>
        <w:t>posé exclusivement de bénévoles.</w:t>
      </w:r>
    </w:p>
    <w:p w14:paraId="765393C0" w14:textId="77777777" w:rsidR="00487BF8" w:rsidRPr="005E1FF1" w:rsidRDefault="00487BF8">
      <w:pPr>
        <w:widowControl w:val="0"/>
        <w:autoSpaceDE w:val="0"/>
        <w:autoSpaceDN w:val="0"/>
        <w:adjustRightInd w:val="0"/>
        <w:jc w:val="both"/>
        <w:rPr>
          <w:rFonts w:ascii="Arial" w:hAnsi="Arial"/>
          <w:color w:val="1C1C1C"/>
          <w:sz w:val="26"/>
          <w:szCs w:val="26"/>
        </w:rPr>
      </w:pPr>
    </w:p>
    <w:p w14:paraId="7F5820A9" w14:textId="77777777" w:rsidR="00487BF8" w:rsidRPr="005E1FF1" w:rsidRDefault="00487BF8">
      <w:pPr>
        <w:rPr>
          <w:rFonts w:ascii="Arial" w:hAnsi="Arial"/>
          <w:color w:val="1C1C1C"/>
          <w:sz w:val="26"/>
          <w:szCs w:val="26"/>
        </w:rPr>
      </w:pPr>
      <w:r w:rsidRPr="005E1FF1">
        <w:rPr>
          <w:rFonts w:ascii="Arial" w:hAnsi="Arial"/>
          <w:color w:val="1C1C1C"/>
          <w:sz w:val="26"/>
          <w:szCs w:val="26"/>
        </w:rPr>
        <w:t>Ils sont disponibles pour une utilisation intellectuelle et perso</w:t>
      </w:r>
      <w:r w:rsidRPr="005E1FF1">
        <w:rPr>
          <w:rFonts w:ascii="Arial" w:hAnsi="Arial"/>
          <w:color w:val="1C1C1C"/>
          <w:sz w:val="26"/>
          <w:szCs w:val="26"/>
        </w:rPr>
        <w:t>n</w:t>
      </w:r>
      <w:r w:rsidRPr="005E1FF1">
        <w:rPr>
          <w:rFonts w:ascii="Arial" w:hAnsi="Arial"/>
          <w:color w:val="1C1C1C"/>
          <w:sz w:val="26"/>
          <w:szCs w:val="26"/>
        </w:rPr>
        <w:t>ne</w:t>
      </w:r>
      <w:r w:rsidRPr="005E1FF1">
        <w:rPr>
          <w:rFonts w:ascii="Arial" w:hAnsi="Arial"/>
          <w:color w:val="1C1C1C"/>
          <w:sz w:val="26"/>
          <w:szCs w:val="26"/>
        </w:rPr>
        <w:t>l</w:t>
      </w:r>
      <w:r w:rsidRPr="005E1FF1">
        <w:rPr>
          <w:rFonts w:ascii="Arial" w:hAnsi="Arial"/>
          <w:color w:val="1C1C1C"/>
          <w:sz w:val="26"/>
          <w:szCs w:val="26"/>
        </w:rPr>
        <w:t>le et, en aucun cas, commerciale.</w:t>
      </w:r>
      <w:r w:rsidRPr="00B56B8B">
        <w:rPr>
          <w:rFonts w:ascii="Arial" w:hAnsi="Arial"/>
          <w:color w:val="1C1C1C"/>
          <w:sz w:val="26"/>
          <w:szCs w:val="26"/>
        </w:rPr>
        <w:t xml:space="preserve"> </w:t>
      </w:r>
      <w:r w:rsidRPr="005E1FF1">
        <w:rPr>
          <w:rFonts w:ascii="Arial" w:hAnsi="Arial"/>
          <w:color w:val="1C1C1C"/>
          <w:sz w:val="26"/>
          <w:szCs w:val="26"/>
        </w:rPr>
        <w:t>Toute utilisation à des fins co</w:t>
      </w:r>
      <w:r w:rsidRPr="005E1FF1">
        <w:rPr>
          <w:rFonts w:ascii="Arial" w:hAnsi="Arial"/>
          <w:color w:val="1C1C1C"/>
          <w:sz w:val="26"/>
          <w:szCs w:val="26"/>
        </w:rPr>
        <w:t>m</w:t>
      </w:r>
      <w:r w:rsidRPr="005E1FF1">
        <w:rPr>
          <w:rFonts w:ascii="Arial" w:hAnsi="Arial"/>
          <w:color w:val="1C1C1C"/>
          <w:sz w:val="26"/>
          <w:szCs w:val="26"/>
        </w:rPr>
        <w:t>merciales des fichiers sur ce site est strictement interdite et toute rediffusion est également strictement interdite.</w:t>
      </w:r>
    </w:p>
    <w:p w14:paraId="72E9F398" w14:textId="77777777" w:rsidR="00487BF8" w:rsidRPr="005E1FF1" w:rsidRDefault="00487BF8">
      <w:pPr>
        <w:rPr>
          <w:rFonts w:ascii="Arial" w:hAnsi="Arial"/>
          <w:b/>
          <w:color w:val="1C1C1C"/>
          <w:sz w:val="26"/>
          <w:szCs w:val="26"/>
        </w:rPr>
      </w:pPr>
    </w:p>
    <w:p w14:paraId="14330655" w14:textId="77777777" w:rsidR="00487BF8" w:rsidRPr="00A51D9C" w:rsidRDefault="00487BF8">
      <w:pPr>
        <w:rPr>
          <w:rFonts w:ascii="Arial" w:hAnsi="Arial"/>
          <w:b/>
          <w:color w:val="1C1C1C"/>
          <w:sz w:val="26"/>
          <w:szCs w:val="26"/>
        </w:rPr>
      </w:pPr>
      <w:r w:rsidRPr="00A51D9C">
        <w:rPr>
          <w:rFonts w:ascii="Arial" w:hAnsi="Arial"/>
          <w:b/>
          <w:color w:val="1C1C1C"/>
          <w:sz w:val="26"/>
          <w:szCs w:val="26"/>
        </w:rPr>
        <w:t>L'accès à notre travail est libre et gratuit à tous les utilis</w:t>
      </w:r>
      <w:r w:rsidRPr="00A51D9C">
        <w:rPr>
          <w:rFonts w:ascii="Arial" w:hAnsi="Arial"/>
          <w:b/>
          <w:color w:val="1C1C1C"/>
          <w:sz w:val="26"/>
          <w:szCs w:val="26"/>
        </w:rPr>
        <w:t>a</w:t>
      </w:r>
      <w:r w:rsidRPr="00A51D9C">
        <w:rPr>
          <w:rFonts w:ascii="Arial" w:hAnsi="Arial"/>
          <w:b/>
          <w:color w:val="1C1C1C"/>
          <w:sz w:val="26"/>
          <w:szCs w:val="26"/>
        </w:rPr>
        <w:t>teurs. C'est notre mission.</w:t>
      </w:r>
    </w:p>
    <w:p w14:paraId="0486A4F4" w14:textId="77777777" w:rsidR="00487BF8" w:rsidRPr="005E1FF1" w:rsidRDefault="00487BF8">
      <w:pPr>
        <w:rPr>
          <w:rFonts w:ascii="Arial" w:hAnsi="Arial"/>
          <w:b/>
          <w:color w:val="1C1C1C"/>
          <w:sz w:val="26"/>
          <w:szCs w:val="26"/>
        </w:rPr>
      </w:pPr>
    </w:p>
    <w:p w14:paraId="3C72CF5A" w14:textId="77777777" w:rsidR="00487BF8" w:rsidRPr="005E1FF1" w:rsidRDefault="00487BF8">
      <w:pPr>
        <w:rPr>
          <w:rFonts w:ascii="Arial" w:hAnsi="Arial"/>
          <w:color w:val="1C1C1C"/>
          <w:sz w:val="26"/>
          <w:szCs w:val="26"/>
        </w:rPr>
      </w:pPr>
      <w:r w:rsidRPr="005E1FF1">
        <w:rPr>
          <w:rFonts w:ascii="Arial" w:hAnsi="Arial"/>
          <w:color w:val="1C1C1C"/>
          <w:sz w:val="26"/>
          <w:szCs w:val="26"/>
        </w:rPr>
        <w:t>Jean-Marie Tremblay, sociologue</w:t>
      </w:r>
    </w:p>
    <w:p w14:paraId="1B8977B4" w14:textId="77777777" w:rsidR="00487BF8" w:rsidRPr="005E1FF1" w:rsidRDefault="00487BF8">
      <w:pPr>
        <w:rPr>
          <w:rFonts w:ascii="Arial" w:hAnsi="Arial"/>
          <w:color w:val="1C1C1C"/>
          <w:sz w:val="26"/>
          <w:szCs w:val="26"/>
        </w:rPr>
      </w:pPr>
      <w:r w:rsidRPr="005E1FF1">
        <w:rPr>
          <w:rFonts w:ascii="Arial" w:hAnsi="Arial"/>
          <w:color w:val="1C1C1C"/>
          <w:sz w:val="26"/>
          <w:szCs w:val="26"/>
        </w:rPr>
        <w:t>Fondateur et Président-directeur général,</w:t>
      </w:r>
    </w:p>
    <w:p w14:paraId="03C1FD3A" w14:textId="77777777" w:rsidR="00487BF8" w:rsidRPr="005E1FF1" w:rsidRDefault="00487BF8">
      <w:pPr>
        <w:rPr>
          <w:rFonts w:ascii="Arial" w:hAnsi="Arial"/>
          <w:color w:val="000080"/>
        </w:rPr>
      </w:pPr>
      <w:r w:rsidRPr="005E1FF1">
        <w:rPr>
          <w:rFonts w:ascii="Arial" w:hAnsi="Arial"/>
          <w:color w:val="000080"/>
          <w:sz w:val="26"/>
          <w:szCs w:val="26"/>
        </w:rPr>
        <w:t>LES CLASSIQUES DES SCIENCES SOCIALES.</w:t>
      </w:r>
    </w:p>
    <w:p w14:paraId="441C3C76" w14:textId="77777777" w:rsidR="00487BF8" w:rsidRDefault="00487BF8" w:rsidP="00487BF8">
      <w:pPr>
        <w:ind w:firstLine="0"/>
        <w:rPr>
          <w:sz w:val="24"/>
        </w:rPr>
      </w:pPr>
      <w:r>
        <w:br w:type="page"/>
      </w:r>
      <w:r w:rsidRPr="00E026FA">
        <w:rPr>
          <w:sz w:val="24"/>
        </w:rPr>
        <w:lastRenderedPageBreak/>
        <w:t xml:space="preserve">Cette édition électronique a été réalisée </w:t>
      </w:r>
      <w:r>
        <w:rPr>
          <w:sz w:val="24"/>
        </w:rPr>
        <w:t>avec le concours de</w:t>
      </w:r>
      <w:r w:rsidRPr="00E026FA">
        <w:rPr>
          <w:sz w:val="24"/>
        </w:rPr>
        <w:t xml:space="preserve"> Pierre Patenaude, bénévole, professeur de français à la retraite et écrivain, </w:t>
      </w:r>
      <w:r>
        <w:rPr>
          <w:sz w:val="24"/>
        </w:rPr>
        <w:t>Lac-Saint-Jean, Québec.</w:t>
      </w:r>
    </w:p>
    <w:p w14:paraId="0A486305" w14:textId="77777777" w:rsidR="00487BF8" w:rsidRPr="00E026FA" w:rsidRDefault="00487BF8" w:rsidP="00487BF8">
      <w:pPr>
        <w:ind w:firstLine="0"/>
        <w:rPr>
          <w:sz w:val="24"/>
        </w:rPr>
      </w:pPr>
      <w:hyperlink r:id="rId12" w:history="1">
        <w:r w:rsidRPr="00616EDF">
          <w:rPr>
            <w:rStyle w:val="Hyperlien"/>
            <w:sz w:val="24"/>
          </w:rPr>
          <w:t>http://classiques.uqac.ca/inter/benevoles_equipe/liste_patena</w:t>
        </w:r>
        <w:r w:rsidRPr="00616EDF">
          <w:rPr>
            <w:rStyle w:val="Hyperlien"/>
            <w:sz w:val="24"/>
          </w:rPr>
          <w:t>u</w:t>
        </w:r>
        <w:r w:rsidRPr="00616EDF">
          <w:rPr>
            <w:rStyle w:val="Hyperlien"/>
            <w:sz w:val="24"/>
          </w:rPr>
          <w:t>de_pierre.html</w:t>
        </w:r>
      </w:hyperlink>
      <w:r>
        <w:rPr>
          <w:sz w:val="24"/>
        </w:rPr>
        <w:t xml:space="preserve"> </w:t>
      </w:r>
    </w:p>
    <w:p w14:paraId="160B7CBA" w14:textId="77777777" w:rsidR="00487BF8" w:rsidRPr="00E026FA" w:rsidRDefault="00487BF8" w:rsidP="00487BF8">
      <w:pPr>
        <w:widowControl w:val="0"/>
        <w:ind w:left="20" w:right="1800" w:hanging="20"/>
        <w:rPr>
          <w:sz w:val="24"/>
        </w:rPr>
      </w:pPr>
      <w:r w:rsidRPr="00E026FA">
        <w:rPr>
          <w:sz w:val="24"/>
        </w:rPr>
        <w:t xml:space="preserve">Courriel : </w:t>
      </w:r>
      <w:hyperlink r:id="rId13" w:history="1">
        <w:r w:rsidRPr="00E026FA">
          <w:rPr>
            <w:rStyle w:val="Hyperlien"/>
            <w:sz w:val="24"/>
          </w:rPr>
          <w:t>pierre.patenaude@gmail.com</w:t>
        </w:r>
      </w:hyperlink>
      <w:r w:rsidRPr="00E026FA">
        <w:rPr>
          <w:sz w:val="24"/>
        </w:rPr>
        <w:t xml:space="preserve"> </w:t>
      </w:r>
    </w:p>
    <w:p w14:paraId="51BCB11A" w14:textId="77777777" w:rsidR="00487BF8" w:rsidRDefault="00487BF8" w:rsidP="00487BF8">
      <w:pPr>
        <w:ind w:right="990" w:firstLine="0"/>
      </w:pPr>
    </w:p>
    <w:p w14:paraId="4EE321DD" w14:textId="77777777" w:rsidR="00487BF8" w:rsidRDefault="00487BF8" w:rsidP="00487BF8">
      <w:pPr>
        <w:ind w:right="990" w:firstLine="0"/>
      </w:pPr>
      <w:r>
        <w:t>À partir du texte de</w:t>
      </w:r>
    </w:p>
    <w:p w14:paraId="7A96F8F1" w14:textId="77777777" w:rsidR="00487BF8" w:rsidRDefault="00487BF8" w:rsidP="00487BF8">
      <w:pPr>
        <w:ind w:right="990" w:firstLine="0"/>
      </w:pPr>
    </w:p>
    <w:p w14:paraId="0CD937B4" w14:textId="77777777" w:rsidR="00487BF8" w:rsidRDefault="00487BF8" w:rsidP="00487BF8">
      <w:pPr>
        <w:ind w:right="990" w:firstLine="0"/>
      </w:pPr>
      <w:r>
        <w:t>Paul RICOEUR,</w:t>
      </w:r>
    </w:p>
    <w:p w14:paraId="043ABB80" w14:textId="77777777" w:rsidR="00487BF8" w:rsidRDefault="00487BF8" w:rsidP="00487BF8">
      <w:pPr>
        <w:ind w:right="990" w:firstLine="0"/>
      </w:pPr>
    </w:p>
    <w:p w14:paraId="5C37DF6F" w14:textId="77777777" w:rsidR="00487BF8" w:rsidRDefault="00487BF8" w:rsidP="00487BF8">
      <w:pPr>
        <w:ind w:right="990" w:firstLine="0"/>
      </w:pPr>
      <w:r>
        <w:t>“L’université nouvelle.”</w:t>
      </w:r>
    </w:p>
    <w:p w14:paraId="66839F88" w14:textId="77777777" w:rsidR="00487BF8" w:rsidRDefault="00487BF8" w:rsidP="00487BF8">
      <w:pPr>
        <w:ind w:right="990" w:firstLine="0"/>
      </w:pPr>
    </w:p>
    <w:p w14:paraId="628C080F" w14:textId="77777777" w:rsidR="00487BF8" w:rsidRPr="00672193" w:rsidRDefault="00487BF8" w:rsidP="00487BF8">
      <w:pPr>
        <w:ind w:firstLine="0"/>
        <w:rPr>
          <w:b/>
          <w:color w:val="FF0000"/>
        </w:rPr>
      </w:pPr>
      <w:r>
        <w:t xml:space="preserve">Un article publié dans l’ouvrage de la Faculté des Sciences de l’Éducation de l’Université Laval, </w:t>
      </w:r>
      <w:r w:rsidRPr="004C7B0A">
        <w:rPr>
          <w:b/>
          <w:color w:val="FF0000"/>
        </w:rPr>
        <w:t>L’éducat</w:t>
      </w:r>
      <w:r>
        <w:rPr>
          <w:b/>
          <w:color w:val="FF0000"/>
        </w:rPr>
        <w:t>ion dans un Québec en évolution</w:t>
      </w:r>
      <w:r>
        <w:t xml:space="preserve">, pp. 231-246. </w:t>
      </w:r>
      <w:r w:rsidRPr="004C7B0A">
        <w:rPr>
          <w:szCs w:val="36"/>
        </w:rPr>
        <w:t>Québec : Les Presses de l’Université Laval, 1966, 247 pp. P</w:t>
      </w:r>
      <w:r w:rsidRPr="004C7B0A">
        <w:rPr>
          <w:szCs w:val="36"/>
        </w:rPr>
        <w:t>u</w:t>
      </w:r>
      <w:r w:rsidRPr="004C7B0A">
        <w:rPr>
          <w:szCs w:val="36"/>
        </w:rPr>
        <w:t>blication de la Faculté des Sciences de l’Éducation de l’Université Laval.</w:t>
      </w:r>
    </w:p>
    <w:p w14:paraId="311E179E" w14:textId="77777777" w:rsidR="00487BF8" w:rsidRPr="0058603D" w:rsidRDefault="00487BF8" w:rsidP="00487BF8">
      <w:pPr>
        <w:jc w:val="both"/>
      </w:pPr>
    </w:p>
    <w:p w14:paraId="6A7CDF03" w14:textId="77777777" w:rsidR="00487BF8" w:rsidRDefault="00487BF8" w:rsidP="00487BF8">
      <w:pPr>
        <w:ind w:right="1800"/>
        <w:jc w:val="both"/>
        <w:rPr>
          <w:sz w:val="24"/>
        </w:rPr>
      </w:pPr>
    </w:p>
    <w:p w14:paraId="53847564" w14:textId="77777777" w:rsidR="00487BF8" w:rsidRPr="003210B8" w:rsidRDefault="00487BF8">
      <w:pPr>
        <w:ind w:right="1800"/>
        <w:jc w:val="both"/>
        <w:rPr>
          <w:sz w:val="24"/>
        </w:rPr>
      </w:pPr>
    </w:p>
    <w:p w14:paraId="1B986E79" w14:textId="77777777" w:rsidR="00487BF8" w:rsidRPr="003210B8" w:rsidRDefault="00487BF8" w:rsidP="00487BF8">
      <w:pPr>
        <w:ind w:firstLine="0"/>
        <w:jc w:val="both"/>
        <w:rPr>
          <w:sz w:val="24"/>
        </w:rPr>
      </w:pPr>
      <w:r w:rsidRPr="003210B8">
        <w:rPr>
          <w:sz w:val="24"/>
        </w:rPr>
        <w:t xml:space="preserve">Polices de caractères utilisée : </w:t>
      </w:r>
      <w:r>
        <w:rPr>
          <w:sz w:val="24"/>
        </w:rPr>
        <w:t>Times New Roman 14</w:t>
      </w:r>
      <w:r w:rsidRPr="003210B8">
        <w:rPr>
          <w:sz w:val="24"/>
        </w:rPr>
        <w:t xml:space="preserve"> points.</w:t>
      </w:r>
    </w:p>
    <w:p w14:paraId="41D2D613" w14:textId="77777777" w:rsidR="00487BF8" w:rsidRPr="003210B8" w:rsidRDefault="00487BF8">
      <w:pPr>
        <w:ind w:left="360" w:right="1800" w:firstLine="0"/>
        <w:jc w:val="both"/>
        <w:rPr>
          <w:sz w:val="24"/>
        </w:rPr>
      </w:pPr>
    </w:p>
    <w:p w14:paraId="506B60A2" w14:textId="77777777" w:rsidR="00487BF8" w:rsidRPr="003210B8" w:rsidRDefault="00487BF8">
      <w:pPr>
        <w:ind w:right="360" w:firstLine="0"/>
        <w:jc w:val="both"/>
        <w:rPr>
          <w:sz w:val="24"/>
        </w:rPr>
      </w:pPr>
      <w:r w:rsidRPr="003210B8">
        <w:rPr>
          <w:sz w:val="24"/>
        </w:rPr>
        <w:t>Édition électronique réalisée avec le traitement de textes Micr</w:t>
      </w:r>
      <w:r w:rsidRPr="003210B8">
        <w:rPr>
          <w:sz w:val="24"/>
        </w:rPr>
        <w:t>o</w:t>
      </w:r>
      <w:r w:rsidRPr="003210B8">
        <w:rPr>
          <w:sz w:val="24"/>
        </w:rPr>
        <w:t xml:space="preserve">soft Word </w:t>
      </w:r>
      <w:r>
        <w:rPr>
          <w:sz w:val="24"/>
        </w:rPr>
        <w:t>2016</w:t>
      </w:r>
      <w:r w:rsidRPr="003210B8">
        <w:rPr>
          <w:sz w:val="24"/>
        </w:rPr>
        <w:t xml:space="preserve"> pour Macintosh.</w:t>
      </w:r>
    </w:p>
    <w:p w14:paraId="4266F680" w14:textId="77777777" w:rsidR="00487BF8" w:rsidRPr="003210B8" w:rsidRDefault="00487BF8">
      <w:pPr>
        <w:ind w:right="1800" w:firstLine="0"/>
        <w:jc w:val="both"/>
        <w:rPr>
          <w:sz w:val="24"/>
        </w:rPr>
      </w:pPr>
    </w:p>
    <w:p w14:paraId="030B6991" w14:textId="77777777" w:rsidR="00487BF8" w:rsidRPr="003210B8" w:rsidRDefault="00487BF8" w:rsidP="00487BF8">
      <w:pPr>
        <w:ind w:right="540" w:firstLine="0"/>
        <w:jc w:val="both"/>
        <w:rPr>
          <w:sz w:val="24"/>
        </w:rPr>
      </w:pPr>
      <w:r w:rsidRPr="003210B8">
        <w:rPr>
          <w:sz w:val="24"/>
        </w:rPr>
        <w:t>Mise en page sur papier format : LETTRE US</w:t>
      </w:r>
      <w:r>
        <w:rPr>
          <w:sz w:val="24"/>
        </w:rPr>
        <w:t>, 8.5’’ x 11’’.</w:t>
      </w:r>
    </w:p>
    <w:p w14:paraId="67DD83B7" w14:textId="77777777" w:rsidR="00487BF8" w:rsidRDefault="00487BF8">
      <w:pPr>
        <w:ind w:right="1800" w:firstLine="0"/>
        <w:jc w:val="both"/>
        <w:rPr>
          <w:sz w:val="24"/>
        </w:rPr>
      </w:pPr>
    </w:p>
    <w:p w14:paraId="3812EB7C" w14:textId="77777777" w:rsidR="00487BF8" w:rsidRDefault="00487BF8">
      <w:pPr>
        <w:ind w:right="1800" w:firstLine="0"/>
        <w:jc w:val="both"/>
        <w:rPr>
          <w:sz w:val="24"/>
        </w:rPr>
      </w:pPr>
    </w:p>
    <w:p w14:paraId="48E0C305" w14:textId="77777777" w:rsidR="00487BF8" w:rsidRPr="003210B8" w:rsidRDefault="00487BF8">
      <w:pPr>
        <w:ind w:right="1800" w:firstLine="0"/>
        <w:jc w:val="both"/>
        <w:rPr>
          <w:sz w:val="24"/>
        </w:rPr>
      </w:pPr>
    </w:p>
    <w:p w14:paraId="71A681E3" w14:textId="77777777" w:rsidR="00487BF8" w:rsidRPr="003210B8" w:rsidRDefault="00487BF8" w:rsidP="00487BF8">
      <w:pPr>
        <w:ind w:firstLine="0"/>
        <w:jc w:val="both"/>
        <w:rPr>
          <w:sz w:val="24"/>
        </w:rPr>
      </w:pPr>
      <w:r w:rsidRPr="003210B8">
        <w:rPr>
          <w:sz w:val="24"/>
        </w:rPr>
        <w:t xml:space="preserve">Édition numérique réalisée le </w:t>
      </w:r>
      <w:r>
        <w:rPr>
          <w:sz w:val="24"/>
        </w:rPr>
        <w:t>6 septembre 2021 à Chicoutimi</w:t>
      </w:r>
      <w:r w:rsidRPr="003210B8">
        <w:rPr>
          <w:sz w:val="24"/>
        </w:rPr>
        <w:t>, Qu</w:t>
      </w:r>
      <w:r w:rsidRPr="003210B8">
        <w:rPr>
          <w:sz w:val="24"/>
        </w:rPr>
        <w:t>é</w:t>
      </w:r>
      <w:r w:rsidRPr="003210B8">
        <w:rPr>
          <w:sz w:val="24"/>
        </w:rPr>
        <w:t>bec.</w:t>
      </w:r>
    </w:p>
    <w:p w14:paraId="1BD1D0F6" w14:textId="77777777" w:rsidR="00487BF8" w:rsidRPr="003210B8" w:rsidRDefault="00487BF8">
      <w:pPr>
        <w:ind w:right="1800" w:firstLine="0"/>
        <w:jc w:val="both"/>
        <w:rPr>
          <w:sz w:val="24"/>
        </w:rPr>
      </w:pPr>
    </w:p>
    <w:p w14:paraId="5B4A2BA2" w14:textId="77777777" w:rsidR="00487BF8" w:rsidRDefault="00774795">
      <w:pPr>
        <w:ind w:right="1800" w:firstLine="0"/>
        <w:jc w:val="both"/>
      </w:pPr>
      <w:r>
        <w:rPr>
          <w:noProof/>
        </w:rPr>
        <w:drawing>
          <wp:inline distT="0" distB="0" distL="0" distR="0" wp14:anchorId="2AF97A56" wp14:editId="3FD6EEA3">
            <wp:extent cx="1116330" cy="393700"/>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14:paraId="4778BD84" w14:textId="77777777" w:rsidR="00487BF8" w:rsidRDefault="00487BF8" w:rsidP="00487BF8">
      <w:pPr>
        <w:ind w:left="20"/>
        <w:jc w:val="both"/>
      </w:pPr>
      <w:r>
        <w:br w:type="page"/>
      </w:r>
    </w:p>
    <w:p w14:paraId="7E0B5EB8" w14:textId="77777777" w:rsidR="00487BF8" w:rsidRDefault="00487BF8" w:rsidP="00487BF8">
      <w:pPr>
        <w:ind w:firstLine="0"/>
        <w:jc w:val="center"/>
        <w:rPr>
          <w:sz w:val="36"/>
          <w:lang w:bidi="ar-SA"/>
        </w:rPr>
      </w:pPr>
      <w:r>
        <w:rPr>
          <w:sz w:val="36"/>
          <w:lang w:bidi="ar-SA"/>
        </w:rPr>
        <w:t>Paul RICOEUR</w:t>
      </w:r>
    </w:p>
    <w:p w14:paraId="153DBD05" w14:textId="77777777" w:rsidR="00487BF8" w:rsidRDefault="00487BF8" w:rsidP="00487BF8">
      <w:pPr>
        <w:ind w:firstLine="0"/>
        <w:jc w:val="center"/>
      </w:pPr>
    </w:p>
    <w:p w14:paraId="7C892C2C" w14:textId="77777777" w:rsidR="00487BF8" w:rsidRPr="00BD5BD7" w:rsidRDefault="00487BF8" w:rsidP="00487BF8">
      <w:pPr>
        <w:ind w:firstLine="0"/>
        <w:jc w:val="center"/>
        <w:rPr>
          <w:color w:val="000080"/>
          <w:sz w:val="32"/>
        </w:rPr>
      </w:pPr>
      <w:r>
        <w:rPr>
          <w:i/>
          <w:color w:val="000080"/>
          <w:sz w:val="32"/>
        </w:rPr>
        <w:t>“L’université nouvelle.”</w:t>
      </w:r>
    </w:p>
    <w:p w14:paraId="35709F80" w14:textId="77777777" w:rsidR="00487BF8" w:rsidRPr="001F4446" w:rsidRDefault="00487BF8" w:rsidP="00487BF8">
      <w:pPr>
        <w:ind w:firstLine="0"/>
        <w:jc w:val="center"/>
        <w:rPr>
          <w:color w:val="000080"/>
          <w:sz w:val="36"/>
        </w:rPr>
      </w:pPr>
    </w:p>
    <w:p w14:paraId="3CA3D3BB" w14:textId="77777777" w:rsidR="00487BF8" w:rsidRPr="00F4237A" w:rsidRDefault="00774795" w:rsidP="00487BF8">
      <w:pPr>
        <w:ind w:firstLine="0"/>
        <w:jc w:val="center"/>
        <w:rPr>
          <w:color w:val="000080"/>
          <w:sz w:val="36"/>
        </w:rPr>
      </w:pPr>
      <w:r w:rsidRPr="004C7B0A">
        <w:rPr>
          <w:noProof/>
          <w:color w:val="000080"/>
          <w:sz w:val="36"/>
        </w:rPr>
        <w:drawing>
          <wp:inline distT="0" distB="0" distL="0" distR="0" wp14:anchorId="338DC24D" wp14:editId="6063CAB4">
            <wp:extent cx="3657600" cy="5220335"/>
            <wp:effectExtent l="25400" t="25400" r="12700" b="12065"/>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0" cy="5220335"/>
                    </a:xfrm>
                    <a:prstGeom prst="rect">
                      <a:avLst/>
                    </a:prstGeom>
                    <a:noFill/>
                    <a:ln w="19050" cmpd="sng">
                      <a:solidFill>
                        <a:srgbClr val="000000"/>
                      </a:solidFill>
                      <a:miter lim="800000"/>
                      <a:headEnd/>
                      <a:tailEnd/>
                    </a:ln>
                    <a:effectLst/>
                  </pic:spPr>
                </pic:pic>
              </a:graphicData>
            </a:graphic>
          </wp:inline>
        </w:drawing>
      </w:r>
    </w:p>
    <w:p w14:paraId="73FE8BCA" w14:textId="77777777" w:rsidR="00487BF8" w:rsidRDefault="00487BF8" w:rsidP="00487BF8">
      <w:pPr>
        <w:ind w:firstLine="0"/>
        <w:jc w:val="center"/>
      </w:pPr>
    </w:p>
    <w:p w14:paraId="0745C2F1" w14:textId="77777777" w:rsidR="00487BF8" w:rsidRDefault="00487BF8" w:rsidP="00487BF8">
      <w:pPr>
        <w:ind w:left="20"/>
        <w:jc w:val="both"/>
        <w:rPr>
          <w:szCs w:val="36"/>
        </w:rPr>
      </w:pPr>
      <w:r>
        <w:t xml:space="preserve">Un article publié dans l’ouvrage de la Faculté des Sciences de l’Éducation de l’Université Laval, </w:t>
      </w:r>
      <w:r w:rsidRPr="004C7B0A">
        <w:rPr>
          <w:b/>
          <w:color w:val="FF0000"/>
        </w:rPr>
        <w:t>L’éducat</w:t>
      </w:r>
      <w:r>
        <w:rPr>
          <w:b/>
          <w:color w:val="FF0000"/>
        </w:rPr>
        <w:t>ion dans un Québec en évolution</w:t>
      </w:r>
      <w:r>
        <w:t xml:space="preserve">, pp. 231-246. </w:t>
      </w:r>
      <w:r w:rsidRPr="004C7B0A">
        <w:rPr>
          <w:szCs w:val="36"/>
        </w:rPr>
        <w:t>Québec : Les Presses de l’Université Laval, 1966, 247 pp. P</w:t>
      </w:r>
      <w:r w:rsidRPr="004C7B0A">
        <w:rPr>
          <w:szCs w:val="36"/>
        </w:rPr>
        <w:t>u</w:t>
      </w:r>
      <w:r w:rsidRPr="004C7B0A">
        <w:rPr>
          <w:szCs w:val="36"/>
        </w:rPr>
        <w:t>blication de la Faculté des Sciences de l’Éducation de l’Université Laval.</w:t>
      </w:r>
    </w:p>
    <w:p w14:paraId="1A544316" w14:textId="77777777" w:rsidR="00487BF8" w:rsidRPr="00E07116" w:rsidRDefault="00487BF8" w:rsidP="00487BF8">
      <w:pPr>
        <w:ind w:left="20"/>
        <w:jc w:val="both"/>
      </w:pPr>
      <w:r>
        <w:br w:type="page"/>
      </w:r>
    </w:p>
    <w:p w14:paraId="2D9E6AED" w14:textId="77777777" w:rsidR="00487BF8" w:rsidRPr="00E07116" w:rsidRDefault="00487BF8" w:rsidP="00487BF8">
      <w:pPr>
        <w:jc w:val="both"/>
      </w:pPr>
    </w:p>
    <w:p w14:paraId="3178C7F6" w14:textId="77777777" w:rsidR="00487BF8" w:rsidRPr="00E07116" w:rsidRDefault="00487BF8" w:rsidP="00487BF8">
      <w:pPr>
        <w:jc w:val="both"/>
      </w:pPr>
    </w:p>
    <w:p w14:paraId="019BF53F" w14:textId="77777777" w:rsidR="00487BF8" w:rsidRPr="00E07116" w:rsidRDefault="00487BF8" w:rsidP="00487BF8">
      <w:pPr>
        <w:jc w:val="both"/>
      </w:pPr>
    </w:p>
    <w:p w14:paraId="571C334C" w14:textId="77777777" w:rsidR="00487BF8" w:rsidRPr="00E07116" w:rsidRDefault="00487BF8" w:rsidP="00487BF8">
      <w:pPr>
        <w:jc w:val="both"/>
      </w:pPr>
    </w:p>
    <w:p w14:paraId="6FE8DA67" w14:textId="77777777" w:rsidR="00487BF8" w:rsidRPr="00E07116" w:rsidRDefault="00487BF8" w:rsidP="00487BF8">
      <w:pPr>
        <w:pStyle w:val="NormalWeb"/>
        <w:spacing w:before="2" w:after="2"/>
        <w:jc w:val="both"/>
        <w:rPr>
          <w:rFonts w:ascii="Times New Roman" w:hAnsi="Times New Roman"/>
          <w:sz w:val="28"/>
        </w:rPr>
      </w:pPr>
      <w:r w:rsidRPr="00E07116">
        <w:rPr>
          <w:rFonts w:ascii="Times New Roman" w:hAnsi="Times New Roman"/>
          <w:b/>
          <w:sz w:val="28"/>
          <w:szCs w:val="19"/>
        </w:rPr>
        <w:t>Note pour la version numérique</w:t>
      </w:r>
      <w:r w:rsidRPr="00E07116">
        <w:rPr>
          <w:rFonts w:ascii="Times New Roman" w:hAnsi="Times New Roman"/>
          <w:sz w:val="28"/>
          <w:szCs w:val="19"/>
        </w:rPr>
        <w:t xml:space="preserve"> : </w:t>
      </w:r>
      <w:r w:rsidRPr="00E07116">
        <w:rPr>
          <w:rFonts w:ascii="Times New Roman" w:hAnsi="Times New Roman"/>
          <w:sz w:val="28"/>
        </w:rPr>
        <w:t>La numérotation entre crochets [] correspond à la pagination, en début de page, de l'édition d'origine numérisée. JMT.</w:t>
      </w:r>
    </w:p>
    <w:p w14:paraId="530F8705" w14:textId="77777777" w:rsidR="00487BF8" w:rsidRPr="00E07116" w:rsidRDefault="00487BF8" w:rsidP="00487BF8">
      <w:pPr>
        <w:pStyle w:val="NormalWeb"/>
        <w:spacing w:before="2" w:after="2"/>
        <w:jc w:val="both"/>
        <w:rPr>
          <w:rFonts w:ascii="Times New Roman" w:hAnsi="Times New Roman"/>
          <w:sz w:val="28"/>
        </w:rPr>
      </w:pPr>
    </w:p>
    <w:p w14:paraId="15BBB059" w14:textId="77777777" w:rsidR="00487BF8" w:rsidRPr="00E07116" w:rsidRDefault="00487BF8" w:rsidP="00487BF8">
      <w:pPr>
        <w:pStyle w:val="NormalWeb"/>
        <w:spacing w:before="2" w:after="2"/>
        <w:rPr>
          <w:rFonts w:ascii="Times New Roman" w:hAnsi="Times New Roman"/>
          <w:sz w:val="28"/>
        </w:rPr>
      </w:pPr>
      <w:r w:rsidRPr="00E07116">
        <w:rPr>
          <w:rFonts w:ascii="Times New Roman" w:hAnsi="Times New Roman"/>
          <w:sz w:val="28"/>
        </w:rPr>
        <w:t>Par exemple, [1] correspond au début de la page 1 de l’édition papier numérisée.</w:t>
      </w:r>
    </w:p>
    <w:p w14:paraId="5C68FE87" w14:textId="77777777" w:rsidR="00487BF8" w:rsidRPr="00E07116" w:rsidRDefault="00487BF8" w:rsidP="00487BF8">
      <w:pPr>
        <w:jc w:val="both"/>
        <w:rPr>
          <w:szCs w:val="19"/>
        </w:rPr>
      </w:pPr>
    </w:p>
    <w:p w14:paraId="42F963B9" w14:textId="77777777" w:rsidR="00487BF8" w:rsidRPr="00E07116" w:rsidRDefault="00487BF8" w:rsidP="00487BF8">
      <w:pPr>
        <w:jc w:val="both"/>
        <w:rPr>
          <w:szCs w:val="19"/>
        </w:rPr>
      </w:pPr>
    </w:p>
    <w:p w14:paraId="74739283" w14:textId="77777777" w:rsidR="00487BF8" w:rsidRDefault="00487BF8" w:rsidP="00487BF8">
      <w:pPr>
        <w:pStyle w:val="p"/>
        <w:rPr>
          <w:lang w:eastAsia="fr-FR" w:bidi="fr-FR"/>
        </w:rPr>
      </w:pPr>
      <w:r w:rsidRPr="00E07116">
        <w:br w:type="page"/>
      </w:r>
      <w:r>
        <w:lastRenderedPageBreak/>
        <w:t>[</w:t>
      </w:r>
      <w:r w:rsidRPr="009B452F">
        <w:rPr>
          <w:lang w:eastAsia="fr-FR" w:bidi="fr-FR"/>
        </w:rPr>
        <w:t>231</w:t>
      </w:r>
      <w:r>
        <w:rPr>
          <w:lang w:eastAsia="fr-FR" w:bidi="fr-FR"/>
        </w:rPr>
        <w:t>]</w:t>
      </w:r>
    </w:p>
    <w:p w14:paraId="10C8916C" w14:textId="77777777" w:rsidR="00487BF8" w:rsidRDefault="00487BF8" w:rsidP="00487BF8">
      <w:pPr>
        <w:jc w:val="both"/>
      </w:pPr>
    </w:p>
    <w:p w14:paraId="797F8A03" w14:textId="77777777" w:rsidR="00487BF8" w:rsidRDefault="00487BF8" w:rsidP="00487BF8">
      <w:pPr>
        <w:jc w:val="both"/>
      </w:pPr>
    </w:p>
    <w:p w14:paraId="2CDE949F" w14:textId="77777777" w:rsidR="00487BF8" w:rsidRPr="00E07116" w:rsidRDefault="00487BF8" w:rsidP="00487BF8">
      <w:pPr>
        <w:jc w:val="both"/>
      </w:pPr>
    </w:p>
    <w:p w14:paraId="71F8513B" w14:textId="77777777" w:rsidR="00487BF8" w:rsidRPr="004C7B0A" w:rsidRDefault="00487BF8" w:rsidP="00487BF8">
      <w:pPr>
        <w:spacing w:after="120"/>
        <w:ind w:firstLine="0"/>
        <w:jc w:val="center"/>
        <w:rPr>
          <w:b/>
          <w:sz w:val="24"/>
        </w:rPr>
      </w:pPr>
      <w:bookmarkStart w:id="0" w:name="Education_au_Qc_texte_11"/>
      <w:r w:rsidRPr="004C7B0A">
        <w:rPr>
          <w:b/>
          <w:i/>
          <w:sz w:val="24"/>
        </w:rPr>
        <w:t>L’Éducation dans un Québec en évolution</w:t>
      </w:r>
    </w:p>
    <w:p w14:paraId="5E512A7C" w14:textId="77777777" w:rsidR="00487BF8" w:rsidRPr="00900DAC" w:rsidRDefault="00487BF8" w:rsidP="00487BF8">
      <w:pPr>
        <w:pStyle w:val="Titreniveau2"/>
      </w:pPr>
      <w:r w:rsidRPr="00900DAC">
        <w:t>“</w:t>
      </w:r>
      <w:r>
        <w:t>L’UNIVERSITÉ</w:t>
      </w:r>
      <w:r>
        <w:br/>
        <w:t>NOUVELLE</w:t>
      </w:r>
      <w:r w:rsidRPr="00900DAC">
        <w:t>.”</w:t>
      </w:r>
    </w:p>
    <w:bookmarkEnd w:id="0"/>
    <w:p w14:paraId="6AD7C02B" w14:textId="77777777" w:rsidR="00487BF8" w:rsidRPr="00E07116" w:rsidRDefault="00487BF8" w:rsidP="00487BF8">
      <w:pPr>
        <w:jc w:val="both"/>
        <w:rPr>
          <w:szCs w:val="36"/>
        </w:rPr>
      </w:pPr>
    </w:p>
    <w:p w14:paraId="71F42BC0" w14:textId="77777777" w:rsidR="00487BF8" w:rsidRDefault="00487BF8" w:rsidP="00487BF8">
      <w:pPr>
        <w:pStyle w:val="suite"/>
      </w:pPr>
      <w:r>
        <w:t>Par</w:t>
      </w:r>
    </w:p>
    <w:p w14:paraId="3F3F67F3" w14:textId="77777777" w:rsidR="00487BF8" w:rsidRPr="00E07116" w:rsidRDefault="00487BF8" w:rsidP="00487BF8">
      <w:pPr>
        <w:pStyle w:val="suite"/>
      </w:pPr>
      <w:r>
        <w:t>Paul RICOEUR</w:t>
      </w:r>
    </w:p>
    <w:p w14:paraId="7E83B136" w14:textId="77777777" w:rsidR="00487BF8" w:rsidRPr="00E07116" w:rsidRDefault="00487BF8" w:rsidP="00487BF8">
      <w:pPr>
        <w:jc w:val="both"/>
      </w:pPr>
    </w:p>
    <w:p w14:paraId="1D325FF4" w14:textId="77777777" w:rsidR="00487BF8" w:rsidRPr="00E07116" w:rsidRDefault="00487BF8" w:rsidP="00487BF8">
      <w:pPr>
        <w:jc w:val="both"/>
      </w:pPr>
    </w:p>
    <w:p w14:paraId="3097C685" w14:textId="77777777" w:rsidR="00487BF8" w:rsidRPr="009D0BE0" w:rsidRDefault="00487BF8" w:rsidP="00487BF8">
      <w:pPr>
        <w:spacing w:before="120" w:after="120"/>
        <w:jc w:val="both"/>
      </w:pPr>
    </w:p>
    <w:p w14:paraId="49A79C9B" w14:textId="77777777" w:rsidR="00487BF8" w:rsidRPr="009B452F" w:rsidRDefault="00487BF8" w:rsidP="00487BF8">
      <w:pPr>
        <w:spacing w:before="120" w:after="120"/>
        <w:jc w:val="both"/>
      </w:pPr>
      <w:r w:rsidRPr="009B452F">
        <w:rPr>
          <w:szCs w:val="62"/>
        </w:rPr>
        <w:t>J</w:t>
      </w:r>
      <w:r w:rsidRPr="009B452F">
        <w:t xml:space="preserve">e me </w:t>
      </w:r>
      <w:r w:rsidRPr="009B452F">
        <w:rPr>
          <w:lang w:eastAsia="fr-FR" w:bidi="fr-FR"/>
        </w:rPr>
        <w:t>concentrerai surtout, dans ce chapitre, sur les problèmes p</w:t>
      </w:r>
      <w:r w:rsidRPr="009B452F">
        <w:rPr>
          <w:lang w:eastAsia="fr-FR" w:bidi="fr-FR"/>
        </w:rPr>
        <w:t>o</w:t>
      </w:r>
      <w:r w:rsidRPr="009B452F">
        <w:rPr>
          <w:lang w:eastAsia="fr-FR" w:bidi="fr-FR"/>
        </w:rPr>
        <w:t>sés par renseignement supérieur et sa pédagogie</w:t>
      </w:r>
      <w:r>
        <w:rPr>
          <w:lang w:eastAsia="fr-FR" w:bidi="fr-FR"/>
        </w:rPr>
        <w:t> ;</w:t>
      </w:r>
      <w:r w:rsidRPr="009B452F">
        <w:rPr>
          <w:lang w:eastAsia="fr-FR" w:bidi="fr-FR"/>
        </w:rPr>
        <w:t xml:space="preserve"> j’espère néanmoins satisfaire une curiosité plus vaste en repl</w:t>
      </w:r>
      <w:r w:rsidRPr="009B452F">
        <w:rPr>
          <w:lang w:eastAsia="fr-FR" w:bidi="fr-FR"/>
        </w:rPr>
        <w:t>a</w:t>
      </w:r>
      <w:r w:rsidRPr="009B452F">
        <w:rPr>
          <w:lang w:eastAsia="fr-FR" w:bidi="fr-FR"/>
        </w:rPr>
        <w:t>çant d’abord le problème de l’université dans le cadre de la demande en éduc</w:t>
      </w:r>
      <w:r w:rsidRPr="009B452F">
        <w:rPr>
          <w:lang w:eastAsia="fr-FR" w:bidi="fr-FR"/>
        </w:rPr>
        <w:t>a</w:t>
      </w:r>
      <w:r w:rsidRPr="009B452F">
        <w:rPr>
          <w:lang w:eastAsia="fr-FR" w:bidi="fr-FR"/>
        </w:rPr>
        <w:t>tion qui est peut-être un des phénomènes les plus extraordinaires des sociétés industrielles. Il se trouve en effet que cette demande exerce actuellement sur ces sociétés une poussée gigantesque qui, après avoir atteint le niveau primaire et le niveau secondaire de l’enseignement, s’applique a</w:t>
      </w:r>
      <w:r w:rsidRPr="009B452F">
        <w:rPr>
          <w:lang w:eastAsia="fr-FR" w:bidi="fr-FR"/>
        </w:rPr>
        <w:t>u</w:t>
      </w:r>
      <w:r w:rsidRPr="009B452F">
        <w:rPr>
          <w:lang w:eastAsia="fr-FR" w:bidi="fr-FR"/>
        </w:rPr>
        <w:t>jourd’hui à l’enseignement supérieur. C’est pourquoi, comprendre l’origine et le sens de cette d</w:t>
      </w:r>
      <w:r w:rsidRPr="009B452F">
        <w:rPr>
          <w:lang w:eastAsia="fr-FR" w:bidi="fr-FR"/>
        </w:rPr>
        <w:t>e</w:t>
      </w:r>
      <w:r w:rsidRPr="009B452F">
        <w:rPr>
          <w:lang w:eastAsia="fr-FR" w:bidi="fr-FR"/>
        </w:rPr>
        <w:t>mande en éducation dans les sociétés modernes est la meilleure entrée dans les problèmes spécifiques de l’enseignement supérieur.</w:t>
      </w:r>
    </w:p>
    <w:p w14:paraId="3E2FBA4E" w14:textId="77777777" w:rsidR="00487BF8" w:rsidRPr="009B452F" w:rsidRDefault="00487BF8" w:rsidP="00487BF8">
      <w:pPr>
        <w:spacing w:before="120" w:after="120"/>
        <w:jc w:val="both"/>
      </w:pPr>
      <w:r w:rsidRPr="009B452F">
        <w:rPr>
          <w:lang w:eastAsia="fr-FR" w:bidi="fr-FR"/>
        </w:rPr>
        <w:t>Je proposerai de placer toute cette réflexion sous la définition gl</w:t>
      </w:r>
      <w:r w:rsidRPr="009B452F">
        <w:rPr>
          <w:lang w:eastAsia="fr-FR" w:bidi="fr-FR"/>
        </w:rPr>
        <w:t>o</w:t>
      </w:r>
      <w:r w:rsidRPr="009B452F">
        <w:rPr>
          <w:lang w:eastAsia="fr-FR" w:bidi="fr-FR"/>
        </w:rPr>
        <w:t>bale que Jacques Berque propose pour l’éducation</w:t>
      </w:r>
      <w:r>
        <w:rPr>
          <w:lang w:eastAsia="fr-FR" w:bidi="fr-FR"/>
        </w:rPr>
        <w:t> :</w:t>
      </w:r>
      <w:r w:rsidRPr="009B452F">
        <w:rPr>
          <w:lang w:eastAsia="fr-FR" w:bidi="fr-FR"/>
        </w:rPr>
        <w:t xml:space="preserve"> </w:t>
      </w:r>
      <w:r>
        <w:rPr>
          <w:lang w:eastAsia="fr-FR" w:bidi="fr-FR"/>
        </w:rPr>
        <w:t>« </w:t>
      </w:r>
      <w:r w:rsidRPr="009B452F">
        <w:rPr>
          <w:lang w:eastAsia="fr-FR" w:bidi="fr-FR"/>
        </w:rPr>
        <w:t>L’éducation est l’ensemble des rapports entre la jeunesse et la société des adultes</w:t>
      </w:r>
      <w:r>
        <w:rPr>
          <w:lang w:eastAsia="fr-FR" w:bidi="fr-FR"/>
        </w:rPr>
        <w:t> »</w:t>
      </w:r>
      <w:r w:rsidRPr="009B452F">
        <w:rPr>
          <w:lang w:eastAsia="fr-FR" w:bidi="fr-FR"/>
        </w:rPr>
        <w:t>. Cette très belle définition a un premier avantage de ne pas limiter l’éducation à la transmission du savoir, ni même à la</w:t>
      </w:r>
      <w:r>
        <w:rPr>
          <w:lang w:eastAsia="fr-FR" w:bidi="fr-FR"/>
        </w:rPr>
        <w:t xml:space="preserve"> </w:t>
      </w:r>
      <w:r>
        <w:t xml:space="preserve">[232] </w:t>
      </w:r>
      <w:r w:rsidRPr="009B452F">
        <w:rPr>
          <w:lang w:eastAsia="fr-FR" w:bidi="fr-FR"/>
        </w:rPr>
        <w:t>transmi</w:t>
      </w:r>
      <w:r w:rsidRPr="009B452F">
        <w:rPr>
          <w:lang w:eastAsia="fr-FR" w:bidi="fr-FR"/>
        </w:rPr>
        <w:t>s</w:t>
      </w:r>
      <w:r w:rsidRPr="009B452F">
        <w:rPr>
          <w:lang w:eastAsia="fr-FR" w:bidi="fr-FR"/>
        </w:rPr>
        <w:t>sion de quelque aptitude à apprendre</w:t>
      </w:r>
      <w:r>
        <w:rPr>
          <w:lang w:eastAsia="fr-FR" w:bidi="fr-FR"/>
        </w:rPr>
        <w:t> :</w:t>
      </w:r>
      <w:r w:rsidRPr="009B452F">
        <w:rPr>
          <w:lang w:eastAsia="fr-FR" w:bidi="fr-FR"/>
        </w:rPr>
        <w:t xml:space="preserve"> elle couvre tout ce qui se passe entre la génération adulte et la génération adolescente</w:t>
      </w:r>
      <w:r>
        <w:rPr>
          <w:lang w:eastAsia="fr-FR" w:bidi="fr-FR"/>
        </w:rPr>
        <w:t> ;</w:t>
      </w:r>
      <w:r w:rsidRPr="009B452F">
        <w:rPr>
          <w:lang w:eastAsia="fr-FR" w:bidi="fr-FR"/>
        </w:rPr>
        <w:t xml:space="preserve"> dans cette d</w:t>
      </w:r>
      <w:r w:rsidRPr="009B452F">
        <w:rPr>
          <w:lang w:eastAsia="fr-FR" w:bidi="fr-FR"/>
        </w:rPr>
        <w:t>é</w:t>
      </w:r>
      <w:r w:rsidRPr="009B452F">
        <w:rPr>
          <w:lang w:eastAsia="fr-FR" w:bidi="fr-FR"/>
        </w:rPr>
        <w:t>finition dynamique nous mettons face à face les générations. Le s</w:t>
      </w:r>
      <w:r w:rsidRPr="009B452F">
        <w:rPr>
          <w:lang w:eastAsia="fr-FR" w:bidi="fr-FR"/>
        </w:rPr>
        <w:t>e</w:t>
      </w:r>
      <w:r w:rsidRPr="009B452F">
        <w:rPr>
          <w:lang w:eastAsia="fr-FR" w:bidi="fr-FR"/>
        </w:rPr>
        <w:t xml:space="preserve">cond avantage de cette définition, c’est qu’elle ne propose pas une </w:t>
      </w:r>
      <w:r w:rsidRPr="009B452F">
        <w:rPr>
          <w:lang w:eastAsia="fr-FR" w:bidi="fr-FR"/>
        </w:rPr>
        <w:lastRenderedPageBreak/>
        <w:t>relation unilatérale entre les générations, comme si l’enfance était se</w:t>
      </w:r>
      <w:r w:rsidRPr="009B452F">
        <w:rPr>
          <w:lang w:eastAsia="fr-FR" w:bidi="fr-FR"/>
        </w:rPr>
        <w:t>u</w:t>
      </w:r>
      <w:r w:rsidRPr="009B452F">
        <w:rPr>
          <w:lang w:eastAsia="fr-FR" w:bidi="fr-FR"/>
        </w:rPr>
        <w:t>lement une annexe préparatoire et l’adolescence une ant</w:t>
      </w:r>
      <w:r w:rsidRPr="009B452F">
        <w:rPr>
          <w:lang w:eastAsia="fr-FR" w:bidi="fr-FR"/>
        </w:rPr>
        <w:t>i</w:t>
      </w:r>
      <w:r w:rsidRPr="009B452F">
        <w:rPr>
          <w:lang w:eastAsia="fr-FR" w:bidi="fr-FR"/>
        </w:rPr>
        <w:t>chambre de la vie adulte</w:t>
      </w:r>
      <w:r>
        <w:rPr>
          <w:lang w:eastAsia="fr-FR" w:bidi="fr-FR"/>
        </w:rPr>
        <w:t> ;</w:t>
      </w:r>
      <w:r w:rsidRPr="009B452F">
        <w:rPr>
          <w:lang w:eastAsia="fr-FR" w:bidi="fr-FR"/>
        </w:rPr>
        <w:t xml:space="preserve"> l’éducation concerne aussi l’épanouissement des valeurs propres à chaque âge, existantes en elle-même, souvent contradicto</w:t>
      </w:r>
      <w:r w:rsidRPr="009B452F">
        <w:rPr>
          <w:lang w:eastAsia="fr-FR" w:bidi="fr-FR"/>
        </w:rPr>
        <w:t>i</w:t>
      </w:r>
      <w:r w:rsidRPr="009B452F">
        <w:rPr>
          <w:lang w:eastAsia="fr-FR" w:bidi="fr-FR"/>
        </w:rPr>
        <w:t>rement à celle des adultes. L’éducation, ce n’est pas seulement un o</w:t>
      </w:r>
      <w:r w:rsidRPr="009B452F">
        <w:rPr>
          <w:lang w:eastAsia="fr-FR" w:bidi="fr-FR"/>
        </w:rPr>
        <w:t>c</w:t>
      </w:r>
      <w:r w:rsidRPr="009B452F">
        <w:rPr>
          <w:lang w:eastAsia="fr-FR" w:bidi="fr-FR"/>
        </w:rPr>
        <w:t>troi, l’octroi du savoir des adultes aux plus jeunes, mais bien un échange, une ci</w:t>
      </w:r>
      <w:r w:rsidRPr="009B452F">
        <w:rPr>
          <w:lang w:eastAsia="fr-FR" w:bidi="fr-FR"/>
        </w:rPr>
        <w:t>r</w:t>
      </w:r>
      <w:r w:rsidRPr="009B452F">
        <w:rPr>
          <w:lang w:eastAsia="fr-FR" w:bidi="fr-FR"/>
        </w:rPr>
        <w:t>culation entre les âges. Nous en verrons tout à l’heure quelques incidences dans la pédagogie de l’enseignement supérieur.</w:t>
      </w:r>
    </w:p>
    <w:p w14:paraId="480B0D90" w14:textId="77777777" w:rsidR="00487BF8" w:rsidRDefault="00487BF8" w:rsidP="00487BF8">
      <w:pPr>
        <w:spacing w:before="120" w:after="120"/>
        <w:jc w:val="both"/>
        <w:rPr>
          <w:lang w:eastAsia="fr-FR" w:bidi="fr-FR"/>
        </w:rPr>
      </w:pPr>
    </w:p>
    <w:p w14:paraId="6B14353C" w14:textId="77777777" w:rsidR="00487BF8" w:rsidRPr="009B452F" w:rsidRDefault="00487BF8" w:rsidP="00487BF8">
      <w:pPr>
        <w:pStyle w:val="a"/>
      </w:pPr>
      <w:r w:rsidRPr="009B452F">
        <w:t>LA DEMANDE EN ÉDUCATION</w:t>
      </w:r>
    </w:p>
    <w:p w14:paraId="014B3C88" w14:textId="77777777" w:rsidR="00487BF8" w:rsidRDefault="00487BF8" w:rsidP="00487BF8">
      <w:pPr>
        <w:spacing w:before="120" w:after="120"/>
        <w:jc w:val="both"/>
        <w:rPr>
          <w:lang w:eastAsia="fr-FR" w:bidi="fr-FR"/>
        </w:rPr>
      </w:pPr>
    </w:p>
    <w:p w14:paraId="3E5DD917" w14:textId="77777777" w:rsidR="00487BF8" w:rsidRPr="009B452F" w:rsidRDefault="00487BF8" w:rsidP="00487BF8">
      <w:pPr>
        <w:spacing w:before="120" w:after="120"/>
        <w:jc w:val="both"/>
      </w:pPr>
      <w:r w:rsidRPr="009B452F">
        <w:rPr>
          <w:lang w:eastAsia="fr-FR" w:bidi="fr-FR"/>
        </w:rPr>
        <w:t>Pourquoi ce problème, ainsi défini dans ses plus larges contours, est-il un problème et peut-être le problème majeur des sociétés m</w:t>
      </w:r>
      <w:r w:rsidRPr="009B452F">
        <w:rPr>
          <w:lang w:eastAsia="fr-FR" w:bidi="fr-FR"/>
        </w:rPr>
        <w:t>o</w:t>
      </w:r>
      <w:r w:rsidRPr="009B452F">
        <w:rPr>
          <w:lang w:eastAsia="fr-FR" w:bidi="fr-FR"/>
        </w:rPr>
        <w:t>dernes</w:t>
      </w:r>
      <w:r>
        <w:rPr>
          <w:lang w:eastAsia="fr-FR" w:bidi="fr-FR"/>
        </w:rPr>
        <w:t> ?</w:t>
      </w:r>
      <w:r w:rsidRPr="009B452F">
        <w:rPr>
          <w:lang w:eastAsia="fr-FR" w:bidi="fr-FR"/>
        </w:rPr>
        <w:t xml:space="preserve"> La première raison, la plus manifeste, rés</w:t>
      </w:r>
      <w:r w:rsidRPr="009B452F">
        <w:rPr>
          <w:lang w:eastAsia="fr-FR" w:bidi="fr-FR"/>
        </w:rPr>
        <w:t>i</w:t>
      </w:r>
      <w:r w:rsidRPr="009B452F">
        <w:rPr>
          <w:lang w:eastAsia="fr-FR" w:bidi="fr-FR"/>
        </w:rPr>
        <w:t>de dans l’ampleur des savoirs, des techniques et des savoir-faire à transmettre. Leur n</w:t>
      </w:r>
      <w:r w:rsidRPr="009B452F">
        <w:rPr>
          <w:lang w:eastAsia="fr-FR" w:bidi="fr-FR"/>
        </w:rPr>
        <w:t>i</w:t>
      </w:r>
      <w:r w:rsidRPr="009B452F">
        <w:rPr>
          <w:lang w:eastAsia="fr-FR" w:bidi="fr-FR"/>
        </w:rPr>
        <w:t>veau, dans les sociétés hautement techn</w:t>
      </w:r>
      <w:r w:rsidRPr="009B452F">
        <w:rPr>
          <w:lang w:eastAsia="fr-FR" w:bidi="fr-FR"/>
        </w:rPr>
        <w:t>i</w:t>
      </w:r>
      <w:r w:rsidRPr="009B452F">
        <w:rPr>
          <w:lang w:eastAsia="fr-FR" w:bidi="fr-FR"/>
        </w:rPr>
        <w:t>ques, est tel qu’un plus grand nombre d’individus, dans un temps de plus en plus long, est impliqué dans le processus de la transmission</w:t>
      </w:r>
      <w:r>
        <w:rPr>
          <w:lang w:eastAsia="fr-FR" w:bidi="fr-FR"/>
        </w:rPr>
        <w:t> :</w:t>
      </w:r>
      <w:r w:rsidRPr="009B452F">
        <w:rPr>
          <w:lang w:eastAsia="fr-FR" w:bidi="fr-FR"/>
        </w:rPr>
        <w:t xml:space="preserve"> l’allongement de la scolarité en est la conséquence la plus manife</w:t>
      </w:r>
      <w:r w:rsidRPr="009B452F">
        <w:rPr>
          <w:lang w:eastAsia="fr-FR" w:bidi="fr-FR"/>
        </w:rPr>
        <w:t>s</w:t>
      </w:r>
      <w:r w:rsidRPr="009B452F">
        <w:rPr>
          <w:lang w:eastAsia="fr-FR" w:bidi="fr-FR"/>
        </w:rPr>
        <w:t>te.</w:t>
      </w:r>
    </w:p>
    <w:p w14:paraId="315E1D3A" w14:textId="77777777" w:rsidR="00487BF8" w:rsidRPr="009B452F" w:rsidRDefault="00487BF8" w:rsidP="00487BF8">
      <w:pPr>
        <w:spacing w:before="120" w:after="120"/>
        <w:jc w:val="both"/>
      </w:pPr>
      <w:r w:rsidRPr="009B452F">
        <w:rPr>
          <w:lang w:eastAsia="fr-FR" w:bidi="fr-FR"/>
        </w:rPr>
        <w:t>Mais cette raison trop évidente ne doit pas nous cacher quelques autres raisons plus dissimulées et peut-être plus significatives. Ce premier motif, la transmission de savoirs de plus en plus diff</w:t>
      </w:r>
      <w:r w:rsidRPr="009B452F">
        <w:rPr>
          <w:lang w:eastAsia="fr-FR" w:bidi="fr-FR"/>
        </w:rPr>
        <w:t>i</w:t>
      </w:r>
      <w:r w:rsidRPr="009B452F">
        <w:rPr>
          <w:lang w:eastAsia="fr-FR" w:bidi="fr-FR"/>
        </w:rPr>
        <w:t>ciles et complexes ne vise que l’aspect professionnel de l’éducation, disons l’accès aux métiers. Or, sans quitter encore la considération des m</w:t>
      </w:r>
      <w:r w:rsidRPr="009B452F">
        <w:rPr>
          <w:lang w:eastAsia="fr-FR" w:bidi="fr-FR"/>
        </w:rPr>
        <w:t>é</w:t>
      </w:r>
      <w:r w:rsidRPr="009B452F">
        <w:rPr>
          <w:lang w:eastAsia="fr-FR" w:bidi="fr-FR"/>
        </w:rPr>
        <w:t>tiers et des professions, il apparaît que les sociétés industrielles r</w:t>
      </w:r>
      <w:r w:rsidRPr="009B452F">
        <w:rPr>
          <w:lang w:eastAsia="fr-FR" w:bidi="fr-FR"/>
        </w:rPr>
        <w:t>e</w:t>
      </w:r>
      <w:r w:rsidRPr="009B452F">
        <w:rPr>
          <w:lang w:eastAsia="fr-FR" w:bidi="fr-FR"/>
        </w:rPr>
        <w:t>quièrent une dose de plus en plus considérable de culture générale, en vue de la maîtrise de savoirs et de techniques de plus en plus spécial</w:t>
      </w:r>
      <w:r w:rsidRPr="009B452F">
        <w:rPr>
          <w:lang w:eastAsia="fr-FR" w:bidi="fr-FR"/>
        </w:rPr>
        <w:t>i</w:t>
      </w:r>
      <w:r w:rsidRPr="009B452F">
        <w:rPr>
          <w:lang w:eastAsia="fr-FR" w:bidi="fr-FR"/>
        </w:rPr>
        <w:t>sés</w:t>
      </w:r>
      <w:r>
        <w:rPr>
          <w:lang w:eastAsia="fr-FR" w:bidi="fr-FR"/>
        </w:rPr>
        <w:t> ;</w:t>
      </w:r>
      <w:r w:rsidRPr="009B452F">
        <w:rPr>
          <w:lang w:eastAsia="fr-FR" w:bidi="fr-FR"/>
        </w:rPr>
        <w:t xml:space="preserve"> dans vingt ou vingt-cinq ans, la mobilité professionnelle exigera qu’un homme exerce trois ou qu</w:t>
      </w:r>
      <w:r w:rsidRPr="009B452F">
        <w:rPr>
          <w:lang w:eastAsia="fr-FR" w:bidi="fr-FR"/>
        </w:rPr>
        <w:t>a</w:t>
      </w:r>
      <w:r w:rsidRPr="009B452F">
        <w:rPr>
          <w:lang w:eastAsia="fr-FR" w:bidi="fr-FR"/>
        </w:rPr>
        <w:t>tre métiers successifs au cours de sa vie</w:t>
      </w:r>
      <w:r>
        <w:rPr>
          <w:lang w:eastAsia="fr-FR" w:bidi="fr-FR"/>
        </w:rPr>
        <w:t> ;</w:t>
      </w:r>
      <w:r w:rsidRPr="009B452F">
        <w:rPr>
          <w:lang w:eastAsia="fr-FR" w:bidi="fr-FR"/>
        </w:rPr>
        <w:t xml:space="preserve"> cette mobilité profe</w:t>
      </w:r>
      <w:r w:rsidRPr="009B452F">
        <w:rPr>
          <w:lang w:eastAsia="fr-FR" w:bidi="fr-FR"/>
        </w:rPr>
        <w:t>s</w:t>
      </w:r>
      <w:r w:rsidRPr="009B452F">
        <w:rPr>
          <w:lang w:eastAsia="fr-FR" w:bidi="fr-FR"/>
        </w:rPr>
        <w:t>sionnelle exige une aptitude à se renouveler et à apprendre, du chef d’entreprise aux ouvriers et aux e</w:t>
      </w:r>
      <w:r w:rsidRPr="009B452F">
        <w:rPr>
          <w:lang w:eastAsia="fr-FR" w:bidi="fr-FR"/>
        </w:rPr>
        <w:t>m</w:t>
      </w:r>
      <w:r w:rsidRPr="009B452F">
        <w:rPr>
          <w:lang w:eastAsia="fr-FR" w:bidi="fr-FR"/>
        </w:rPr>
        <w:t>ployés. En outre, l’insertion dans le travail moderne exige une vision d’ensemble de la société dans laquelle se déroulent le processus de production, les relations économiques, les échanges sociaux de toute espèce. N’oublions pas encore que ce qu’on appelle le secteur tertiaire,</w:t>
      </w:r>
      <w:r>
        <w:rPr>
          <w:lang w:eastAsia="fr-FR" w:bidi="fr-FR"/>
        </w:rPr>
        <w:t xml:space="preserve"> </w:t>
      </w:r>
      <w:r>
        <w:t xml:space="preserve">[233] </w:t>
      </w:r>
      <w:r>
        <w:rPr>
          <w:lang w:eastAsia="fr-FR" w:bidi="fr-FR"/>
        </w:rPr>
        <w:t>c’est-à-dire tout ce qui n</w:t>
      </w:r>
      <w:r w:rsidRPr="009B452F">
        <w:rPr>
          <w:lang w:eastAsia="fr-FR" w:bidi="fr-FR"/>
        </w:rPr>
        <w:t>’est pas production agricole ou industrie</w:t>
      </w:r>
      <w:r w:rsidRPr="009B452F">
        <w:rPr>
          <w:lang w:eastAsia="fr-FR" w:bidi="fr-FR"/>
        </w:rPr>
        <w:t>l</w:t>
      </w:r>
      <w:r w:rsidRPr="009B452F">
        <w:rPr>
          <w:lang w:eastAsia="fr-FR" w:bidi="fr-FR"/>
        </w:rPr>
        <w:t>le, et dont la part est croissante dans le processus de production, r</w:t>
      </w:r>
      <w:r w:rsidRPr="009B452F">
        <w:rPr>
          <w:lang w:eastAsia="fr-FR" w:bidi="fr-FR"/>
        </w:rPr>
        <w:t>e</w:t>
      </w:r>
      <w:r w:rsidRPr="009B452F">
        <w:rPr>
          <w:lang w:eastAsia="fr-FR" w:bidi="fr-FR"/>
        </w:rPr>
        <w:t xml:space="preserve">quiert </w:t>
      </w:r>
      <w:r w:rsidRPr="009B452F">
        <w:rPr>
          <w:lang w:eastAsia="fr-FR" w:bidi="fr-FR"/>
        </w:rPr>
        <w:lastRenderedPageBreak/>
        <w:t>beaucoup plus une intelligence générale des rapports sociaux qu’une formation spécialisée. Mais cela est vrai du travail industriel lui-même</w:t>
      </w:r>
      <w:r>
        <w:rPr>
          <w:lang w:eastAsia="fr-FR" w:bidi="fr-FR"/>
        </w:rPr>
        <w:t> ;</w:t>
      </w:r>
      <w:r w:rsidRPr="009B452F">
        <w:rPr>
          <w:lang w:eastAsia="fr-FR" w:bidi="fr-FR"/>
        </w:rPr>
        <w:t xml:space="preserve"> l’outil d’autrefois prolongeait la main, la machine d’aujourd’hui prolonge nos signes, prolonge notre langage. Enfin l’insertion dans la cité exige une aptitude à juger, saisir les ensembles, par conséquent, une culture non encyclopédique, un sens des struct</w:t>
      </w:r>
      <w:r w:rsidRPr="009B452F">
        <w:rPr>
          <w:lang w:eastAsia="fr-FR" w:bidi="fr-FR"/>
        </w:rPr>
        <w:t>u</w:t>
      </w:r>
      <w:r w:rsidRPr="009B452F">
        <w:rPr>
          <w:lang w:eastAsia="fr-FR" w:bidi="fr-FR"/>
        </w:rPr>
        <w:t>res et des analogies. Si la démocratie est le régime dans lequel le plus grand nombre d’hommes est appelé à participer à la discussion et à la décision, la démocratie aussi est le fruit de la culture générale.</w:t>
      </w:r>
    </w:p>
    <w:p w14:paraId="0293FF29" w14:textId="77777777" w:rsidR="00487BF8" w:rsidRPr="009B452F" w:rsidRDefault="00487BF8" w:rsidP="00487BF8">
      <w:pPr>
        <w:spacing w:before="120" w:after="120"/>
        <w:jc w:val="both"/>
      </w:pPr>
      <w:r w:rsidRPr="009B452F">
        <w:rPr>
          <w:lang w:eastAsia="fr-FR" w:bidi="fr-FR"/>
        </w:rPr>
        <w:t>Enfin, au niveau même des savoirs les plus avancés, la culture a</w:t>
      </w:r>
      <w:r w:rsidRPr="009B452F">
        <w:rPr>
          <w:lang w:eastAsia="fr-FR" w:bidi="fr-FR"/>
        </w:rPr>
        <w:t>p</w:t>
      </w:r>
      <w:r w:rsidRPr="009B452F">
        <w:rPr>
          <w:lang w:eastAsia="fr-FR" w:bidi="fr-FR"/>
        </w:rPr>
        <w:t>paraît comme une aptitude à se mouvoir à des niveaux diff</w:t>
      </w:r>
      <w:r w:rsidRPr="009B452F">
        <w:rPr>
          <w:lang w:eastAsia="fr-FR" w:bidi="fr-FR"/>
        </w:rPr>
        <w:t>é</w:t>
      </w:r>
      <w:r w:rsidRPr="009B452F">
        <w:rPr>
          <w:lang w:eastAsia="fr-FR" w:bidi="fr-FR"/>
        </w:rPr>
        <w:t xml:space="preserve">rents. </w:t>
      </w:r>
      <w:r>
        <w:rPr>
          <w:lang w:eastAsia="fr-FR" w:bidi="fr-FR"/>
        </w:rPr>
        <w:t>À</w:t>
      </w:r>
      <w:r w:rsidRPr="009B452F">
        <w:rPr>
          <w:lang w:eastAsia="fr-FR" w:bidi="fr-FR"/>
        </w:rPr>
        <w:t xml:space="preserve"> cet égard je distinguerai, avec un des maîtres de la prospective d’aujourd’hui, entre une culture encyclopédique, qui n’est qu’une simple accumulation de savoirs, une culture qu’on peut appeler stru</w:t>
      </w:r>
      <w:r w:rsidRPr="009B452F">
        <w:rPr>
          <w:lang w:eastAsia="fr-FR" w:bidi="fr-FR"/>
        </w:rPr>
        <w:t>c</w:t>
      </w:r>
      <w:r w:rsidRPr="009B452F">
        <w:rPr>
          <w:lang w:eastAsia="fr-FR" w:bidi="fr-FR"/>
        </w:rPr>
        <w:t>turale et qui concerne la maîtrise des véhicules culturels, langues, m</w:t>
      </w:r>
      <w:r w:rsidRPr="009B452F">
        <w:rPr>
          <w:lang w:eastAsia="fr-FR" w:bidi="fr-FR"/>
        </w:rPr>
        <w:t>a</w:t>
      </w:r>
      <w:r w:rsidRPr="009B452F">
        <w:rPr>
          <w:lang w:eastAsia="fr-FR" w:bidi="fr-FR"/>
        </w:rPr>
        <w:t>thématiques, et tout ce qui peut prendre le caractère de code ou de grille à utilisations mult</w:t>
      </w:r>
      <w:r w:rsidRPr="009B452F">
        <w:rPr>
          <w:lang w:eastAsia="fr-FR" w:bidi="fr-FR"/>
        </w:rPr>
        <w:t>i</w:t>
      </w:r>
      <w:r w:rsidRPr="009B452F">
        <w:rPr>
          <w:lang w:eastAsia="fr-FR" w:bidi="fr-FR"/>
        </w:rPr>
        <w:t>ples</w:t>
      </w:r>
      <w:r>
        <w:rPr>
          <w:lang w:eastAsia="fr-FR" w:bidi="fr-FR"/>
        </w:rPr>
        <w:t> ;</w:t>
      </w:r>
      <w:r w:rsidRPr="009B452F">
        <w:rPr>
          <w:lang w:eastAsia="fr-FR" w:bidi="fr-FR"/>
        </w:rPr>
        <w:t xml:space="preserve"> l’homme cultivé est celui qui dispose de ces structures pour en user dans les situ</w:t>
      </w:r>
      <w:r w:rsidRPr="009B452F">
        <w:rPr>
          <w:lang w:eastAsia="fr-FR" w:bidi="fr-FR"/>
        </w:rPr>
        <w:t>a</w:t>
      </w:r>
      <w:r w:rsidRPr="009B452F">
        <w:rPr>
          <w:lang w:eastAsia="fr-FR" w:bidi="fr-FR"/>
        </w:rPr>
        <w:t>tions les plus diverses de l’existence, à la façon d’une raison polyvalente, qui assure une mobil</w:t>
      </w:r>
      <w:r w:rsidRPr="009B452F">
        <w:rPr>
          <w:lang w:eastAsia="fr-FR" w:bidi="fr-FR"/>
        </w:rPr>
        <w:t>i</w:t>
      </w:r>
      <w:r w:rsidRPr="009B452F">
        <w:rPr>
          <w:lang w:eastAsia="fr-FR" w:bidi="fr-FR"/>
        </w:rPr>
        <w:t>té de l’esprit comparable à ce que nous appelions tout à l’heure la m</w:t>
      </w:r>
      <w:r w:rsidRPr="009B452F">
        <w:rPr>
          <w:lang w:eastAsia="fr-FR" w:bidi="fr-FR"/>
        </w:rPr>
        <w:t>o</w:t>
      </w:r>
      <w:r w:rsidRPr="009B452F">
        <w:rPr>
          <w:lang w:eastAsia="fr-FR" w:bidi="fr-FR"/>
        </w:rPr>
        <w:t>bilité dans le travail</w:t>
      </w:r>
      <w:r>
        <w:rPr>
          <w:lang w:eastAsia="fr-FR" w:bidi="fr-FR"/>
        </w:rPr>
        <w:t> ;</w:t>
      </w:r>
      <w:r w:rsidRPr="009B452F">
        <w:rPr>
          <w:lang w:eastAsia="fr-FR" w:bidi="fr-FR"/>
        </w:rPr>
        <w:t xml:space="preserve"> à cet égard, la culture structurale est vraiment un anti-encyclopédisme. Au-dessus de cette culture encyclopédique et de cette culture structurale, on peut enfin pa</w:t>
      </w:r>
      <w:r w:rsidRPr="009B452F">
        <w:rPr>
          <w:lang w:eastAsia="fr-FR" w:bidi="fr-FR"/>
        </w:rPr>
        <w:t>r</w:t>
      </w:r>
      <w:r w:rsidRPr="009B452F">
        <w:rPr>
          <w:lang w:eastAsia="fr-FR" w:bidi="fr-FR"/>
        </w:rPr>
        <w:t>ler d’une culture analogique, d’une aptitude à saisir les ense</w:t>
      </w:r>
      <w:r w:rsidRPr="009B452F">
        <w:rPr>
          <w:lang w:eastAsia="fr-FR" w:bidi="fr-FR"/>
        </w:rPr>
        <w:t>m</w:t>
      </w:r>
      <w:r w:rsidRPr="009B452F">
        <w:rPr>
          <w:lang w:eastAsia="fr-FR" w:bidi="fr-FR"/>
        </w:rPr>
        <w:t>bles, les lignes de convergence, les échanges au plus haut n</w:t>
      </w:r>
      <w:r w:rsidRPr="009B452F">
        <w:rPr>
          <w:lang w:eastAsia="fr-FR" w:bidi="fr-FR"/>
        </w:rPr>
        <w:t>i</w:t>
      </w:r>
      <w:r w:rsidRPr="009B452F">
        <w:rPr>
          <w:lang w:eastAsia="fr-FR" w:bidi="fr-FR"/>
        </w:rPr>
        <w:t>veau entre les disciplines à la pointe de leur développement</w:t>
      </w:r>
      <w:r>
        <w:rPr>
          <w:lang w:eastAsia="fr-FR" w:bidi="fr-FR"/>
        </w:rPr>
        <w:t> ;</w:t>
      </w:r>
      <w:r w:rsidRPr="009B452F">
        <w:rPr>
          <w:lang w:eastAsia="fr-FR" w:bidi="fr-FR"/>
        </w:rPr>
        <w:t xml:space="preserve"> c’est là que se fait la conquête des domaines sup</w:t>
      </w:r>
      <w:r w:rsidRPr="009B452F">
        <w:rPr>
          <w:lang w:eastAsia="fr-FR" w:bidi="fr-FR"/>
        </w:rPr>
        <w:t>é</w:t>
      </w:r>
      <w:r w:rsidRPr="009B452F">
        <w:rPr>
          <w:lang w:eastAsia="fr-FR" w:bidi="fr-FR"/>
        </w:rPr>
        <w:t>rieurs de l’intelligence et de la sensibilité</w:t>
      </w:r>
      <w:r>
        <w:rPr>
          <w:lang w:eastAsia="fr-FR" w:bidi="fr-FR"/>
        </w:rPr>
        <w:t> :</w:t>
      </w:r>
      <w:r w:rsidRPr="009B452F">
        <w:rPr>
          <w:lang w:eastAsia="fr-FR" w:bidi="fr-FR"/>
        </w:rPr>
        <w:t xml:space="preserve"> l’aptitude à comprendre qu’il s’agit de la même chose (fiiez Picasso et dans la théorie des e</w:t>
      </w:r>
      <w:r w:rsidRPr="009B452F">
        <w:rPr>
          <w:lang w:eastAsia="fr-FR" w:bidi="fr-FR"/>
        </w:rPr>
        <w:t>n</w:t>
      </w:r>
      <w:r w:rsidRPr="009B452F">
        <w:rPr>
          <w:lang w:eastAsia="fr-FR" w:bidi="fr-FR"/>
        </w:rPr>
        <w:t>sembles.</w:t>
      </w:r>
    </w:p>
    <w:p w14:paraId="02B06725" w14:textId="77777777" w:rsidR="00487BF8" w:rsidRPr="009B452F" w:rsidRDefault="00487BF8" w:rsidP="00487BF8">
      <w:pPr>
        <w:spacing w:before="120" w:after="120"/>
        <w:jc w:val="both"/>
      </w:pPr>
      <w:r>
        <w:rPr>
          <w:lang w:eastAsia="fr-FR" w:bidi="fr-FR"/>
        </w:rPr>
        <w:t>À</w:t>
      </w:r>
      <w:r w:rsidRPr="009B452F">
        <w:rPr>
          <w:lang w:eastAsia="fr-FR" w:bidi="fr-FR"/>
        </w:rPr>
        <w:t xml:space="preserve"> toutes ces raisons, tirées d’abord de la nature du travail moderne, puis de la nature du savoir avancé, s’ajoutent deux grandes motiv</w:t>
      </w:r>
      <w:r w:rsidRPr="009B452F">
        <w:rPr>
          <w:lang w:eastAsia="fr-FR" w:bidi="fr-FR"/>
        </w:rPr>
        <w:t>a</w:t>
      </w:r>
      <w:r w:rsidRPr="009B452F">
        <w:rPr>
          <w:lang w:eastAsia="fr-FR" w:bidi="fr-FR"/>
        </w:rPr>
        <w:t>tions dont nous commençons seulement à d</w:t>
      </w:r>
      <w:r w:rsidRPr="009B452F">
        <w:rPr>
          <w:lang w:eastAsia="fr-FR" w:bidi="fr-FR"/>
        </w:rPr>
        <w:t>é</w:t>
      </w:r>
      <w:r w:rsidRPr="009B452F">
        <w:rPr>
          <w:lang w:eastAsia="fr-FR" w:bidi="fr-FR"/>
        </w:rPr>
        <w:t xml:space="preserve">couvrir l’importance. Il s’agit d’abord du </w:t>
      </w:r>
      <w:r w:rsidRPr="009B452F">
        <w:t>loisir</w:t>
      </w:r>
      <w:r>
        <w:rPr>
          <w:lang w:eastAsia="fr-FR" w:bidi="fr-FR"/>
        </w:rPr>
        <w:t> ;</w:t>
      </w:r>
      <w:r w:rsidRPr="009B452F">
        <w:rPr>
          <w:lang w:eastAsia="fr-FR" w:bidi="fr-FR"/>
        </w:rPr>
        <w:t xml:space="preserve"> il faudra de plus en plus comprendre la cult</w:t>
      </w:r>
      <w:r w:rsidRPr="009B452F">
        <w:rPr>
          <w:lang w:eastAsia="fr-FR" w:bidi="fr-FR"/>
        </w:rPr>
        <w:t>u</w:t>
      </w:r>
      <w:r w:rsidRPr="009B452F">
        <w:rPr>
          <w:lang w:eastAsia="fr-FR" w:bidi="fr-FR"/>
        </w:rPr>
        <w:t>re comme une éducation non seulement au travail mais au loisir. Pr</w:t>
      </w:r>
      <w:r w:rsidRPr="009B452F">
        <w:rPr>
          <w:lang w:eastAsia="fr-FR" w:bidi="fr-FR"/>
        </w:rPr>
        <w:t>é</w:t>
      </w:r>
      <w:r w:rsidRPr="009B452F">
        <w:rPr>
          <w:lang w:eastAsia="fr-FR" w:bidi="fr-FR"/>
        </w:rPr>
        <w:t>parer les hommes au loisir deviendra une des missions de toute éduc</w:t>
      </w:r>
      <w:r w:rsidRPr="009B452F">
        <w:rPr>
          <w:lang w:eastAsia="fr-FR" w:bidi="fr-FR"/>
        </w:rPr>
        <w:t>a</w:t>
      </w:r>
      <w:r w:rsidRPr="009B452F">
        <w:rPr>
          <w:lang w:eastAsia="fr-FR" w:bidi="fr-FR"/>
        </w:rPr>
        <w:t>tion véritable. Le loisir, en effet, n’est pas se</w:t>
      </w:r>
      <w:r>
        <w:rPr>
          <w:lang w:eastAsia="fr-FR" w:bidi="fr-FR"/>
        </w:rPr>
        <w:t>u</w:t>
      </w:r>
      <w:r w:rsidRPr="009B452F">
        <w:rPr>
          <w:lang w:eastAsia="fr-FR" w:bidi="fr-FR"/>
        </w:rPr>
        <w:t>lement une activité pr</w:t>
      </w:r>
      <w:r w:rsidRPr="009B452F">
        <w:rPr>
          <w:lang w:eastAsia="fr-FR" w:bidi="fr-FR"/>
        </w:rPr>
        <w:t>i</w:t>
      </w:r>
      <w:r w:rsidRPr="009B452F">
        <w:rPr>
          <w:lang w:eastAsia="fr-FR" w:bidi="fr-FR"/>
        </w:rPr>
        <w:t>vée, c’est une fonction sociale qui, à ce titre, est organisée comme les autres fonctions sociales</w:t>
      </w:r>
      <w:r>
        <w:rPr>
          <w:lang w:eastAsia="fr-FR" w:bidi="fr-FR"/>
        </w:rPr>
        <w:t> ;</w:t>
      </w:r>
      <w:r w:rsidRPr="009B452F">
        <w:rPr>
          <w:lang w:eastAsia="fr-FR" w:bidi="fr-FR"/>
        </w:rPr>
        <w:t xml:space="preserve"> l’homme peut y être repris (et est effec</w:t>
      </w:r>
      <w:r w:rsidRPr="009B452F">
        <w:rPr>
          <w:lang w:eastAsia="fr-FR" w:bidi="fr-FR"/>
        </w:rPr>
        <w:lastRenderedPageBreak/>
        <w:t>t</w:t>
      </w:r>
      <w:r w:rsidRPr="009B452F">
        <w:rPr>
          <w:lang w:eastAsia="fr-FR" w:bidi="fr-FR"/>
        </w:rPr>
        <w:t>i</w:t>
      </w:r>
      <w:r w:rsidRPr="009B452F">
        <w:rPr>
          <w:lang w:eastAsia="fr-FR" w:bidi="fr-FR"/>
        </w:rPr>
        <w:t>vement repris) par le m</w:t>
      </w:r>
      <w:r w:rsidRPr="009B452F">
        <w:rPr>
          <w:lang w:eastAsia="fr-FR" w:bidi="fr-FR"/>
        </w:rPr>
        <w:t>ê</w:t>
      </w:r>
      <w:r w:rsidRPr="009B452F">
        <w:rPr>
          <w:lang w:eastAsia="fr-FR" w:bidi="fr-FR"/>
        </w:rPr>
        <w:t>me monde standardisé des machines et des produits tout fabriqués. Or le domaine du loisir est en même temps celui des</w:t>
      </w:r>
      <w:r>
        <w:rPr>
          <w:lang w:eastAsia="fr-FR" w:bidi="fr-FR"/>
        </w:rPr>
        <w:t xml:space="preserve"> </w:t>
      </w:r>
      <w:r>
        <w:t xml:space="preserve">[234] </w:t>
      </w:r>
      <w:r w:rsidRPr="009B452F">
        <w:rPr>
          <w:lang w:eastAsia="fr-FR" w:bidi="fr-FR"/>
        </w:rPr>
        <w:t>choix multiples offerts à des moyens monétaires de plus en plus considérables, une fois satisfaits les besoins primaires de consomm</w:t>
      </w:r>
      <w:r w:rsidRPr="009B452F">
        <w:rPr>
          <w:lang w:eastAsia="fr-FR" w:bidi="fr-FR"/>
        </w:rPr>
        <w:t>a</w:t>
      </w:r>
      <w:r w:rsidRPr="009B452F">
        <w:rPr>
          <w:lang w:eastAsia="fr-FR" w:bidi="fr-FR"/>
        </w:rPr>
        <w:t>tion utilitaire</w:t>
      </w:r>
      <w:r>
        <w:rPr>
          <w:lang w:eastAsia="fr-FR" w:bidi="fr-FR"/>
        </w:rPr>
        <w:t> ;</w:t>
      </w:r>
      <w:r w:rsidRPr="009B452F">
        <w:rPr>
          <w:lang w:eastAsia="fr-FR" w:bidi="fr-FR"/>
        </w:rPr>
        <w:t xml:space="preserve"> cette partie mobile des budgets des ménages devient une source de placements aléatoires et extr</w:t>
      </w:r>
      <w:r w:rsidRPr="009B452F">
        <w:rPr>
          <w:lang w:eastAsia="fr-FR" w:bidi="fr-FR"/>
        </w:rPr>
        <w:t>ê</w:t>
      </w:r>
      <w:r w:rsidRPr="009B452F">
        <w:rPr>
          <w:lang w:eastAsia="fr-FR" w:bidi="fr-FR"/>
        </w:rPr>
        <w:t>mement mobiles offerts à la variété de nos désirs et de nos goûts</w:t>
      </w:r>
      <w:r>
        <w:rPr>
          <w:lang w:eastAsia="fr-FR" w:bidi="fr-FR"/>
        </w:rPr>
        <w:t> ;</w:t>
      </w:r>
      <w:r w:rsidRPr="009B452F">
        <w:rPr>
          <w:lang w:eastAsia="fr-FR" w:bidi="fr-FR"/>
        </w:rPr>
        <w:t xml:space="preserve"> nous avons là un domaine d’éducation absolument no</w:t>
      </w:r>
      <w:r w:rsidRPr="009B452F">
        <w:rPr>
          <w:lang w:eastAsia="fr-FR" w:bidi="fr-FR"/>
        </w:rPr>
        <w:t>u</w:t>
      </w:r>
      <w:r w:rsidRPr="009B452F">
        <w:rPr>
          <w:lang w:eastAsia="fr-FR" w:bidi="fr-FR"/>
        </w:rPr>
        <w:t>veau et spécifique. La culture au niveau des loisirs consiste dans une aptitude à déplacer et à reporter la satisfaction des biens immédiats sur les biens médiats créés par le la</w:t>
      </w:r>
      <w:r w:rsidRPr="009B452F">
        <w:rPr>
          <w:lang w:eastAsia="fr-FR" w:bidi="fr-FR"/>
        </w:rPr>
        <w:t>n</w:t>
      </w:r>
      <w:r w:rsidRPr="009B452F">
        <w:rPr>
          <w:lang w:eastAsia="fr-FR" w:bidi="fr-FR"/>
        </w:rPr>
        <w:t>gage et en général sur les objets culturels appart</w:t>
      </w:r>
      <w:r w:rsidRPr="009B452F">
        <w:rPr>
          <w:lang w:eastAsia="fr-FR" w:bidi="fr-FR"/>
        </w:rPr>
        <w:t>e</w:t>
      </w:r>
      <w:r w:rsidRPr="009B452F">
        <w:rPr>
          <w:lang w:eastAsia="fr-FR" w:bidi="fr-FR"/>
        </w:rPr>
        <w:t>nant au monde des signes e</w:t>
      </w:r>
      <w:r>
        <w:rPr>
          <w:lang w:eastAsia="fr-FR" w:bidi="fr-FR"/>
        </w:rPr>
        <w:t xml:space="preserve">t des symboles, c’est-à-dire sur </w:t>
      </w:r>
      <w:r w:rsidRPr="009B452F">
        <w:rPr>
          <w:lang w:eastAsia="fr-FR" w:bidi="fr-FR"/>
        </w:rPr>
        <w:t>des objets qui sont eux-mêmes la cristallisation d’une culture antérieure</w:t>
      </w:r>
      <w:r>
        <w:rPr>
          <w:lang w:eastAsia="fr-FR" w:bidi="fr-FR"/>
        </w:rPr>
        <w:t> ;</w:t>
      </w:r>
      <w:r w:rsidRPr="009B452F">
        <w:rPr>
          <w:lang w:eastAsia="fr-FR" w:bidi="fr-FR"/>
        </w:rPr>
        <w:t xml:space="preserve"> c’est en ce sens qu’il y a des n</w:t>
      </w:r>
      <w:r w:rsidRPr="009B452F">
        <w:rPr>
          <w:lang w:eastAsia="fr-FR" w:bidi="fr-FR"/>
        </w:rPr>
        <w:t>i</w:t>
      </w:r>
      <w:r w:rsidRPr="009B452F">
        <w:rPr>
          <w:lang w:eastAsia="fr-FR" w:bidi="fr-FR"/>
        </w:rPr>
        <w:t>veaux de loisir, comme il y a des niveaux de travail.</w:t>
      </w:r>
    </w:p>
    <w:p w14:paraId="4471A01B" w14:textId="77777777" w:rsidR="00487BF8" w:rsidRPr="002A4268" w:rsidRDefault="00487BF8" w:rsidP="00487BF8">
      <w:pPr>
        <w:spacing w:before="120" w:after="120"/>
        <w:jc w:val="both"/>
        <w:rPr>
          <w:i/>
        </w:rPr>
      </w:pPr>
      <w:r>
        <w:rPr>
          <w:lang w:eastAsia="fr-FR" w:bidi="fr-FR"/>
        </w:rPr>
        <w:t>À</w:t>
      </w:r>
      <w:r w:rsidRPr="009B452F">
        <w:rPr>
          <w:lang w:eastAsia="fr-FR" w:bidi="fr-FR"/>
        </w:rPr>
        <w:t xml:space="preserve"> ce motif relativement neuf du loisir j’ajoute un autre motif moins connu et que nous sommes à peine en train de déco</w:t>
      </w:r>
      <w:r w:rsidRPr="009B452F">
        <w:rPr>
          <w:lang w:eastAsia="fr-FR" w:bidi="fr-FR"/>
        </w:rPr>
        <w:t>u</w:t>
      </w:r>
      <w:r w:rsidRPr="009B452F">
        <w:rPr>
          <w:lang w:eastAsia="fr-FR" w:bidi="fr-FR"/>
        </w:rPr>
        <w:t>vrir</w:t>
      </w:r>
      <w:r>
        <w:rPr>
          <w:lang w:eastAsia="fr-FR" w:bidi="fr-FR"/>
        </w:rPr>
        <w:t> ;</w:t>
      </w:r>
      <w:r w:rsidRPr="009B452F">
        <w:rPr>
          <w:lang w:eastAsia="fr-FR" w:bidi="fr-FR"/>
        </w:rPr>
        <w:t xml:space="preserve"> c’est celui que l’on peut placer très généralement sous le titre de </w:t>
      </w:r>
      <w:r w:rsidRPr="002A4268">
        <w:rPr>
          <w:i/>
        </w:rPr>
        <w:t>l’éducation permanente</w:t>
      </w:r>
      <w:r w:rsidRPr="002A4268">
        <w:rPr>
          <w:i/>
          <w:lang w:eastAsia="fr-FR" w:bidi="fr-FR"/>
        </w:rPr>
        <w:t>.</w:t>
      </w:r>
    </w:p>
    <w:p w14:paraId="5617F5FB" w14:textId="77777777" w:rsidR="00487BF8" w:rsidRPr="009B452F" w:rsidRDefault="00487BF8" w:rsidP="00487BF8">
      <w:pPr>
        <w:spacing w:before="120" w:after="120"/>
        <w:jc w:val="both"/>
      </w:pPr>
      <w:r w:rsidRPr="009B452F">
        <w:rPr>
          <w:lang w:eastAsia="fr-FR" w:bidi="fr-FR"/>
        </w:rPr>
        <w:t>Pour une part, c’est un aspect de la mobilité professionnelle</w:t>
      </w:r>
      <w:r>
        <w:rPr>
          <w:lang w:eastAsia="fr-FR" w:bidi="fr-FR"/>
        </w:rPr>
        <w:t> ;</w:t>
      </w:r>
      <w:r w:rsidRPr="009B452F">
        <w:rPr>
          <w:lang w:eastAsia="fr-FR" w:bidi="fr-FR"/>
        </w:rPr>
        <w:t xml:space="preserve"> on connaît déjà le recyclage des ingénieurs, des médecins et d’un certain nombre de catégories professionnelles dépendant de savoirs et de techniques à transformation rapide</w:t>
      </w:r>
      <w:r>
        <w:rPr>
          <w:lang w:eastAsia="fr-FR" w:bidi="fr-FR"/>
        </w:rPr>
        <w:t> ;</w:t>
      </w:r>
      <w:r w:rsidRPr="009B452F">
        <w:rPr>
          <w:lang w:eastAsia="fr-FR" w:bidi="fr-FR"/>
        </w:rPr>
        <w:t xml:space="preserve"> mais le problème est beaucoup plus général</w:t>
      </w:r>
      <w:r>
        <w:rPr>
          <w:lang w:eastAsia="fr-FR" w:bidi="fr-FR"/>
        </w:rPr>
        <w:t> :</w:t>
      </w:r>
      <w:r w:rsidRPr="009B452F">
        <w:rPr>
          <w:lang w:eastAsia="fr-FR" w:bidi="fr-FR"/>
        </w:rPr>
        <w:t xml:space="preserve"> un enseignement univers</w:t>
      </w:r>
      <w:r w:rsidRPr="009B452F">
        <w:rPr>
          <w:lang w:eastAsia="fr-FR" w:bidi="fr-FR"/>
        </w:rPr>
        <w:t>i</w:t>
      </w:r>
      <w:r w:rsidRPr="009B452F">
        <w:rPr>
          <w:lang w:eastAsia="fr-FR" w:bidi="fr-FR"/>
        </w:rPr>
        <w:t>taire terminé avant trente ans ne peut plus suffire à équiper un homme jusqu’à la fin de son activité professionnelle. Dans les trente ans de son efficacité professionnelle, le paysage scientif</w:t>
      </w:r>
      <w:r w:rsidRPr="009B452F">
        <w:rPr>
          <w:lang w:eastAsia="fr-FR" w:bidi="fr-FR"/>
        </w:rPr>
        <w:t>i</w:t>
      </w:r>
      <w:r w:rsidRPr="009B452F">
        <w:rPr>
          <w:lang w:eastAsia="fr-FR" w:bidi="fr-FR"/>
        </w:rPr>
        <w:t>que, technologique et culturel de son activité va changer pl</w:t>
      </w:r>
      <w:r w:rsidRPr="009B452F">
        <w:rPr>
          <w:lang w:eastAsia="fr-FR" w:bidi="fr-FR"/>
        </w:rPr>
        <w:t>u</w:t>
      </w:r>
      <w:r w:rsidRPr="009B452F">
        <w:rPr>
          <w:lang w:eastAsia="fr-FR" w:bidi="fr-FR"/>
        </w:rPr>
        <w:t>sieurs fois</w:t>
      </w:r>
      <w:r>
        <w:rPr>
          <w:lang w:eastAsia="fr-FR" w:bidi="fr-FR"/>
        </w:rPr>
        <w:t> ;</w:t>
      </w:r>
      <w:r w:rsidRPr="009B452F">
        <w:rPr>
          <w:lang w:eastAsia="fr-FR" w:bidi="fr-FR"/>
        </w:rPr>
        <w:t xml:space="preserve"> c’est pourquoi l’éducation devra s’adresser de plus en plus à des adultes qu’il faudra remettre périodiquement dans le mouvement des connai</w:t>
      </w:r>
      <w:r w:rsidRPr="009B452F">
        <w:rPr>
          <w:lang w:eastAsia="fr-FR" w:bidi="fr-FR"/>
        </w:rPr>
        <w:t>s</w:t>
      </w:r>
      <w:r w:rsidRPr="009B452F">
        <w:rPr>
          <w:lang w:eastAsia="fr-FR" w:bidi="fr-FR"/>
        </w:rPr>
        <w:t>sances et des techniques.</w:t>
      </w:r>
    </w:p>
    <w:p w14:paraId="70448FFF" w14:textId="77777777" w:rsidR="00487BF8" w:rsidRPr="009B452F" w:rsidRDefault="00487BF8" w:rsidP="00487BF8">
      <w:pPr>
        <w:spacing w:before="120" w:after="120"/>
        <w:jc w:val="both"/>
      </w:pPr>
      <w:r w:rsidRPr="009B452F">
        <w:rPr>
          <w:lang w:eastAsia="fr-FR" w:bidi="fr-FR"/>
        </w:rPr>
        <w:t>Mais l’éducation permanente n’est pas seulement un problème pr</w:t>
      </w:r>
      <w:r w:rsidRPr="009B452F">
        <w:rPr>
          <w:lang w:eastAsia="fr-FR" w:bidi="fr-FR"/>
        </w:rPr>
        <w:t>o</w:t>
      </w:r>
      <w:r w:rsidRPr="009B452F">
        <w:rPr>
          <w:lang w:eastAsia="fr-FR" w:bidi="fr-FR"/>
        </w:rPr>
        <w:t>fessionnel. Il ne faudrait pas l’identifier avec un recyclage g</w:t>
      </w:r>
      <w:r w:rsidRPr="009B452F">
        <w:rPr>
          <w:lang w:eastAsia="fr-FR" w:bidi="fr-FR"/>
        </w:rPr>
        <w:t>é</w:t>
      </w:r>
      <w:r w:rsidRPr="009B452F">
        <w:rPr>
          <w:lang w:eastAsia="fr-FR" w:bidi="fr-FR"/>
        </w:rPr>
        <w:t>néralisé des professions, bien que ce recyclage doive être étendu à des profe</w:t>
      </w:r>
      <w:r w:rsidRPr="009B452F">
        <w:rPr>
          <w:lang w:eastAsia="fr-FR" w:bidi="fr-FR"/>
        </w:rPr>
        <w:t>s</w:t>
      </w:r>
      <w:r w:rsidRPr="009B452F">
        <w:rPr>
          <w:lang w:eastAsia="fr-FR" w:bidi="fr-FR"/>
        </w:rPr>
        <w:t xml:space="preserve">sions qu’il n’a pas encore touchées, comme la profession enseignante précisément. Sous le titre </w:t>
      </w:r>
      <w:r>
        <w:rPr>
          <w:lang w:eastAsia="fr-FR" w:bidi="fr-FR"/>
        </w:rPr>
        <w:t>« </w:t>
      </w:r>
      <w:r w:rsidRPr="009B452F">
        <w:rPr>
          <w:lang w:eastAsia="fr-FR" w:bidi="fr-FR"/>
        </w:rPr>
        <w:t>éducation permanente</w:t>
      </w:r>
      <w:r>
        <w:rPr>
          <w:lang w:eastAsia="fr-FR" w:bidi="fr-FR"/>
        </w:rPr>
        <w:t> »</w:t>
      </w:r>
      <w:r w:rsidRPr="009B452F">
        <w:rPr>
          <w:lang w:eastAsia="fr-FR" w:bidi="fr-FR"/>
        </w:rPr>
        <w:t>, il s’agit de que</w:t>
      </w:r>
      <w:r w:rsidRPr="009B452F">
        <w:rPr>
          <w:lang w:eastAsia="fr-FR" w:bidi="fr-FR"/>
        </w:rPr>
        <w:t>l</w:t>
      </w:r>
      <w:r w:rsidRPr="009B452F">
        <w:rPr>
          <w:lang w:eastAsia="fr-FR" w:bidi="fr-FR"/>
        </w:rPr>
        <w:t>que chose de plus important</w:t>
      </w:r>
      <w:r>
        <w:rPr>
          <w:lang w:eastAsia="fr-FR" w:bidi="fr-FR"/>
        </w:rPr>
        <w:t> ;</w:t>
      </w:r>
      <w:r w:rsidRPr="009B452F">
        <w:rPr>
          <w:lang w:eastAsia="fr-FR" w:bidi="fr-FR"/>
        </w:rPr>
        <w:t xml:space="preserve"> il s’agit de l’adaptation continue de tous les hommes à une société à croissance rapide. Ce qu’on appelait autr</w:t>
      </w:r>
      <w:r w:rsidRPr="009B452F">
        <w:rPr>
          <w:lang w:eastAsia="fr-FR" w:bidi="fr-FR"/>
        </w:rPr>
        <w:t>e</w:t>
      </w:r>
      <w:r w:rsidRPr="009B452F">
        <w:rPr>
          <w:lang w:eastAsia="fr-FR" w:bidi="fr-FR"/>
        </w:rPr>
        <w:t>fois crise, c’est-à-dire changement brusque de la société, devient un état chronique</w:t>
      </w:r>
      <w:r>
        <w:rPr>
          <w:lang w:eastAsia="fr-FR" w:bidi="fr-FR"/>
        </w:rPr>
        <w:t> ;</w:t>
      </w:r>
      <w:r w:rsidRPr="009B452F">
        <w:rPr>
          <w:lang w:eastAsia="fr-FR" w:bidi="fr-FR"/>
        </w:rPr>
        <w:t xml:space="preserve"> nous appartenons à des s</w:t>
      </w:r>
      <w:r w:rsidRPr="009B452F">
        <w:rPr>
          <w:lang w:eastAsia="fr-FR" w:bidi="fr-FR"/>
        </w:rPr>
        <w:t>o</w:t>
      </w:r>
      <w:r w:rsidRPr="009B452F">
        <w:rPr>
          <w:lang w:eastAsia="fr-FR" w:bidi="fr-FR"/>
        </w:rPr>
        <w:t xml:space="preserve">ciétés en mouvement et </w:t>
      </w:r>
      <w:r w:rsidRPr="009B452F">
        <w:rPr>
          <w:lang w:eastAsia="fr-FR" w:bidi="fr-FR"/>
        </w:rPr>
        <w:lastRenderedPageBreak/>
        <w:t>qui se pensent en mouvement alors que les sociétés anciennes se pe</w:t>
      </w:r>
      <w:r w:rsidRPr="009B452F">
        <w:rPr>
          <w:lang w:eastAsia="fr-FR" w:bidi="fr-FR"/>
        </w:rPr>
        <w:t>n</w:t>
      </w:r>
      <w:r w:rsidRPr="009B452F">
        <w:rPr>
          <w:lang w:eastAsia="fr-FR" w:bidi="fr-FR"/>
        </w:rPr>
        <w:t>saient sous le signe de la stabilité. Le grand problème sera celui de la maîtr</w:t>
      </w:r>
      <w:r w:rsidRPr="009B452F">
        <w:rPr>
          <w:lang w:eastAsia="fr-FR" w:bidi="fr-FR"/>
        </w:rPr>
        <w:t>i</w:t>
      </w:r>
      <w:r w:rsidRPr="009B452F">
        <w:rPr>
          <w:lang w:eastAsia="fr-FR" w:bidi="fr-FR"/>
        </w:rPr>
        <w:t>se du changement</w:t>
      </w:r>
      <w:r>
        <w:rPr>
          <w:lang w:eastAsia="fr-FR" w:bidi="fr-FR"/>
        </w:rPr>
        <w:t> ;</w:t>
      </w:r>
      <w:r w:rsidRPr="009B452F">
        <w:rPr>
          <w:lang w:eastAsia="fr-FR" w:bidi="fr-FR"/>
        </w:rPr>
        <w:t xml:space="preserve"> la régularité de la croissa</w:t>
      </w:r>
      <w:r w:rsidRPr="009B452F">
        <w:rPr>
          <w:lang w:eastAsia="fr-FR" w:bidi="fr-FR"/>
        </w:rPr>
        <w:t>n</w:t>
      </w:r>
      <w:r w:rsidRPr="009B452F">
        <w:rPr>
          <w:lang w:eastAsia="fr-FR" w:bidi="fr-FR"/>
        </w:rPr>
        <w:t>ce économique n’est qu’un aspect de cette pr</w:t>
      </w:r>
      <w:r w:rsidRPr="009B452F">
        <w:rPr>
          <w:lang w:eastAsia="fr-FR" w:bidi="fr-FR"/>
        </w:rPr>
        <w:t>o</w:t>
      </w:r>
      <w:r w:rsidRPr="009B452F">
        <w:rPr>
          <w:lang w:eastAsia="fr-FR" w:bidi="fr-FR"/>
        </w:rPr>
        <w:t>blématique</w:t>
      </w:r>
      <w:r>
        <w:rPr>
          <w:lang w:eastAsia="fr-FR" w:bidi="fr-FR"/>
        </w:rPr>
        <w:t> ;</w:t>
      </w:r>
      <w:r w:rsidRPr="009B452F">
        <w:rPr>
          <w:lang w:eastAsia="fr-FR" w:bidi="fr-FR"/>
        </w:rPr>
        <w:t xml:space="preserve"> l’éducation permanente, c’est d’abord et principalement la conquête d’une adaptation au chang</w:t>
      </w:r>
      <w:r w:rsidRPr="009B452F">
        <w:rPr>
          <w:lang w:eastAsia="fr-FR" w:bidi="fr-FR"/>
        </w:rPr>
        <w:t>e</w:t>
      </w:r>
      <w:r w:rsidRPr="009B452F">
        <w:rPr>
          <w:lang w:eastAsia="fr-FR" w:bidi="fr-FR"/>
        </w:rPr>
        <w:t>ment tout au long de la vie. Gruson, directeur de l’Institut</w:t>
      </w:r>
      <w:r>
        <w:rPr>
          <w:lang w:eastAsia="fr-FR" w:bidi="fr-FR"/>
        </w:rPr>
        <w:t xml:space="preserve"> </w:t>
      </w:r>
      <w:r>
        <w:t xml:space="preserve">[235] </w:t>
      </w:r>
      <w:r w:rsidRPr="009B452F">
        <w:rPr>
          <w:lang w:eastAsia="fr-FR" w:bidi="fr-FR"/>
        </w:rPr>
        <w:t>nati</w:t>
      </w:r>
      <w:r w:rsidRPr="009B452F">
        <w:rPr>
          <w:lang w:eastAsia="fr-FR" w:bidi="fr-FR"/>
        </w:rPr>
        <w:t>o</w:t>
      </w:r>
      <w:r w:rsidRPr="009B452F">
        <w:rPr>
          <w:lang w:eastAsia="fr-FR" w:bidi="fr-FR"/>
        </w:rPr>
        <w:t>nal de la Statistique et des Études économiques en France, écrit ceci</w:t>
      </w:r>
      <w:r>
        <w:rPr>
          <w:lang w:eastAsia="fr-FR" w:bidi="fr-FR"/>
        </w:rPr>
        <w:t> :</w:t>
      </w:r>
      <w:r w:rsidRPr="009B452F">
        <w:rPr>
          <w:lang w:eastAsia="fr-FR" w:bidi="fr-FR"/>
        </w:rPr>
        <w:t xml:space="preserve"> </w:t>
      </w:r>
      <w:r>
        <w:rPr>
          <w:lang w:eastAsia="fr-FR" w:bidi="fr-FR"/>
        </w:rPr>
        <w:t>« </w:t>
      </w:r>
      <w:r w:rsidRPr="009B452F">
        <w:rPr>
          <w:lang w:eastAsia="fr-FR" w:bidi="fr-FR"/>
        </w:rPr>
        <w:t>La diffusion de la haute culture littéraire, artistique, scientifique, technique doit être entendue comme une diffusion faite à de grandes masses, à la limite, à la totalité de la population</w:t>
      </w:r>
      <w:r>
        <w:rPr>
          <w:lang w:eastAsia="fr-FR" w:bidi="fr-FR"/>
        </w:rPr>
        <w:t> ;</w:t>
      </w:r>
      <w:r w:rsidRPr="009B452F">
        <w:rPr>
          <w:lang w:eastAsia="fr-FR" w:bidi="fr-FR"/>
        </w:rPr>
        <w:t xml:space="preserve"> et cet o</w:t>
      </w:r>
      <w:r w:rsidRPr="009B452F">
        <w:rPr>
          <w:lang w:eastAsia="fr-FR" w:bidi="fr-FR"/>
        </w:rPr>
        <w:t>b</w:t>
      </w:r>
      <w:r w:rsidRPr="009B452F">
        <w:rPr>
          <w:lang w:eastAsia="fr-FR" w:bidi="fr-FR"/>
        </w:rPr>
        <w:t>jectif est évidemment fondamental pour deux raisons</w:t>
      </w:r>
      <w:r>
        <w:rPr>
          <w:lang w:eastAsia="fr-FR" w:bidi="fr-FR"/>
        </w:rPr>
        <w:t> :</w:t>
      </w:r>
      <w:r w:rsidRPr="009B452F">
        <w:rPr>
          <w:lang w:eastAsia="fr-FR" w:bidi="fr-FR"/>
        </w:rPr>
        <w:t xml:space="preserve"> parce que les objectifs de développement des loisirs, qui sont log</w:t>
      </w:r>
      <w:r w:rsidRPr="009B452F">
        <w:rPr>
          <w:lang w:eastAsia="fr-FR" w:bidi="fr-FR"/>
        </w:rPr>
        <w:t>i</w:t>
      </w:r>
      <w:r w:rsidRPr="009B452F">
        <w:rPr>
          <w:lang w:eastAsia="fr-FR" w:bidi="fr-FR"/>
        </w:rPr>
        <w:t>quement liés à la hausse des niveaux de vie, posent avant tout des problèmes culturels. Mais, deuxièmement, parce que les collectiv</w:t>
      </w:r>
      <w:r w:rsidRPr="009B452F">
        <w:rPr>
          <w:lang w:eastAsia="fr-FR" w:bidi="fr-FR"/>
        </w:rPr>
        <w:t>i</w:t>
      </w:r>
      <w:r w:rsidRPr="009B452F">
        <w:rPr>
          <w:lang w:eastAsia="fr-FR" w:bidi="fr-FR"/>
        </w:rPr>
        <w:t>tés de la fin du vingtième siècle sont e</w:t>
      </w:r>
      <w:r w:rsidRPr="009B452F">
        <w:rPr>
          <w:lang w:eastAsia="fr-FR" w:bidi="fr-FR"/>
        </w:rPr>
        <w:t>n</w:t>
      </w:r>
      <w:r w:rsidRPr="009B452F">
        <w:rPr>
          <w:lang w:eastAsia="fr-FR" w:bidi="fr-FR"/>
        </w:rPr>
        <w:t>gagées dans une aventure technico-scientifique qui doit être vécue consciemment et activement par le plus grand nombre po</w:t>
      </w:r>
      <w:r w:rsidRPr="009B452F">
        <w:rPr>
          <w:lang w:eastAsia="fr-FR" w:bidi="fr-FR"/>
        </w:rPr>
        <w:t>s</w:t>
      </w:r>
      <w:r w:rsidRPr="009B452F">
        <w:rPr>
          <w:lang w:eastAsia="fr-FR" w:bidi="fr-FR"/>
        </w:rPr>
        <w:t>sible de ses membres et non seulement par une petite élite e</w:t>
      </w:r>
      <w:r w:rsidRPr="009B452F">
        <w:rPr>
          <w:lang w:eastAsia="fr-FR" w:bidi="fr-FR"/>
        </w:rPr>
        <w:t>n</w:t>
      </w:r>
      <w:r w:rsidRPr="009B452F">
        <w:rPr>
          <w:lang w:eastAsia="fr-FR" w:bidi="fr-FR"/>
        </w:rPr>
        <w:t>traînant de grandes masses passives... La diffusion de la culture n’est pas une t</w:t>
      </w:r>
      <w:r w:rsidRPr="009B452F">
        <w:rPr>
          <w:lang w:eastAsia="fr-FR" w:bidi="fr-FR"/>
        </w:rPr>
        <w:t>â</w:t>
      </w:r>
      <w:r w:rsidRPr="009B452F">
        <w:rPr>
          <w:lang w:eastAsia="fr-FR" w:bidi="fr-FR"/>
        </w:rPr>
        <w:t>che annexe de l’université</w:t>
      </w:r>
      <w:r>
        <w:rPr>
          <w:lang w:eastAsia="fr-FR" w:bidi="fr-FR"/>
        </w:rPr>
        <w:t> ;</w:t>
      </w:r>
      <w:r w:rsidRPr="009B452F">
        <w:rPr>
          <w:lang w:eastAsia="fr-FR" w:bidi="fr-FR"/>
        </w:rPr>
        <w:t xml:space="preserve"> ce sera au contraire à l’avenir une tâche absolument fondamentale. Il faut bien dire que les collectivités de l’avenir seront rapidement et consciemment évolutives</w:t>
      </w:r>
      <w:r>
        <w:rPr>
          <w:lang w:eastAsia="fr-FR" w:bidi="fr-FR"/>
        </w:rPr>
        <w:t> ;</w:t>
      </w:r>
      <w:r w:rsidRPr="009B452F">
        <w:rPr>
          <w:lang w:eastAsia="fr-FR" w:bidi="fr-FR"/>
        </w:rPr>
        <w:t xml:space="preserve"> leurs perspe</w:t>
      </w:r>
      <w:r w:rsidRPr="009B452F">
        <w:rPr>
          <w:lang w:eastAsia="fr-FR" w:bidi="fr-FR"/>
        </w:rPr>
        <w:t>c</w:t>
      </w:r>
      <w:r w:rsidRPr="009B452F">
        <w:rPr>
          <w:lang w:eastAsia="fr-FR" w:bidi="fr-FR"/>
        </w:rPr>
        <w:t>tives d’évolution resteront dans une large mesure aléatoires et par conséquent angoissantes</w:t>
      </w:r>
      <w:r>
        <w:rPr>
          <w:lang w:eastAsia="fr-FR" w:bidi="fr-FR"/>
        </w:rPr>
        <w:t> ; les hommes n</w:t>
      </w:r>
      <w:r w:rsidRPr="009B452F">
        <w:rPr>
          <w:lang w:eastAsia="fr-FR" w:bidi="fr-FR"/>
        </w:rPr>
        <w:t>e pourront donc vivre qu’à condition d’être capables d’adaptation d’une part et, d’autre part, d’avoir une idée solide de la signification de leur existence. La diff</w:t>
      </w:r>
      <w:r w:rsidRPr="009B452F">
        <w:rPr>
          <w:lang w:eastAsia="fr-FR" w:bidi="fr-FR"/>
        </w:rPr>
        <w:t>u</w:t>
      </w:r>
      <w:r w:rsidRPr="009B452F">
        <w:rPr>
          <w:lang w:eastAsia="fr-FR" w:bidi="fr-FR"/>
        </w:rPr>
        <w:t>sion d’une culture sera donc nécessaire à la fois pour r</w:t>
      </w:r>
      <w:r w:rsidRPr="009B452F">
        <w:rPr>
          <w:lang w:eastAsia="fr-FR" w:bidi="fr-FR"/>
        </w:rPr>
        <w:t>é</w:t>
      </w:r>
      <w:r w:rsidRPr="009B452F">
        <w:rPr>
          <w:lang w:eastAsia="fr-FR" w:bidi="fr-FR"/>
        </w:rPr>
        <w:t>pondre aux exigences d’une vie économique rapidement mouvante et pour donner quelque s</w:t>
      </w:r>
      <w:r>
        <w:rPr>
          <w:lang w:eastAsia="fr-FR" w:bidi="fr-FR"/>
        </w:rPr>
        <w:t>olidité à l’équilibre psycholo</w:t>
      </w:r>
      <w:r w:rsidRPr="009B452F">
        <w:rPr>
          <w:lang w:eastAsia="fr-FR" w:bidi="fr-FR"/>
        </w:rPr>
        <w:t>gique et social de la collectiv</w:t>
      </w:r>
      <w:r w:rsidRPr="009B452F">
        <w:rPr>
          <w:lang w:eastAsia="fr-FR" w:bidi="fr-FR"/>
        </w:rPr>
        <w:t>i</w:t>
      </w:r>
      <w:r w:rsidRPr="009B452F">
        <w:rPr>
          <w:lang w:eastAsia="fr-FR" w:bidi="fr-FR"/>
        </w:rPr>
        <w:t>té.</w:t>
      </w:r>
      <w:r>
        <w:rPr>
          <w:lang w:eastAsia="fr-FR" w:bidi="fr-FR"/>
        </w:rPr>
        <w:t> »</w:t>
      </w:r>
      <w:r w:rsidRPr="009B452F">
        <w:rPr>
          <w:lang w:eastAsia="fr-FR" w:bidi="fr-FR"/>
        </w:rPr>
        <w:t xml:space="preserve"> Ce texte remarquable montre bien qu’il ne s’agit pas seulement de réapprendre aux individus quatre ou cinq métiers successifs au cours de leur vie, mais de leur donner une struct</w:t>
      </w:r>
      <w:r w:rsidRPr="009B452F">
        <w:rPr>
          <w:lang w:eastAsia="fr-FR" w:bidi="fr-FR"/>
        </w:rPr>
        <w:t>u</w:t>
      </w:r>
      <w:r w:rsidRPr="009B452F">
        <w:rPr>
          <w:lang w:eastAsia="fr-FR" w:bidi="fr-FR"/>
        </w:rPr>
        <w:t>re psychique adaptée au mouvement.</w:t>
      </w:r>
    </w:p>
    <w:p w14:paraId="11552678" w14:textId="77777777" w:rsidR="00487BF8" w:rsidRDefault="00487BF8" w:rsidP="00487BF8">
      <w:pPr>
        <w:spacing w:before="120" w:after="120"/>
        <w:jc w:val="both"/>
      </w:pPr>
      <w:r w:rsidRPr="009B452F">
        <w:rPr>
          <w:lang w:eastAsia="fr-FR" w:bidi="fr-FR"/>
        </w:rPr>
        <w:t>Je pousserai même plus loin cette idée d’éducation permanente en la rattachant aux problèmes plus vastes des âges de la vie. Nous e</w:t>
      </w:r>
      <w:r w:rsidRPr="009B452F">
        <w:rPr>
          <w:lang w:eastAsia="fr-FR" w:bidi="fr-FR"/>
        </w:rPr>
        <w:t>n</w:t>
      </w:r>
      <w:r w:rsidRPr="009B452F">
        <w:rPr>
          <w:lang w:eastAsia="fr-FR" w:bidi="fr-FR"/>
        </w:rPr>
        <w:t>trons maintenant dans une période où la composition en âge de soci</w:t>
      </w:r>
      <w:r w:rsidRPr="009B452F">
        <w:rPr>
          <w:lang w:eastAsia="fr-FR" w:bidi="fr-FR"/>
        </w:rPr>
        <w:t>é</w:t>
      </w:r>
      <w:r w:rsidRPr="009B452F">
        <w:rPr>
          <w:lang w:eastAsia="fr-FR" w:bidi="fr-FR"/>
        </w:rPr>
        <w:t>tés va changer assez considérablement. Le nombre des gens âgés sera proportionnellement très grand et la signification de la vieillesse sera de plus en plus un problème social et politique. A</w:t>
      </w:r>
      <w:r w:rsidRPr="009B452F">
        <w:rPr>
          <w:lang w:eastAsia="fr-FR" w:bidi="fr-FR"/>
        </w:rPr>
        <w:t>p</w:t>
      </w:r>
      <w:r w:rsidRPr="009B452F">
        <w:rPr>
          <w:lang w:eastAsia="fr-FR" w:bidi="fr-FR"/>
        </w:rPr>
        <w:t xml:space="preserve">prendre à vieillir, </w:t>
      </w:r>
      <w:r w:rsidRPr="009B452F">
        <w:rPr>
          <w:lang w:eastAsia="fr-FR" w:bidi="fr-FR"/>
        </w:rPr>
        <w:lastRenderedPageBreak/>
        <w:t>c’est une chose aussi importante qu’apprendre à s’adapter</w:t>
      </w:r>
      <w:r>
        <w:rPr>
          <w:lang w:eastAsia="fr-FR" w:bidi="fr-FR"/>
        </w:rPr>
        <w:t> ;</w:t>
      </w:r>
      <w:r w:rsidRPr="009B452F">
        <w:rPr>
          <w:lang w:eastAsia="fr-FR" w:bidi="fr-FR"/>
        </w:rPr>
        <w:t xml:space="preserve"> et les deux problèmes sont liés, car la vie humaine s’allonge au moment même où les changements se font plus rapides et où par conséquent on est m</w:t>
      </w:r>
      <w:r w:rsidRPr="009B452F">
        <w:rPr>
          <w:lang w:eastAsia="fr-FR" w:bidi="fr-FR"/>
        </w:rPr>
        <w:t>e</w:t>
      </w:r>
      <w:r w:rsidRPr="009B452F">
        <w:rPr>
          <w:lang w:eastAsia="fr-FR" w:bidi="fr-FR"/>
        </w:rPr>
        <w:t>nacé d’être déclassé beaucoup plus vite et d’être expulsé par la co</w:t>
      </w:r>
      <w:r w:rsidRPr="009B452F">
        <w:rPr>
          <w:lang w:eastAsia="fr-FR" w:bidi="fr-FR"/>
        </w:rPr>
        <w:t>m</w:t>
      </w:r>
      <w:r w:rsidRPr="009B452F">
        <w:rPr>
          <w:lang w:eastAsia="fr-FR" w:bidi="fr-FR"/>
        </w:rPr>
        <w:t>munauté active par défaut d’adaptation</w:t>
      </w:r>
      <w:r>
        <w:rPr>
          <w:lang w:eastAsia="fr-FR" w:bidi="fr-FR"/>
        </w:rPr>
        <w:t> ;</w:t>
      </w:r>
      <w:r w:rsidRPr="009B452F">
        <w:rPr>
          <w:lang w:eastAsia="fr-FR" w:bidi="fr-FR"/>
        </w:rPr>
        <w:t xml:space="preserve"> chacun sait la difficulté que rencontre un homme de quarante ans pour retro</w:t>
      </w:r>
      <w:r w:rsidRPr="009B452F">
        <w:rPr>
          <w:lang w:eastAsia="fr-FR" w:bidi="fr-FR"/>
        </w:rPr>
        <w:t>u</w:t>
      </w:r>
      <w:r w:rsidRPr="009B452F">
        <w:rPr>
          <w:lang w:eastAsia="fr-FR" w:bidi="fr-FR"/>
        </w:rPr>
        <w:t>ver une situation. Dès lors l’adaptation que nous caractérisions plus haut comme mobilité professionnelle, puis comme maîtrise des changements sociologiques, psychologiques et culturels, concerne plus fondamentalement l’équilibre bio</w:t>
      </w:r>
      <w:r>
        <w:rPr>
          <w:lang w:eastAsia="fr-FR" w:bidi="fr-FR"/>
        </w:rPr>
        <w:t>psycho</w:t>
      </w:r>
      <w:r w:rsidRPr="009B452F">
        <w:rPr>
          <w:lang w:eastAsia="fr-FR" w:bidi="fr-FR"/>
        </w:rPr>
        <w:t>social des communautés modernes.</w:t>
      </w:r>
    </w:p>
    <w:p w14:paraId="0AB194C0" w14:textId="77777777" w:rsidR="00487BF8" w:rsidRDefault="00487BF8" w:rsidP="00487BF8">
      <w:pPr>
        <w:spacing w:before="120" w:after="120"/>
        <w:jc w:val="both"/>
      </w:pPr>
      <w:r>
        <w:t>[236]</w:t>
      </w:r>
    </w:p>
    <w:p w14:paraId="59A44458" w14:textId="77777777" w:rsidR="00487BF8" w:rsidRPr="009B452F" w:rsidRDefault="00487BF8" w:rsidP="00487BF8">
      <w:pPr>
        <w:spacing w:before="120" w:after="120"/>
        <w:jc w:val="both"/>
      </w:pPr>
      <w:r w:rsidRPr="009B452F">
        <w:rPr>
          <w:lang w:eastAsia="fr-FR" w:bidi="fr-FR"/>
        </w:rPr>
        <w:t>Du même coup notre définition initiale éclate</w:t>
      </w:r>
      <w:r>
        <w:rPr>
          <w:lang w:eastAsia="fr-FR" w:bidi="fr-FR"/>
        </w:rPr>
        <w:t> :</w:t>
      </w:r>
      <w:r w:rsidRPr="009B452F">
        <w:rPr>
          <w:lang w:eastAsia="fr-FR" w:bidi="fr-FR"/>
        </w:rPr>
        <w:t xml:space="preserve"> ce n’est pas seul</w:t>
      </w:r>
      <w:r w:rsidRPr="009B452F">
        <w:rPr>
          <w:lang w:eastAsia="fr-FR" w:bidi="fr-FR"/>
        </w:rPr>
        <w:t>e</w:t>
      </w:r>
      <w:r w:rsidRPr="009B452F">
        <w:rPr>
          <w:lang w:eastAsia="fr-FR" w:bidi="fr-FR"/>
        </w:rPr>
        <w:t>ment à la jeunesse que l’éducation s’applique, mais à tous les âges. Nous pouvons même entrevoir l’époque où on ne pou</w:t>
      </w:r>
      <w:r w:rsidRPr="009B452F">
        <w:rPr>
          <w:lang w:eastAsia="fr-FR" w:bidi="fr-FR"/>
        </w:rPr>
        <w:t>r</w:t>
      </w:r>
      <w:r w:rsidRPr="009B452F">
        <w:rPr>
          <w:lang w:eastAsia="fr-FR" w:bidi="fr-FR"/>
        </w:rPr>
        <w:t>ra plus mettre sur les épaules de la jeunesse la charge du savoir</w:t>
      </w:r>
      <w:r>
        <w:rPr>
          <w:lang w:eastAsia="fr-FR" w:bidi="fr-FR"/>
        </w:rPr>
        <w:t> ;</w:t>
      </w:r>
      <w:r w:rsidRPr="009B452F">
        <w:rPr>
          <w:lang w:eastAsia="fr-FR" w:bidi="fr-FR"/>
        </w:rPr>
        <w:t xml:space="preserve"> l’accès aux savoirs et aux savoir-faire devra être étalé sur une période de vie beaucoup plus longue, peut-être même sur toute la vie. Nous vivons encore sur cette idée que l’université s’adresse aux jeunes gens, que l’on y reste seulement pour y enseigner ou y faire de la recherche</w:t>
      </w:r>
      <w:r>
        <w:rPr>
          <w:lang w:eastAsia="fr-FR" w:bidi="fr-FR"/>
        </w:rPr>
        <w:t> ;</w:t>
      </w:r>
      <w:r w:rsidRPr="009B452F">
        <w:rPr>
          <w:lang w:eastAsia="fr-FR" w:bidi="fr-FR"/>
        </w:rPr>
        <w:t xml:space="preserve"> après l’école, le métier</w:t>
      </w:r>
      <w:r>
        <w:rPr>
          <w:lang w:eastAsia="fr-FR" w:bidi="fr-FR"/>
        </w:rPr>
        <w:t> ;</w:t>
      </w:r>
      <w:r w:rsidRPr="009B452F">
        <w:rPr>
          <w:lang w:eastAsia="fr-FR" w:bidi="fr-FR"/>
        </w:rPr>
        <w:t xml:space="preserve"> après le métier, la retraite, la mort sociale. Dans un avenir plus proche que nous ne le pensons, l’université devra adopter une perspective toute différente</w:t>
      </w:r>
      <w:r>
        <w:rPr>
          <w:lang w:eastAsia="fr-FR" w:bidi="fr-FR"/>
        </w:rPr>
        <w:t> :</w:t>
      </w:r>
      <w:r w:rsidRPr="009B452F">
        <w:rPr>
          <w:lang w:eastAsia="fr-FR" w:bidi="fr-FR"/>
        </w:rPr>
        <w:t xml:space="preserve"> accepter de donner une formation moi</w:t>
      </w:r>
      <w:r w:rsidRPr="009B452F">
        <w:rPr>
          <w:lang w:eastAsia="fr-FR" w:bidi="fr-FR"/>
        </w:rPr>
        <w:t>n</w:t>
      </w:r>
      <w:r w:rsidRPr="009B452F">
        <w:rPr>
          <w:lang w:eastAsia="fr-FR" w:bidi="fr-FR"/>
        </w:rPr>
        <w:t>dre à la jeunesse, lancer dans les métiers des hommes po</w:t>
      </w:r>
      <w:r w:rsidRPr="009B452F">
        <w:rPr>
          <w:lang w:eastAsia="fr-FR" w:bidi="fr-FR"/>
        </w:rPr>
        <w:t>r</w:t>
      </w:r>
      <w:r w:rsidRPr="009B452F">
        <w:rPr>
          <w:lang w:eastAsia="fr-FR" w:bidi="fr-FR"/>
        </w:rPr>
        <w:t>teurs d’un équipement plus léger et continuer la formation du travailleur, du c</w:t>
      </w:r>
      <w:r w:rsidRPr="009B452F">
        <w:rPr>
          <w:lang w:eastAsia="fr-FR" w:bidi="fr-FR"/>
        </w:rPr>
        <w:t>i</w:t>
      </w:r>
      <w:r w:rsidRPr="009B452F">
        <w:rPr>
          <w:lang w:eastAsia="fr-FR" w:bidi="fr-FR"/>
        </w:rPr>
        <w:t>toyen et de l’homme tout au long de la vie. Il n’est pas impensable que cette manière toute di</w:t>
      </w:r>
      <w:r w:rsidRPr="009B452F">
        <w:rPr>
          <w:lang w:eastAsia="fr-FR" w:bidi="fr-FR"/>
        </w:rPr>
        <w:t>f</w:t>
      </w:r>
      <w:r w:rsidRPr="009B452F">
        <w:rPr>
          <w:lang w:eastAsia="fr-FR" w:bidi="fr-FR"/>
        </w:rPr>
        <w:t xml:space="preserve">férente d’aborder la question de l’éducation contribue, pour une part non négligeable, à résoudre le problème de la vieillesse. </w:t>
      </w:r>
      <w:r>
        <w:rPr>
          <w:lang w:eastAsia="fr-FR" w:bidi="fr-FR"/>
        </w:rPr>
        <w:t>À</w:t>
      </w:r>
      <w:r w:rsidRPr="009B452F">
        <w:rPr>
          <w:lang w:eastAsia="fr-FR" w:bidi="fr-FR"/>
        </w:rPr>
        <w:t xml:space="preserve"> cet égard le problème de la jeunesse et celui de la viei</w:t>
      </w:r>
      <w:r w:rsidRPr="009B452F">
        <w:rPr>
          <w:lang w:eastAsia="fr-FR" w:bidi="fr-FR"/>
        </w:rPr>
        <w:t>l</w:t>
      </w:r>
      <w:r w:rsidRPr="009B452F">
        <w:rPr>
          <w:lang w:eastAsia="fr-FR" w:bidi="fr-FR"/>
        </w:rPr>
        <w:t>lesse se recouvrent. Décharger la jeunesse du poids excessif des ét</w:t>
      </w:r>
      <w:r w:rsidRPr="009B452F">
        <w:rPr>
          <w:lang w:eastAsia="fr-FR" w:bidi="fr-FR"/>
        </w:rPr>
        <w:t>u</w:t>
      </w:r>
      <w:r w:rsidRPr="009B452F">
        <w:rPr>
          <w:lang w:eastAsia="fr-FR" w:bidi="fr-FR"/>
        </w:rPr>
        <w:t>des saura aussi aider les hommes à bien vieillir.</w:t>
      </w:r>
    </w:p>
    <w:p w14:paraId="0DDEBF76" w14:textId="77777777" w:rsidR="00487BF8" w:rsidRPr="009B452F" w:rsidRDefault="00487BF8" w:rsidP="00487BF8">
      <w:pPr>
        <w:spacing w:before="120" w:after="120"/>
        <w:jc w:val="both"/>
      </w:pPr>
      <w:r w:rsidRPr="009B452F">
        <w:rPr>
          <w:lang w:eastAsia="fr-FR" w:bidi="fr-FR"/>
        </w:rPr>
        <w:t>Néanmoins, je me cantonnerai ici dans les problèmes de la jeune</w:t>
      </w:r>
      <w:r w:rsidRPr="009B452F">
        <w:rPr>
          <w:lang w:eastAsia="fr-FR" w:bidi="fr-FR"/>
        </w:rPr>
        <w:t>s</w:t>
      </w:r>
      <w:r w:rsidRPr="009B452F">
        <w:rPr>
          <w:lang w:eastAsia="fr-FR" w:bidi="fr-FR"/>
        </w:rPr>
        <w:t>se, c’est-à-dire dans le court terme de la prospective univers</w:t>
      </w:r>
      <w:r w:rsidRPr="009B452F">
        <w:rPr>
          <w:lang w:eastAsia="fr-FR" w:bidi="fr-FR"/>
        </w:rPr>
        <w:t>i</w:t>
      </w:r>
      <w:r w:rsidRPr="009B452F">
        <w:rPr>
          <w:lang w:eastAsia="fr-FR" w:bidi="fr-FR"/>
        </w:rPr>
        <w:t>taire, quitte à laisser voir les horizons pas très lointains de l'université fut</w:t>
      </w:r>
      <w:r w:rsidRPr="009B452F">
        <w:rPr>
          <w:lang w:eastAsia="fr-FR" w:bidi="fr-FR"/>
        </w:rPr>
        <w:t>u</w:t>
      </w:r>
      <w:r w:rsidRPr="009B452F">
        <w:rPr>
          <w:lang w:eastAsia="fr-FR" w:bidi="fr-FR"/>
        </w:rPr>
        <w:t>re.</w:t>
      </w:r>
    </w:p>
    <w:p w14:paraId="3563BD07" w14:textId="77777777" w:rsidR="00487BF8" w:rsidRPr="009B452F" w:rsidRDefault="00487BF8" w:rsidP="00487BF8">
      <w:pPr>
        <w:spacing w:before="120" w:after="120"/>
        <w:jc w:val="both"/>
      </w:pPr>
      <w:r w:rsidRPr="009B452F">
        <w:rPr>
          <w:lang w:eastAsia="fr-FR" w:bidi="fr-FR"/>
        </w:rPr>
        <w:t xml:space="preserve">Telles étant les </w:t>
      </w:r>
      <w:r w:rsidRPr="00592950">
        <w:rPr>
          <w:i/>
        </w:rPr>
        <w:t>perspectives</w:t>
      </w:r>
      <w:r w:rsidRPr="009B452F">
        <w:rPr>
          <w:lang w:eastAsia="fr-FR" w:bidi="fr-FR"/>
        </w:rPr>
        <w:t xml:space="preserve"> de l’éducation dans les sociétés m</w:t>
      </w:r>
      <w:r w:rsidRPr="009B452F">
        <w:rPr>
          <w:lang w:eastAsia="fr-FR" w:bidi="fr-FR"/>
        </w:rPr>
        <w:t>o</w:t>
      </w:r>
      <w:r w:rsidRPr="009B452F">
        <w:rPr>
          <w:lang w:eastAsia="fr-FR" w:bidi="fr-FR"/>
        </w:rPr>
        <w:t>dernes, dans les sociétés industrielles avancées, quelle prospe</w:t>
      </w:r>
      <w:r w:rsidRPr="009B452F">
        <w:rPr>
          <w:lang w:eastAsia="fr-FR" w:bidi="fr-FR"/>
        </w:rPr>
        <w:t>c</w:t>
      </w:r>
      <w:r w:rsidRPr="009B452F">
        <w:rPr>
          <w:lang w:eastAsia="fr-FR" w:bidi="fr-FR"/>
        </w:rPr>
        <w:t xml:space="preserve">tive </w:t>
      </w:r>
      <w:r w:rsidRPr="009B452F">
        <w:rPr>
          <w:lang w:eastAsia="fr-FR" w:bidi="fr-FR"/>
        </w:rPr>
        <w:lastRenderedPageBreak/>
        <w:t>pouvons-nous dessiner dans ce cadre pour l’université, pour l’enseignement supérieur</w:t>
      </w:r>
      <w:r>
        <w:rPr>
          <w:lang w:eastAsia="fr-FR" w:bidi="fr-FR"/>
        </w:rPr>
        <w:t> ?</w:t>
      </w:r>
    </w:p>
    <w:p w14:paraId="4E5780FF" w14:textId="77777777" w:rsidR="00487BF8" w:rsidRDefault="00487BF8" w:rsidP="00487BF8">
      <w:pPr>
        <w:spacing w:before="120" w:after="120"/>
        <w:jc w:val="both"/>
        <w:rPr>
          <w:lang w:eastAsia="fr-FR" w:bidi="fr-FR"/>
        </w:rPr>
      </w:pPr>
    </w:p>
    <w:p w14:paraId="0DFC8D1B" w14:textId="77777777" w:rsidR="00487BF8" w:rsidRPr="009B452F" w:rsidRDefault="00487BF8" w:rsidP="00487BF8">
      <w:pPr>
        <w:pStyle w:val="a"/>
      </w:pPr>
      <w:r w:rsidRPr="009B452F">
        <w:t xml:space="preserve">LES </w:t>
      </w:r>
      <w:r>
        <w:t>TÂCHES NOUVELLES DE L'UNIVERSITÉ</w:t>
      </w:r>
    </w:p>
    <w:p w14:paraId="2CBE0FD0" w14:textId="77777777" w:rsidR="00487BF8" w:rsidRDefault="00487BF8" w:rsidP="00487BF8">
      <w:pPr>
        <w:spacing w:before="120" w:after="120"/>
        <w:jc w:val="both"/>
        <w:rPr>
          <w:lang w:eastAsia="fr-FR" w:bidi="fr-FR"/>
        </w:rPr>
      </w:pPr>
    </w:p>
    <w:p w14:paraId="12717196" w14:textId="77777777" w:rsidR="00487BF8" w:rsidRPr="009B452F" w:rsidRDefault="00487BF8" w:rsidP="00487BF8">
      <w:pPr>
        <w:spacing w:before="120" w:after="120"/>
        <w:jc w:val="both"/>
      </w:pPr>
      <w:r w:rsidRPr="009B452F">
        <w:rPr>
          <w:lang w:eastAsia="fr-FR" w:bidi="fr-FR"/>
        </w:rPr>
        <w:t>Nos universités, à travers le monde, subissent actuellement une pression gigantesque, qui est d’abord la pression du no</w:t>
      </w:r>
      <w:r w:rsidRPr="009B452F">
        <w:rPr>
          <w:lang w:eastAsia="fr-FR" w:bidi="fr-FR"/>
        </w:rPr>
        <w:t>m</w:t>
      </w:r>
      <w:r w:rsidRPr="009B452F">
        <w:rPr>
          <w:lang w:eastAsia="fr-FR" w:bidi="fr-FR"/>
        </w:rPr>
        <w:t>bre, mais qui, à travers ces questions de quantité, met à l’épreuve l’image traditio</w:t>
      </w:r>
      <w:r w:rsidRPr="009B452F">
        <w:rPr>
          <w:lang w:eastAsia="fr-FR" w:bidi="fr-FR"/>
        </w:rPr>
        <w:t>n</w:t>
      </w:r>
      <w:r w:rsidRPr="009B452F">
        <w:rPr>
          <w:lang w:eastAsia="fr-FR" w:bidi="fr-FR"/>
        </w:rPr>
        <w:t>nelle de l’université, lui impose des tâches nouvelles, requiert une nouvelle formulation de la fonction enseignante et appelle de no</w:t>
      </w:r>
      <w:r w:rsidRPr="009B452F">
        <w:rPr>
          <w:lang w:eastAsia="fr-FR" w:bidi="fr-FR"/>
        </w:rPr>
        <w:t>u</w:t>
      </w:r>
      <w:r w:rsidRPr="009B452F">
        <w:rPr>
          <w:lang w:eastAsia="fr-FR" w:bidi="fr-FR"/>
        </w:rPr>
        <w:t>veaux rapports entre ense</w:t>
      </w:r>
      <w:r w:rsidRPr="009B452F">
        <w:rPr>
          <w:lang w:eastAsia="fr-FR" w:bidi="fr-FR"/>
        </w:rPr>
        <w:t>i</w:t>
      </w:r>
      <w:r w:rsidRPr="009B452F">
        <w:rPr>
          <w:lang w:eastAsia="fr-FR" w:bidi="fr-FR"/>
        </w:rPr>
        <w:t>gnants et enseignés.</w:t>
      </w:r>
    </w:p>
    <w:p w14:paraId="251F44DC" w14:textId="77777777" w:rsidR="00487BF8" w:rsidRPr="009B452F" w:rsidRDefault="00487BF8" w:rsidP="00487BF8">
      <w:pPr>
        <w:spacing w:before="120" w:after="120"/>
        <w:jc w:val="both"/>
      </w:pPr>
      <w:r w:rsidRPr="009B452F">
        <w:rPr>
          <w:lang w:eastAsia="fr-FR" w:bidi="fr-FR"/>
        </w:rPr>
        <w:t xml:space="preserve">Je voudrais dire d’abord quelques mots concernant les </w:t>
      </w:r>
      <w:r w:rsidRPr="00592950">
        <w:rPr>
          <w:i/>
        </w:rPr>
        <w:t>problèmes de nombre</w:t>
      </w:r>
      <w:r w:rsidRPr="009B452F">
        <w:t>,</w:t>
      </w:r>
      <w:r w:rsidRPr="009B452F">
        <w:rPr>
          <w:lang w:eastAsia="fr-FR" w:bidi="fr-FR"/>
        </w:rPr>
        <w:t xml:space="preserve"> mais sans m’y attarder</w:t>
      </w:r>
      <w:r>
        <w:rPr>
          <w:lang w:eastAsia="fr-FR" w:bidi="fr-FR"/>
        </w:rPr>
        <w:t> ;</w:t>
      </w:r>
      <w:r w:rsidRPr="009B452F">
        <w:rPr>
          <w:lang w:eastAsia="fr-FR" w:bidi="fr-FR"/>
        </w:rPr>
        <w:t xml:space="preserve"> on sait qu'a</w:t>
      </w:r>
      <w:r w:rsidRPr="009B452F">
        <w:rPr>
          <w:lang w:eastAsia="fr-FR" w:bidi="fr-FR"/>
        </w:rPr>
        <w:t>u</w:t>
      </w:r>
      <w:r w:rsidRPr="009B452F">
        <w:rPr>
          <w:lang w:eastAsia="fr-FR" w:bidi="fr-FR"/>
        </w:rPr>
        <w:t>jourd’hui, en France, le nombre des étudiants entrant à l’université est égal à celui des él</w:t>
      </w:r>
      <w:r w:rsidRPr="009B452F">
        <w:rPr>
          <w:lang w:eastAsia="fr-FR" w:bidi="fr-FR"/>
        </w:rPr>
        <w:t>è</w:t>
      </w:r>
      <w:r w:rsidRPr="009B452F">
        <w:rPr>
          <w:lang w:eastAsia="fr-FR" w:bidi="fr-FR"/>
        </w:rPr>
        <w:t>ves entrant dans l’école secondaire il y a cinquante ans. Cela sign</w:t>
      </w:r>
      <w:r w:rsidRPr="009B452F">
        <w:rPr>
          <w:lang w:eastAsia="fr-FR" w:bidi="fr-FR"/>
        </w:rPr>
        <w:t>i</w:t>
      </w:r>
      <w:r w:rsidRPr="009B452F">
        <w:rPr>
          <w:lang w:eastAsia="fr-FR" w:bidi="fr-FR"/>
        </w:rPr>
        <w:t>fie que l’enseignement supérieur va revêtir la</w:t>
      </w:r>
      <w:r>
        <w:rPr>
          <w:lang w:eastAsia="fr-FR" w:bidi="fr-FR"/>
        </w:rPr>
        <w:t xml:space="preserve"> </w:t>
      </w:r>
      <w:r>
        <w:t xml:space="preserve">[237] </w:t>
      </w:r>
      <w:r w:rsidRPr="009B452F">
        <w:rPr>
          <w:lang w:eastAsia="fr-FR" w:bidi="fr-FR"/>
        </w:rPr>
        <w:t>même fonction soci</w:t>
      </w:r>
      <w:r w:rsidRPr="009B452F">
        <w:rPr>
          <w:lang w:eastAsia="fr-FR" w:bidi="fr-FR"/>
        </w:rPr>
        <w:t>a</w:t>
      </w:r>
      <w:r w:rsidRPr="009B452F">
        <w:rPr>
          <w:lang w:eastAsia="fr-FR" w:bidi="fr-FR"/>
        </w:rPr>
        <w:t>le qu’autrefois l’enseignement secondaire</w:t>
      </w:r>
      <w:r>
        <w:rPr>
          <w:lang w:eastAsia="fr-FR" w:bidi="fr-FR"/>
        </w:rPr>
        <w:t> ;</w:t>
      </w:r>
      <w:r w:rsidRPr="009B452F">
        <w:rPr>
          <w:lang w:eastAsia="fr-FR" w:bidi="fr-FR"/>
        </w:rPr>
        <w:t xml:space="preserve"> cela donne une idée de la dimension du phénomène. Il faut dire d’abord que cette demande en éducation supérieure est non seul</w:t>
      </w:r>
      <w:r w:rsidRPr="009B452F">
        <w:rPr>
          <w:lang w:eastAsia="fr-FR" w:bidi="fr-FR"/>
        </w:rPr>
        <w:t>e</w:t>
      </w:r>
      <w:r w:rsidRPr="009B452F">
        <w:rPr>
          <w:lang w:eastAsia="fr-FR" w:bidi="fr-FR"/>
        </w:rPr>
        <w:t>ment légitime, mais inéluctable. Elle résulte de l’élévation du niveau cult</w:t>
      </w:r>
      <w:r w:rsidRPr="009B452F">
        <w:rPr>
          <w:lang w:eastAsia="fr-FR" w:bidi="fr-FR"/>
        </w:rPr>
        <w:t>u</w:t>
      </w:r>
      <w:r w:rsidRPr="009B452F">
        <w:rPr>
          <w:lang w:eastAsia="fr-FR" w:bidi="fr-FR"/>
        </w:rPr>
        <w:t>rel moyen</w:t>
      </w:r>
      <w:r>
        <w:rPr>
          <w:lang w:eastAsia="fr-FR" w:bidi="fr-FR"/>
        </w:rPr>
        <w:t> ;</w:t>
      </w:r>
      <w:r w:rsidRPr="009B452F">
        <w:rPr>
          <w:lang w:eastAsia="fr-FR" w:bidi="fr-FR"/>
        </w:rPr>
        <w:t xml:space="preserve"> elle exprime aussi le besoin énorme des s</w:t>
      </w:r>
      <w:r w:rsidRPr="009B452F">
        <w:rPr>
          <w:lang w:eastAsia="fr-FR" w:bidi="fr-FR"/>
        </w:rPr>
        <w:t>o</w:t>
      </w:r>
      <w:r w:rsidRPr="009B452F">
        <w:rPr>
          <w:lang w:eastAsia="fr-FR" w:bidi="fr-FR"/>
        </w:rPr>
        <w:t>ciétés modernes en cadres supérieurs et moyens</w:t>
      </w:r>
      <w:r>
        <w:rPr>
          <w:lang w:eastAsia="fr-FR" w:bidi="fr-FR"/>
        </w:rPr>
        <w:t> ;</w:t>
      </w:r>
      <w:r w:rsidRPr="009B452F">
        <w:rPr>
          <w:lang w:eastAsia="fr-FR" w:bidi="fr-FR"/>
        </w:rPr>
        <w:t xml:space="preserve"> enfin elle représente une nouvelle image sociale de la réuss</w:t>
      </w:r>
      <w:r w:rsidRPr="009B452F">
        <w:rPr>
          <w:lang w:eastAsia="fr-FR" w:bidi="fr-FR"/>
        </w:rPr>
        <w:t>i</w:t>
      </w:r>
      <w:r w:rsidRPr="009B452F">
        <w:rPr>
          <w:lang w:eastAsia="fr-FR" w:bidi="fr-FR"/>
        </w:rPr>
        <w:t>te</w:t>
      </w:r>
      <w:r>
        <w:rPr>
          <w:lang w:eastAsia="fr-FR" w:bidi="fr-FR"/>
        </w:rPr>
        <w:t> :</w:t>
      </w:r>
      <w:r w:rsidRPr="009B452F">
        <w:rPr>
          <w:lang w:eastAsia="fr-FR" w:bidi="fr-FR"/>
        </w:rPr>
        <w:t xml:space="preserve"> passer par l’université, c’est aujourd’hui le signe de l’appartenance aux co</w:t>
      </w:r>
      <w:r w:rsidRPr="009B452F">
        <w:rPr>
          <w:lang w:eastAsia="fr-FR" w:bidi="fr-FR"/>
        </w:rPr>
        <w:t>u</w:t>
      </w:r>
      <w:r w:rsidRPr="009B452F">
        <w:rPr>
          <w:lang w:eastAsia="fr-FR" w:bidi="fr-FR"/>
        </w:rPr>
        <w:t>ches dirigeantes de la société.</w:t>
      </w:r>
    </w:p>
    <w:p w14:paraId="3BA17CB2" w14:textId="77777777" w:rsidR="00487BF8" w:rsidRPr="009B452F" w:rsidRDefault="00487BF8" w:rsidP="00487BF8">
      <w:pPr>
        <w:spacing w:before="120" w:after="120"/>
        <w:jc w:val="both"/>
      </w:pPr>
      <w:r w:rsidRPr="009B452F">
        <w:rPr>
          <w:lang w:eastAsia="fr-FR" w:bidi="fr-FR"/>
        </w:rPr>
        <w:t>Mais si le phénomène est inéluctable et légitime dans son fond, le problème est certainement de le régler. Mais comment</w:t>
      </w:r>
      <w:r>
        <w:rPr>
          <w:lang w:eastAsia="fr-FR" w:bidi="fr-FR"/>
        </w:rPr>
        <w:t> ?</w:t>
      </w:r>
      <w:r w:rsidRPr="009B452F">
        <w:rPr>
          <w:lang w:eastAsia="fr-FR" w:bidi="fr-FR"/>
        </w:rPr>
        <w:t xml:space="preserve"> Il faut avouer qu’ici la prospective économique est peu éclaira</w:t>
      </w:r>
      <w:r w:rsidRPr="009B452F">
        <w:rPr>
          <w:lang w:eastAsia="fr-FR" w:bidi="fr-FR"/>
        </w:rPr>
        <w:t>n</w:t>
      </w:r>
      <w:r w:rsidRPr="009B452F">
        <w:rPr>
          <w:lang w:eastAsia="fr-FR" w:bidi="fr-FR"/>
        </w:rPr>
        <w:t>te</w:t>
      </w:r>
      <w:r>
        <w:rPr>
          <w:lang w:eastAsia="fr-FR" w:bidi="fr-FR"/>
        </w:rPr>
        <w:t> :</w:t>
      </w:r>
      <w:r w:rsidRPr="009B452F">
        <w:rPr>
          <w:lang w:eastAsia="fr-FR" w:bidi="fr-FR"/>
        </w:rPr>
        <w:t xml:space="preserve"> nous ne pouvons pas actuellement dresser un tableau exact des besoins professionnels de la société dans vingt ans, c’est-à-dire à l’âge où l’étudiant que nous recevons aujourd’hui atteindra son efficacité optimale. Mais si ce t</w:t>
      </w:r>
      <w:r w:rsidRPr="009B452F">
        <w:rPr>
          <w:lang w:eastAsia="fr-FR" w:bidi="fr-FR"/>
        </w:rPr>
        <w:t>a</w:t>
      </w:r>
      <w:r w:rsidRPr="009B452F">
        <w:rPr>
          <w:lang w:eastAsia="fr-FR" w:bidi="fr-FR"/>
        </w:rPr>
        <w:t>bleau de la vie profe</w:t>
      </w:r>
      <w:r w:rsidRPr="009B452F">
        <w:rPr>
          <w:lang w:eastAsia="fr-FR" w:bidi="fr-FR"/>
        </w:rPr>
        <w:t>s</w:t>
      </w:r>
      <w:r w:rsidRPr="009B452F">
        <w:rPr>
          <w:lang w:eastAsia="fr-FR" w:bidi="fr-FR"/>
        </w:rPr>
        <w:t>sionnelle de la nation ne peut être projeté avec quelque exact</w:t>
      </w:r>
      <w:r w:rsidRPr="009B452F">
        <w:rPr>
          <w:lang w:eastAsia="fr-FR" w:bidi="fr-FR"/>
        </w:rPr>
        <w:t>i</w:t>
      </w:r>
      <w:r w:rsidRPr="009B452F">
        <w:rPr>
          <w:lang w:eastAsia="fr-FR" w:bidi="fr-FR"/>
        </w:rPr>
        <w:t>tude dans l’avenir, il en résulte que nous ne pouvons pas régler ce problème du nombre à partir des besoins</w:t>
      </w:r>
      <w:r>
        <w:rPr>
          <w:lang w:eastAsia="fr-FR" w:bidi="fr-FR"/>
        </w:rPr>
        <w:t> ;</w:t>
      </w:r>
      <w:r w:rsidRPr="009B452F">
        <w:rPr>
          <w:lang w:eastAsia="fr-FR" w:bidi="fr-FR"/>
        </w:rPr>
        <w:t xml:space="preserve"> ces besoins sont ceux d’une société relativement inconnue. Nous devons donc nous régler non sur les besoins futurs, mais sur la demande a</w:t>
      </w:r>
      <w:r w:rsidRPr="009B452F">
        <w:rPr>
          <w:lang w:eastAsia="fr-FR" w:bidi="fr-FR"/>
        </w:rPr>
        <w:t>c</w:t>
      </w:r>
      <w:r w:rsidRPr="009B452F">
        <w:rPr>
          <w:lang w:eastAsia="fr-FR" w:bidi="fr-FR"/>
        </w:rPr>
        <w:t xml:space="preserve">tuelle. Il en résulte que nous devons préparer les individus en fonction de la </w:t>
      </w:r>
      <w:r w:rsidRPr="009B452F">
        <w:rPr>
          <w:lang w:eastAsia="fr-FR" w:bidi="fr-FR"/>
        </w:rPr>
        <w:lastRenderedPageBreak/>
        <w:t>mobilité professionnelle, donc de la culture gén</w:t>
      </w:r>
      <w:r w:rsidRPr="009B452F">
        <w:rPr>
          <w:lang w:eastAsia="fr-FR" w:bidi="fr-FR"/>
        </w:rPr>
        <w:t>é</w:t>
      </w:r>
      <w:r w:rsidRPr="009B452F">
        <w:rPr>
          <w:lang w:eastAsia="fr-FR" w:bidi="fr-FR"/>
        </w:rPr>
        <w:t>rale, sans nous laisser trop rigoureusement déterminer par l’aspect professionnel, par la fo</w:t>
      </w:r>
      <w:r w:rsidRPr="009B452F">
        <w:rPr>
          <w:lang w:eastAsia="fr-FR" w:bidi="fr-FR"/>
        </w:rPr>
        <w:t>r</w:t>
      </w:r>
      <w:r w:rsidRPr="009B452F">
        <w:rPr>
          <w:lang w:eastAsia="fr-FR" w:bidi="fr-FR"/>
        </w:rPr>
        <w:t>mation au métier. Certes, il est plus facile de doubler le nombre des étudiants en quinze ou vingt ans que de doubler le nombre des profe</w:t>
      </w:r>
      <w:r w:rsidRPr="009B452F">
        <w:rPr>
          <w:lang w:eastAsia="fr-FR" w:bidi="fr-FR"/>
        </w:rPr>
        <w:t>s</w:t>
      </w:r>
      <w:r w:rsidRPr="009B452F">
        <w:rPr>
          <w:lang w:eastAsia="fr-FR" w:bidi="fr-FR"/>
        </w:rPr>
        <w:t>seurs</w:t>
      </w:r>
      <w:r>
        <w:rPr>
          <w:lang w:eastAsia="fr-FR" w:bidi="fr-FR"/>
        </w:rPr>
        <w:t> :</w:t>
      </w:r>
      <w:r w:rsidRPr="009B452F">
        <w:rPr>
          <w:lang w:eastAsia="fr-FR" w:bidi="fr-FR"/>
        </w:rPr>
        <w:t xml:space="preserve"> il y a ici un aspect de rigidité sociale dont le législateur doit tenir compte</w:t>
      </w:r>
      <w:r>
        <w:rPr>
          <w:lang w:eastAsia="fr-FR" w:bidi="fr-FR"/>
        </w:rPr>
        <w:t> :</w:t>
      </w:r>
      <w:r w:rsidRPr="009B452F">
        <w:rPr>
          <w:lang w:eastAsia="fr-FR" w:bidi="fr-FR"/>
        </w:rPr>
        <w:t xml:space="preserve"> la capacité d’absorption du corps enseignant croît moins vite que la demande sociale en enseignement supérieur. Néa</w:t>
      </w:r>
      <w:r w:rsidRPr="009B452F">
        <w:rPr>
          <w:lang w:eastAsia="fr-FR" w:bidi="fr-FR"/>
        </w:rPr>
        <w:t>n</w:t>
      </w:r>
      <w:r w:rsidRPr="009B452F">
        <w:rPr>
          <w:lang w:eastAsia="fr-FR" w:bidi="fr-FR"/>
        </w:rPr>
        <w:t xml:space="preserve">moins, il faut être résolument hostile à l’idée de </w:t>
      </w:r>
      <w:r w:rsidRPr="009B452F">
        <w:t xml:space="preserve">numerus clausus </w:t>
      </w:r>
      <w:r w:rsidRPr="009B452F">
        <w:rPr>
          <w:lang w:eastAsia="fr-FR" w:bidi="fr-FR"/>
        </w:rPr>
        <w:t>dans l'enseignement supérieur si l’on voulait satisfaire à la fois à la justice et à l’exigence de limitation numérique. Cela ne serait pas possible dans une démocratie libérale, mais dans un régime politique extrêm</w:t>
      </w:r>
      <w:r w:rsidRPr="009B452F">
        <w:rPr>
          <w:lang w:eastAsia="fr-FR" w:bidi="fr-FR"/>
        </w:rPr>
        <w:t>e</w:t>
      </w:r>
      <w:r w:rsidRPr="009B452F">
        <w:rPr>
          <w:lang w:eastAsia="fr-FR" w:bidi="fr-FR"/>
        </w:rPr>
        <w:t>ment autoritaire, étant donné qu’actuellement ce sont les classes dir</w:t>
      </w:r>
      <w:r w:rsidRPr="009B452F">
        <w:rPr>
          <w:lang w:eastAsia="fr-FR" w:bidi="fr-FR"/>
        </w:rPr>
        <w:t>i</w:t>
      </w:r>
      <w:r w:rsidRPr="009B452F">
        <w:rPr>
          <w:lang w:eastAsia="fr-FR" w:bidi="fr-FR"/>
        </w:rPr>
        <w:t>geantes qui sont le mieux représentées dans l’université. Si l’on vo</w:t>
      </w:r>
      <w:r w:rsidRPr="009B452F">
        <w:rPr>
          <w:lang w:eastAsia="fr-FR" w:bidi="fr-FR"/>
        </w:rPr>
        <w:t>u</w:t>
      </w:r>
      <w:r w:rsidRPr="009B452F">
        <w:rPr>
          <w:lang w:eastAsia="fr-FR" w:bidi="fr-FR"/>
        </w:rPr>
        <w:t>lait limiter numériquement l’accès à l’université, il faudrait renverser le rapport entre classes sociales dans l’université, c’est-à-dire emp</w:t>
      </w:r>
      <w:r w:rsidRPr="009B452F">
        <w:rPr>
          <w:lang w:eastAsia="fr-FR" w:bidi="fr-FR"/>
        </w:rPr>
        <w:t>ê</w:t>
      </w:r>
      <w:r w:rsidRPr="009B452F">
        <w:rPr>
          <w:lang w:eastAsia="fr-FR" w:bidi="fr-FR"/>
        </w:rPr>
        <w:t>cher la moitié des enfants de la bourgeoisie d’entrer à l’université pour prendre ceux qui n’y sont pas. Or je ne vois pas qu’une société libérale soit capable de pr</w:t>
      </w:r>
      <w:r w:rsidRPr="009B452F">
        <w:rPr>
          <w:lang w:eastAsia="fr-FR" w:bidi="fr-FR"/>
        </w:rPr>
        <w:t>o</w:t>
      </w:r>
      <w:r w:rsidRPr="009B452F">
        <w:rPr>
          <w:lang w:eastAsia="fr-FR" w:bidi="fr-FR"/>
        </w:rPr>
        <w:t>céder à ce renversement. Si elle n’en est pas capable, alors il faut assumer un certain nombre d’inconvénients, en particulier une ce</w:t>
      </w:r>
      <w:r w:rsidRPr="009B452F">
        <w:rPr>
          <w:lang w:eastAsia="fr-FR" w:bidi="fr-FR"/>
        </w:rPr>
        <w:t>r</w:t>
      </w:r>
      <w:r w:rsidRPr="009B452F">
        <w:rPr>
          <w:lang w:eastAsia="fr-FR" w:bidi="fr-FR"/>
        </w:rPr>
        <w:t>taine sélection par</w:t>
      </w:r>
      <w:r>
        <w:rPr>
          <w:lang w:eastAsia="fr-FR" w:bidi="fr-FR"/>
        </w:rPr>
        <w:t xml:space="preserve"> l’</w:t>
      </w:r>
      <w:r w:rsidRPr="009B452F">
        <w:rPr>
          <w:lang w:eastAsia="fr-FR" w:bidi="fr-FR"/>
        </w:rPr>
        <w:t xml:space="preserve">échec. Nous </w:t>
      </w:r>
      <w:r>
        <w:rPr>
          <w:lang w:eastAsia="fr-FR" w:bidi="fr-FR"/>
        </w:rPr>
        <w:t>n</w:t>
      </w:r>
      <w:r w:rsidRPr="009B452F">
        <w:rPr>
          <w:lang w:eastAsia="fr-FR" w:bidi="fr-FR"/>
        </w:rPr>
        <w:t>e sommes pas capables actuellement d’imaginer une machine universitaire r</w:t>
      </w:r>
      <w:r w:rsidRPr="009B452F">
        <w:rPr>
          <w:lang w:eastAsia="fr-FR" w:bidi="fr-FR"/>
        </w:rPr>
        <w:t>é</w:t>
      </w:r>
      <w:r w:rsidRPr="009B452F">
        <w:rPr>
          <w:lang w:eastAsia="fr-FR" w:bidi="fr-FR"/>
        </w:rPr>
        <w:t>glée sur les b</w:t>
      </w:r>
      <w:r w:rsidRPr="009B452F">
        <w:rPr>
          <w:lang w:eastAsia="fr-FR" w:bidi="fr-FR"/>
        </w:rPr>
        <w:t>e</w:t>
      </w:r>
      <w:r w:rsidRPr="009B452F">
        <w:rPr>
          <w:lang w:eastAsia="fr-FR" w:bidi="fr-FR"/>
        </w:rPr>
        <w:t>soins futurs de la société et exerçant à la fois une justice sociale exacte</w:t>
      </w:r>
      <w:r>
        <w:rPr>
          <w:lang w:eastAsia="fr-FR" w:bidi="fr-FR"/>
        </w:rPr>
        <w:t xml:space="preserve"> </w:t>
      </w:r>
      <w:r>
        <w:t xml:space="preserve">[238] </w:t>
      </w:r>
      <w:r w:rsidRPr="009B452F">
        <w:rPr>
          <w:lang w:eastAsia="fr-FR" w:bidi="fr-FR"/>
        </w:rPr>
        <w:t>dans son recrutement. Je crois que ces deux raisons joi</w:t>
      </w:r>
      <w:r w:rsidRPr="009B452F">
        <w:rPr>
          <w:lang w:eastAsia="fr-FR" w:bidi="fr-FR"/>
        </w:rPr>
        <w:t>n</w:t>
      </w:r>
      <w:r w:rsidRPr="009B452F">
        <w:rPr>
          <w:lang w:eastAsia="fr-FR" w:bidi="fr-FR"/>
        </w:rPr>
        <w:t>tes plaident amplement pour l’ouverture maximale de l’université.</w:t>
      </w:r>
    </w:p>
    <w:p w14:paraId="3D398B29" w14:textId="77777777" w:rsidR="00487BF8" w:rsidRPr="009B452F" w:rsidRDefault="00487BF8" w:rsidP="00487BF8">
      <w:pPr>
        <w:spacing w:before="120" w:after="120"/>
        <w:jc w:val="both"/>
      </w:pPr>
      <w:r w:rsidRPr="009B452F">
        <w:rPr>
          <w:lang w:eastAsia="fr-FR" w:bidi="fr-FR"/>
        </w:rPr>
        <w:t xml:space="preserve">Mais ces problèmes de nombre se reflètent dans des problèmes qualitatifs qui m’intéressent davantage. En ce qui concerne d’abord les </w:t>
      </w:r>
      <w:r w:rsidRPr="00592950">
        <w:rPr>
          <w:i/>
        </w:rPr>
        <w:t xml:space="preserve">tâches de </w:t>
      </w:r>
      <w:r>
        <w:rPr>
          <w:i/>
        </w:rPr>
        <w:t>l’</w:t>
      </w:r>
      <w:r w:rsidRPr="00592950">
        <w:rPr>
          <w:i/>
        </w:rPr>
        <w:t>université</w:t>
      </w:r>
      <w:r w:rsidRPr="009B452F">
        <w:t>,</w:t>
      </w:r>
      <w:r w:rsidRPr="009B452F">
        <w:rPr>
          <w:lang w:eastAsia="fr-FR" w:bidi="fr-FR"/>
        </w:rPr>
        <w:t xml:space="preserve"> nous assistons à l’éclatement de l’image traditionnelle de l’université, issue d’une part du Moyen Âge et d’autre part de la grande université allemande du dix</w:t>
      </w:r>
      <w:r>
        <w:rPr>
          <w:lang w:eastAsia="fr-FR" w:bidi="fr-FR"/>
        </w:rPr>
        <w:t>-</w:t>
      </w:r>
      <w:r w:rsidRPr="009B452F">
        <w:rPr>
          <w:lang w:eastAsia="fr-FR" w:bidi="fr-FR"/>
        </w:rPr>
        <w:t>neuvième si</w:t>
      </w:r>
      <w:r w:rsidRPr="009B452F">
        <w:rPr>
          <w:lang w:eastAsia="fr-FR" w:bidi="fr-FR"/>
        </w:rPr>
        <w:t>è</w:t>
      </w:r>
      <w:r w:rsidRPr="009B452F">
        <w:rPr>
          <w:lang w:eastAsia="fr-FR" w:bidi="fr-FR"/>
        </w:rPr>
        <w:t>cle</w:t>
      </w:r>
      <w:r>
        <w:rPr>
          <w:lang w:eastAsia="fr-FR" w:bidi="fr-FR"/>
        </w:rPr>
        <w:t> ;</w:t>
      </w:r>
      <w:r w:rsidRPr="009B452F">
        <w:rPr>
          <w:lang w:eastAsia="fr-FR" w:bidi="fr-FR"/>
        </w:rPr>
        <w:t xml:space="preserve"> celle-ci était alors un monde limité et clos, où le cours magi</w:t>
      </w:r>
      <w:r w:rsidRPr="009B452F">
        <w:rPr>
          <w:lang w:eastAsia="fr-FR" w:bidi="fr-FR"/>
        </w:rPr>
        <w:t>s</w:t>
      </w:r>
      <w:r w:rsidRPr="009B452F">
        <w:rPr>
          <w:lang w:eastAsia="fr-FR" w:bidi="fr-FR"/>
        </w:rPr>
        <w:t>tral transmettait un savoir à la pointe de sa création à une élite très choisie, destinée à être elle-même créatrice de cult</w:t>
      </w:r>
      <w:r w:rsidRPr="009B452F">
        <w:rPr>
          <w:lang w:eastAsia="fr-FR" w:bidi="fr-FR"/>
        </w:rPr>
        <w:t>u</w:t>
      </w:r>
      <w:r w:rsidRPr="009B452F">
        <w:rPr>
          <w:lang w:eastAsia="fr-FR" w:bidi="fr-FR"/>
        </w:rPr>
        <w:t>re. Aujourd’hui, des tâches très nombreuses sont imposées à l’université</w:t>
      </w:r>
      <w:r>
        <w:rPr>
          <w:lang w:eastAsia="fr-FR" w:bidi="fr-FR"/>
        </w:rPr>
        <w:t> ;</w:t>
      </w:r>
      <w:r w:rsidRPr="009B452F">
        <w:rPr>
          <w:lang w:eastAsia="fr-FR" w:bidi="fr-FR"/>
        </w:rPr>
        <w:t xml:space="preserve"> déjà, vers </w:t>
      </w:r>
      <w:r w:rsidRPr="00592950">
        <w:rPr>
          <w:bCs/>
        </w:rPr>
        <w:t>1930</w:t>
      </w:r>
      <w:r w:rsidRPr="00592950">
        <w:rPr>
          <w:lang w:eastAsia="fr-FR" w:bidi="fr-FR"/>
        </w:rPr>
        <w:t>, un</w:t>
      </w:r>
      <w:r w:rsidRPr="009B452F">
        <w:rPr>
          <w:lang w:eastAsia="fr-FR" w:bidi="fr-FR"/>
        </w:rPr>
        <w:t xml:space="preserve"> d</w:t>
      </w:r>
      <w:r w:rsidRPr="009B452F">
        <w:rPr>
          <w:lang w:eastAsia="fr-FR" w:bidi="fr-FR"/>
        </w:rPr>
        <w:t>i</w:t>
      </w:r>
      <w:r w:rsidRPr="009B452F">
        <w:rPr>
          <w:lang w:eastAsia="fr-FR" w:bidi="fr-FR"/>
        </w:rPr>
        <w:t>recteur général de l’enseignement supérieur en France d</w:t>
      </w:r>
      <w:r w:rsidRPr="009B452F">
        <w:rPr>
          <w:lang w:eastAsia="fr-FR" w:bidi="fr-FR"/>
        </w:rPr>
        <w:t>i</w:t>
      </w:r>
      <w:r w:rsidRPr="009B452F">
        <w:rPr>
          <w:lang w:eastAsia="fr-FR" w:bidi="fr-FR"/>
        </w:rPr>
        <w:t>sait que l’université devait assurer trois tâches</w:t>
      </w:r>
      <w:r>
        <w:rPr>
          <w:lang w:eastAsia="fr-FR" w:bidi="fr-FR"/>
        </w:rPr>
        <w:t> :</w:t>
      </w:r>
      <w:r w:rsidRPr="009B452F">
        <w:rPr>
          <w:lang w:eastAsia="fr-FR" w:bidi="fr-FR"/>
        </w:rPr>
        <w:t xml:space="preserve"> la formation des cadres sup</w:t>
      </w:r>
      <w:r w:rsidRPr="009B452F">
        <w:rPr>
          <w:lang w:eastAsia="fr-FR" w:bidi="fr-FR"/>
        </w:rPr>
        <w:t>é</w:t>
      </w:r>
      <w:r w:rsidRPr="009B452F">
        <w:rPr>
          <w:lang w:eastAsia="fr-FR" w:bidi="fr-FR"/>
        </w:rPr>
        <w:t>rieurs de la nation, la formation des chercheurs, la diffusion de la ha</w:t>
      </w:r>
      <w:r w:rsidRPr="009B452F">
        <w:rPr>
          <w:lang w:eastAsia="fr-FR" w:bidi="fr-FR"/>
        </w:rPr>
        <w:t>u</w:t>
      </w:r>
      <w:r w:rsidRPr="009B452F">
        <w:rPr>
          <w:lang w:eastAsia="fr-FR" w:bidi="fr-FR"/>
        </w:rPr>
        <w:t xml:space="preserve">te culture. Cette définition large ne tient déjà plus. Si nous admettons que l’université occupe dans la nation la place </w:t>
      </w:r>
      <w:r w:rsidRPr="009B452F">
        <w:rPr>
          <w:lang w:eastAsia="fr-FR" w:bidi="fr-FR"/>
        </w:rPr>
        <w:lastRenderedPageBreak/>
        <w:t>qu’occupait le s</w:t>
      </w:r>
      <w:r w:rsidRPr="009B452F">
        <w:rPr>
          <w:lang w:eastAsia="fr-FR" w:bidi="fr-FR"/>
        </w:rPr>
        <w:t>e</w:t>
      </w:r>
      <w:r w:rsidRPr="009B452F">
        <w:rPr>
          <w:lang w:eastAsia="fr-FR" w:bidi="fr-FR"/>
        </w:rPr>
        <w:t>condaire il y a un demi-siècle, il lui incombe a</w:t>
      </w:r>
      <w:r w:rsidRPr="009B452F">
        <w:rPr>
          <w:lang w:eastAsia="fr-FR" w:bidi="fr-FR"/>
        </w:rPr>
        <w:t>u</w:t>
      </w:r>
      <w:r w:rsidRPr="009B452F">
        <w:rPr>
          <w:lang w:eastAsia="fr-FR" w:bidi="fr-FR"/>
        </w:rPr>
        <w:t>jourd’hui de former non seulement les cadres supérieurs de la nation, mais aussi ses cadres moyens, dont la charge est moins d’inventer que d’encadrer et d’exécuter. En outre, à l’idée de formation, il faut ajouter celle de pe</w:t>
      </w:r>
      <w:r w:rsidRPr="009B452F">
        <w:rPr>
          <w:lang w:eastAsia="fr-FR" w:bidi="fr-FR"/>
        </w:rPr>
        <w:t>r</w:t>
      </w:r>
      <w:r w:rsidRPr="009B452F">
        <w:rPr>
          <w:lang w:eastAsia="fr-FR" w:bidi="fr-FR"/>
        </w:rPr>
        <w:t>fectionnement continu et bientôt, sans doute, celle de l’éducation des adultes. De là l’enchevêtrement des tâches au</w:t>
      </w:r>
      <w:r w:rsidRPr="009B452F">
        <w:rPr>
          <w:lang w:eastAsia="fr-FR" w:bidi="fr-FR"/>
        </w:rPr>
        <w:t>x</w:t>
      </w:r>
      <w:r w:rsidRPr="009B452F">
        <w:rPr>
          <w:lang w:eastAsia="fr-FR" w:bidi="fr-FR"/>
        </w:rPr>
        <w:t>quelles l’université doit désormais faire face</w:t>
      </w:r>
      <w:r>
        <w:rPr>
          <w:lang w:eastAsia="fr-FR" w:bidi="fr-FR"/>
        </w:rPr>
        <w:t> :</w:t>
      </w:r>
      <w:r w:rsidRPr="009B452F">
        <w:rPr>
          <w:lang w:eastAsia="fr-FR" w:bidi="fr-FR"/>
        </w:rPr>
        <w:t xml:space="preserve"> l’éducation sup</w:t>
      </w:r>
      <w:r w:rsidRPr="009B452F">
        <w:rPr>
          <w:lang w:eastAsia="fr-FR" w:bidi="fr-FR"/>
        </w:rPr>
        <w:t>é</w:t>
      </w:r>
      <w:r w:rsidRPr="009B452F">
        <w:rPr>
          <w:lang w:eastAsia="fr-FR" w:bidi="fr-FR"/>
        </w:rPr>
        <w:t>rieure, c’est maintenant tout ce qui se fait entre le secondaire et la vie professio</w:t>
      </w:r>
      <w:r w:rsidRPr="009B452F">
        <w:rPr>
          <w:lang w:eastAsia="fr-FR" w:bidi="fr-FR"/>
        </w:rPr>
        <w:t>n</w:t>
      </w:r>
      <w:r w:rsidRPr="009B452F">
        <w:rPr>
          <w:lang w:eastAsia="fr-FR" w:bidi="fr-FR"/>
        </w:rPr>
        <w:t>nelle, la formation terminale de ceux qui s’arrêtent à mi-course, l’initiation à la recherche de ceux qui se disposent à parcourir l’étape suivante</w:t>
      </w:r>
      <w:r>
        <w:rPr>
          <w:lang w:eastAsia="fr-FR" w:bidi="fr-FR"/>
        </w:rPr>
        <w:t> :</w:t>
      </w:r>
      <w:r w:rsidRPr="009B452F">
        <w:rPr>
          <w:lang w:eastAsia="fr-FR" w:bidi="fr-FR"/>
        </w:rPr>
        <w:t xml:space="preserve"> or ces entrepr</w:t>
      </w:r>
      <w:r w:rsidRPr="009B452F">
        <w:rPr>
          <w:lang w:eastAsia="fr-FR" w:bidi="fr-FR"/>
        </w:rPr>
        <w:t>i</w:t>
      </w:r>
      <w:r w:rsidRPr="009B452F">
        <w:rPr>
          <w:lang w:eastAsia="fr-FR" w:bidi="fr-FR"/>
        </w:rPr>
        <w:t>ses sont en réalité fort divergentes et relèvent de pédagogies tout à fait différentes. Ce dont nous souffrons dans nos universités actuelles, c’est précisément du mélange des publics et du mélange des motiv</w:t>
      </w:r>
      <w:r w:rsidRPr="009B452F">
        <w:rPr>
          <w:lang w:eastAsia="fr-FR" w:bidi="fr-FR"/>
        </w:rPr>
        <w:t>a</w:t>
      </w:r>
      <w:r w:rsidRPr="009B452F">
        <w:rPr>
          <w:lang w:eastAsia="fr-FR" w:bidi="fr-FR"/>
        </w:rPr>
        <w:t>tions de nos étudiants.</w:t>
      </w:r>
    </w:p>
    <w:p w14:paraId="639C7D35" w14:textId="77777777" w:rsidR="00487BF8" w:rsidRPr="009B452F" w:rsidRDefault="00487BF8" w:rsidP="00487BF8">
      <w:pPr>
        <w:spacing w:before="120" w:after="120"/>
        <w:jc w:val="both"/>
      </w:pPr>
      <w:r w:rsidRPr="009B452F">
        <w:rPr>
          <w:lang w:eastAsia="fr-FR" w:bidi="fr-FR"/>
        </w:rPr>
        <w:t xml:space="preserve">La première riposte est la </w:t>
      </w:r>
      <w:r w:rsidRPr="00592950">
        <w:rPr>
          <w:i/>
        </w:rPr>
        <w:t>diversification des filières</w:t>
      </w:r>
      <w:r w:rsidRPr="009B452F">
        <w:rPr>
          <w:lang w:eastAsia="fr-FR" w:bidi="fr-FR"/>
        </w:rPr>
        <w:t xml:space="preserve"> à l’intérieur d’une même institution. Ainsi, en France, nous so</w:t>
      </w:r>
      <w:r w:rsidRPr="009B452F">
        <w:rPr>
          <w:lang w:eastAsia="fr-FR" w:bidi="fr-FR"/>
        </w:rPr>
        <w:t>m</w:t>
      </w:r>
      <w:r w:rsidRPr="009B452F">
        <w:rPr>
          <w:lang w:eastAsia="fr-FR" w:bidi="fr-FR"/>
        </w:rPr>
        <w:t>mes à la recherche d’une différenciation très importante entre un tec</w:t>
      </w:r>
      <w:r w:rsidRPr="009B452F">
        <w:rPr>
          <w:lang w:eastAsia="fr-FR" w:bidi="fr-FR"/>
        </w:rPr>
        <w:t>h</w:t>
      </w:r>
      <w:r w:rsidRPr="009B452F">
        <w:rPr>
          <w:lang w:eastAsia="fr-FR" w:bidi="fr-FR"/>
        </w:rPr>
        <w:t>nique supérieur et un enseignement supérieur propr</w:t>
      </w:r>
      <w:r w:rsidRPr="009B452F">
        <w:rPr>
          <w:lang w:eastAsia="fr-FR" w:bidi="fr-FR"/>
        </w:rPr>
        <w:t>e</w:t>
      </w:r>
      <w:r w:rsidRPr="009B452F">
        <w:rPr>
          <w:lang w:eastAsia="fr-FR" w:bidi="fr-FR"/>
        </w:rPr>
        <w:t>ment dit</w:t>
      </w:r>
      <w:r>
        <w:rPr>
          <w:lang w:eastAsia="fr-FR" w:bidi="fr-FR"/>
        </w:rPr>
        <w:t> ;</w:t>
      </w:r>
      <w:r w:rsidRPr="009B452F">
        <w:rPr>
          <w:lang w:eastAsia="fr-FR" w:bidi="fr-FR"/>
        </w:rPr>
        <w:t xml:space="preserve"> à vrai dire, l’idée est en avance sur les réalisations</w:t>
      </w:r>
      <w:r>
        <w:rPr>
          <w:lang w:eastAsia="fr-FR" w:bidi="fr-FR"/>
        </w:rPr>
        <w:t> :</w:t>
      </w:r>
      <w:r w:rsidRPr="009B452F">
        <w:rPr>
          <w:lang w:eastAsia="fr-FR" w:bidi="fr-FR"/>
        </w:rPr>
        <w:t xml:space="preserve"> on ignore encore comment les maîtres de cet enseignement p</w:t>
      </w:r>
      <w:r w:rsidRPr="009B452F">
        <w:rPr>
          <w:lang w:eastAsia="fr-FR" w:bidi="fr-FR"/>
        </w:rPr>
        <w:t>a</w:t>
      </w:r>
      <w:r w:rsidRPr="009B452F">
        <w:rPr>
          <w:lang w:eastAsia="fr-FR" w:bidi="fr-FR"/>
        </w:rPr>
        <w:t>rallèle seront formés, quels titres seront décernés et quel cours des études sera donné. Néanmoins, on peut être certain que, d’une manière ou d’une autre, toutes les universités auront à r</w:t>
      </w:r>
      <w:r w:rsidRPr="009B452F">
        <w:rPr>
          <w:lang w:eastAsia="fr-FR" w:bidi="fr-FR"/>
        </w:rPr>
        <w:t>é</w:t>
      </w:r>
      <w:r w:rsidRPr="009B452F">
        <w:rPr>
          <w:lang w:eastAsia="fr-FR" w:bidi="fr-FR"/>
        </w:rPr>
        <w:t>soudre cette contradiction</w:t>
      </w:r>
      <w:r>
        <w:rPr>
          <w:lang w:eastAsia="fr-FR" w:bidi="fr-FR"/>
        </w:rPr>
        <w:t> :</w:t>
      </w:r>
      <w:r w:rsidRPr="009B452F">
        <w:rPr>
          <w:lang w:eastAsia="fr-FR" w:bidi="fr-FR"/>
        </w:rPr>
        <w:t xml:space="preserve"> comment, dans la même institution, do</w:t>
      </w:r>
      <w:r w:rsidRPr="009B452F">
        <w:rPr>
          <w:lang w:eastAsia="fr-FR" w:bidi="fr-FR"/>
        </w:rPr>
        <w:t>n</w:t>
      </w:r>
      <w:r w:rsidRPr="009B452F">
        <w:rPr>
          <w:lang w:eastAsia="fr-FR" w:bidi="fr-FR"/>
        </w:rPr>
        <w:t>ner un enseignement sup</w:t>
      </w:r>
      <w:r w:rsidRPr="009B452F">
        <w:rPr>
          <w:lang w:eastAsia="fr-FR" w:bidi="fr-FR"/>
        </w:rPr>
        <w:t>é</w:t>
      </w:r>
      <w:r w:rsidRPr="009B452F">
        <w:rPr>
          <w:lang w:eastAsia="fr-FR" w:bidi="fr-FR"/>
        </w:rPr>
        <w:t>rieur de masse et dégager une tête qualifiée pour la recherche</w:t>
      </w:r>
      <w:r>
        <w:rPr>
          <w:lang w:eastAsia="fr-FR" w:bidi="fr-FR"/>
        </w:rPr>
        <w:t> ?</w:t>
      </w:r>
    </w:p>
    <w:p w14:paraId="057C47E1" w14:textId="77777777" w:rsidR="00487BF8" w:rsidRPr="009B452F" w:rsidRDefault="00487BF8" w:rsidP="00487BF8">
      <w:pPr>
        <w:spacing w:before="120" w:after="120"/>
        <w:jc w:val="both"/>
      </w:pPr>
      <w:r w:rsidRPr="009B452F">
        <w:rPr>
          <w:lang w:eastAsia="fr-FR" w:bidi="fr-FR"/>
        </w:rPr>
        <w:t xml:space="preserve">Diversifier les filières, mais aussi </w:t>
      </w:r>
      <w:r w:rsidRPr="00381FC2">
        <w:rPr>
          <w:i/>
        </w:rPr>
        <w:t>diversifier les niveaux</w:t>
      </w:r>
      <w:r w:rsidRPr="009B452F">
        <w:t>.</w:t>
      </w:r>
      <w:r w:rsidRPr="009B452F">
        <w:rPr>
          <w:lang w:eastAsia="fr-FR" w:bidi="fr-FR"/>
        </w:rPr>
        <w:t xml:space="preserve"> Il va nous falloir faire marcher ensemble des cycles courts et des</w:t>
      </w:r>
      <w:r>
        <w:rPr>
          <w:lang w:eastAsia="fr-FR" w:bidi="fr-FR"/>
        </w:rPr>
        <w:t xml:space="preserve"> </w:t>
      </w:r>
      <w:r>
        <w:t xml:space="preserve">[239] </w:t>
      </w:r>
      <w:r w:rsidRPr="009B452F">
        <w:rPr>
          <w:lang w:eastAsia="fr-FR" w:bidi="fr-FR"/>
        </w:rPr>
        <w:t>cycles longs, en se souvenant qu’un cycle court n’est pas la fraction d’un c</w:t>
      </w:r>
      <w:r w:rsidRPr="009B452F">
        <w:rPr>
          <w:lang w:eastAsia="fr-FR" w:bidi="fr-FR"/>
        </w:rPr>
        <w:t>y</w:t>
      </w:r>
      <w:r w:rsidRPr="009B452F">
        <w:rPr>
          <w:lang w:eastAsia="fr-FR" w:bidi="fr-FR"/>
        </w:rPr>
        <w:t>cle long, mais une entité complète. Il faut même dire, en brisant l’image, qu’un cycle court n’est pas moins long qu’un cycle long</w:t>
      </w:r>
      <w:r>
        <w:rPr>
          <w:lang w:eastAsia="fr-FR" w:bidi="fr-FR"/>
        </w:rPr>
        <w:t> :</w:t>
      </w:r>
      <w:r w:rsidRPr="009B452F">
        <w:rPr>
          <w:lang w:eastAsia="fr-FR" w:bidi="fr-FR"/>
        </w:rPr>
        <w:t xml:space="preserve"> cela veut dire qu’on y apprend moins de ch</w:t>
      </w:r>
      <w:r w:rsidRPr="009B452F">
        <w:rPr>
          <w:lang w:eastAsia="fr-FR" w:bidi="fr-FR"/>
        </w:rPr>
        <w:t>o</w:t>
      </w:r>
      <w:r w:rsidRPr="009B452F">
        <w:rPr>
          <w:lang w:eastAsia="fr-FR" w:bidi="fr-FR"/>
        </w:rPr>
        <w:t>ses dans le même temps, moins de choses, mais d’une autre façon</w:t>
      </w:r>
      <w:r>
        <w:rPr>
          <w:lang w:eastAsia="fr-FR" w:bidi="fr-FR"/>
        </w:rPr>
        <w:t> :</w:t>
      </w:r>
      <w:r w:rsidRPr="009B452F">
        <w:rPr>
          <w:lang w:eastAsia="fr-FR" w:bidi="fr-FR"/>
        </w:rPr>
        <w:t xml:space="preserve"> tout cela implique des p</w:t>
      </w:r>
      <w:r w:rsidRPr="009B452F">
        <w:rPr>
          <w:lang w:eastAsia="fr-FR" w:bidi="fr-FR"/>
        </w:rPr>
        <w:t>é</w:t>
      </w:r>
      <w:r w:rsidRPr="009B452F">
        <w:rPr>
          <w:lang w:eastAsia="fr-FR" w:bidi="fr-FR"/>
        </w:rPr>
        <w:t>dagogies différentes.</w:t>
      </w:r>
    </w:p>
    <w:p w14:paraId="0BDE2C41" w14:textId="77777777" w:rsidR="00487BF8" w:rsidRPr="009B452F" w:rsidRDefault="00487BF8" w:rsidP="00487BF8">
      <w:pPr>
        <w:spacing w:before="120" w:after="120"/>
        <w:jc w:val="both"/>
      </w:pPr>
      <w:r w:rsidRPr="00592950">
        <w:rPr>
          <w:i/>
        </w:rPr>
        <w:t>Diversifier d’autre part les options </w:t>
      </w:r>
      <w:r>
        <w:t>:</w:t>
      </w:r>
      <w:r w:rsidRPr="009B452F">
        <w:rPr>
          <w:lang w:eastAsia="fr-FR" w:bidi="fr-FR"/>
        </w:rPr>
        <w:t xml:space="preserve"> nos universités devie</w:t>
      </w:r>
      <w:r w:rsidRPr="009B452F">
        <w:rPr>
          <w:lang w:eastAsia="fr-FR" w:bidi="fr-FR"/>
        </w:rPr>
        <w:t>n</w:t>
      </w:r>
      <w:r w:rsidRPr="009B452F">
        <w:rPr>
          <w:lang w:eastAsia="fr-FR" w:bidi="fr-FR"/>
        </w:rPr>
        <w:t>dront de plus en plus, toute révérence gardée, des auberges où le menu à la ca</w:t>
      </w:r>
      <w:r w:rsidRPr="009B452F">
        <w:rPr>
          <w:lang w:eastAsia="fr-FR" w:bidi="fr-FR"/>
        </w:rPr>
        <w:t>r</w:t>
      </w:r>
      <w:r w:rsidRPr="009B452F">
        <w:rPr>
          <w:lang w:eastAsia="fr-FR" w:bidi="fr-FR"/>
        </w:rPr>
        <w:t>te devra remplacer le plat du jour. C’est dire qu’il nous faudra perme</w:t>
      </w:r>
      <w:r w:rsidRPr="009B452F">
        <w:rPr>
          <w:lang w:eastAsia="fr-FR" w:bidi="fr-FR"/>
        </w:rPr>
        <w:t>t</w:t>
      </w:r>
      <w:r w:rsidRPr="009B452F">
        <w:rPr>
          <w:lang w:eastAsia="fr-FR" w:bidi="fr-FR"/>
        </w:rPr>
        <w:t>tre des combinaisons de plus en plus nombreuses, ce qui n’est pas f</w:t>
      </w:r>
      <w:r w:rsidRPr="009B452F">
        <w:rPr>
          <w:lang w:eastAsia="fr-FR" w:bidi="fr-FR"/>
        </w:rPr>
        <w:t>a</w:t>
      </w:r>
      <w:r w:rsidRPr="009B452F">
        <w:rPr>
          <w:lang w:eastAsia="fr-FR" w:bidi="fr-FR"/>
        </w:rPr>
        <w:t>cile dans une université de masse</w:t>
      </w:r>
      <w:r>
        <w:rPr>
          <w:lang w:eastAsia="fr-FR" w:bidi="fr-FR"/>
        </w:rPr>
        <w:t> ;</w:t>
      </w:r>
      <w:r w:rsidRPr="009B452F">
        <w:rPr>
          <w:lang w:eastAsia="fr-FR" w:bidi="fr-FR"/>
        </w:rPr>
        <w:t xml:space="preserve"> car, plus une institution est </w:t>
      </w:r>
      <w:r w:rsidRPr="009B452F">
        <w:rPr>
          <w:lang w:eastAsia="fr-FR" w:bidi="fr-FR"/>
        </w:rPr>
        <w:lastRenderedPageBreak/>
        <w:t>vaste, plus la rigidité est grande, et plus il est difficile d’</w:t>
      </w:r>
      <w:r>
        <w:rPr>
          <w:lang w:eastAsia="fr-FR" w:bidi="fr-FR"/>
        </w:rPr>
        <w:t>y</w:t>
      </w:r>
      <w:r w:rsidRPr="009B452F">
        <w:rPr>
          <w:lang w:eastAsia="fr-FR" w:bidi="fr-FR"/>
        </w:rPr>
        <w:t xml:space="preserve"> ménager des choix multiples, des perm</w:t>
      </w:r>
      <w:r w:rsidRPr="009B452F">
        <w:rPr>
          <w:lang w:eastAsia="fr-FR" w:bidi="fr-FR"/>
        </w:rPr>
        <w:t>u</w:t>
      </w:r>
      <w:r w:rsidRPr="009B452F">
        <w:rPr>
          <w:lang w:eastAsia="fr-FR" w:bidi="fr-FR"/>
        </w:rPr>
        <w:t>tations et des passerelles</w:t>
      </w:r>
      <w:r>
        <w:rPr>
          <w:lang w:eastAsia="fr-FR" w:bidi="fr-FR"/>
        </w:rPr>
        <w:t> ;</w:t>
      </w:r>
      <w:r w:rsidRPr="009B452F">
        <w:rPr>
          <w:lang w:eastAsia="fr-FR" w:bidi="fr-FR"/>
        </w:rPr>
        <w:t xml:space="preserve"> c’est pourtant sur cette souplesse des passages que se jouera l’efficacité, le rend</w:t>
      </w:r>
      <w:r w:rsidRPr="009B452F">
        <w:rPr>
          <w:lang w:eastAsia="fr-FR" w:bidi="fr-FR"/>
        </w:rPr>
        <w:t>e</w:t>
      </w:r>
      <w:r w:rsidRPr="009B452F">
        <w:rPr>
          <w:lang w:eastAsia="fr-FR" w:bidi="fr-FR"/>
        </w:rPr>
        <w:t>ment de la machine universitaire.</w:t>
      </w:r>
    </w:p>
    <w:p w14:paraId="65545EDA" w14:textId="77777777" w:rsidR="00487BF8" w:rsidRPr="009B452F" w:rsidRDefault="00487BF8" w:rsidP="00487BF8">
      <w:pPr>
        <w:spacing w:before="120" w:after="120"/>
        <w:jc w:val="both"/>
      </w:pPr>
      <w:r w:rsidRPr="009B452F">
        <w:rPr>
          <w:lang w:eastAsia="fr-FR" w:bidi="fr-FR"/>
        </w:rPr>
        <w:t>Dans certains pays, on le sait, on s’est orienté dès le début vers une solution qui est socialement efficace, mais très dang</w:t>
      </w:r>
      <w:r w:rsidRPr="009B452F">
        <w:rPr>
          <w:lang w:eastAsia="fr-FR" w:bidi="fr-FR"/>
        </w:rPr>
        <w:t>e</w:t>
      </w:r>
      <w:r w:rsidRPr="009B452F">
        <w:rPr>
          <w:lang w:eastAsia="fr-FR" w:bidi="fr-FR"/>
        </w:rPr>
        <w:t>reuse pour notre idée de l’université</w:t>
      </w:r>
      <w:r>
        <w:rPr>
          <w:lang w:eastAsia="fr-FR" w:bidi="fr-FR"/>
        </w:rPr>
        <w:t> :</w:t>
      </w:r>
      <w:r w:rsidRPr="009B452F">
        <w:rPr>
          <w:lang w:eastAsia="fr-FR" w:bidi="fr-FR"/>
        </w:rPr>
        <w:t xml:space="preserve"> on y </w:t>
      </w:r>
      <w:r w:rsidRPr="00592950">
        <w:rPr>
          <w:i/>
        </w:rPr>
        <w:t>diversifie</w:t>
      </w:r>
      <w:r w:rsidRPr="009B452F">
        <w:rPr>
          <w:lang w:eastAsia="fr-FR" w:bidi="fr-FR"/>
        </w:rPr>
        <w:t xml:space="preserve"> non seulement les niveaux d’enseignement, mais </w:t>
      </w:r>
      <w:r w:rsidRPr="009B452F">
        <w:t xml:space="preserve">les </w:t>
      </w:r>
      <w:r w:rsidRPr="00592950">
        <w:rPr>
          <w:i/>
        </w:rPr>
        <w:t>établissements</w:t>
      </w:r>
      <w:r w:rsidRPr="009B452F">
        <w:rPr>
          <w:lang w:eastAsia="fr-FR" w:bidi="fr-FR"/>
        </w:rPr>
        <w:t xml:space="preserve"> eux-mêmes</w:t>
      </w:r>
      <w:r>
        <w:rPr>
          <w:lang w:eastAsia="fr-FR" w:bidi="fr-FR"/>
        </w:rPr>
        <w:t> ;</w:t>
      </w:r>
      <w:r w:rsidRPr="009B452F">
        <w:rPr>
          <w:lang w:eastAsia="fr-FR" w:bidi="fr-FR"/>
        </w:rPr>
        <w:t xml:space="preserve"> c’est le cas aux </w:t>
      </w:r>
      <w:r>
        <w:rPr>
          <w:lang w:eastAsia="fr-FR" w:bidi="fr-FR"/>
        </w:rPr>
        <w:t>État</w:t>
      </w:r>
      <w:r w:rsidRPr="009B452F">
        <w:rPr>
          <w:lang w:eastAsia="fr-FR" w:bidi="fr-FR"/>
        </w:rPr>
        <w:t>s-Unis où il est possible de suivre le cours d’une école secondaire de niveau inférieur, de continuer dans un petit collège, puis dans une petite université, et d’accéder par cette voie à un métier moyen</w:t>
      </w:r>
      <w:r>
        <w:rPr>
          <w:lang w:eastAsia="fr-FR" w:bidi="fr-FR"/>
        </w:rPr>
        <w:t> ;</w:t>
      </w:r>
      <w:r w:rsidRPr="009B452F">
        <w:rPr>
          <w:lang w:eastAsia="fr-FR" w:bidi="fr-FR"/>
        </w:rPr>
        <w:t xml:space="preserve"> l’économie psychologique est évidente</w:t>
      </w:r>
      <w:r>
        <w:rPr>
          <w:lang w:eastAsia="fr-FR" w:bidi="fr-FR"/>
        </w:rPr>
        <w:t> :</w:t>
      </w:r>
      <w:r w:rsidRPr="009B452F">
        <w:rPr>
          <w:lang w:eastAsia="fr-FR" w:bidi="fr-FR"/>
        </w:rPr>
        <w:t xml:space="preserve"> on se dispense de cette séle</w:t>
      </w:r>
      <w:r w:rsidRPr="009B452F">
        <w:rPr>
          <w:lang w:eastAsia="fr-FR" w:bidi="fr-FR"/>
        </w:rPr>
        <w:t>c</w:t>
      </w:r>
      <w:r w:rsidRPr="009B452F">
        <w:rPr>
          <w:lang w:eastAsia="fr-FR" w:bidi="fr-FR"/>
        </w:rPr>
        <w:t>tion par l’échec qui est la plaie des universités européennes. Par contre, une université très centralisée comme l’université française ne se prête guère à cette dislocation des niveaux universitaires</w:t>
      </w:r>
      <w:r>
        <w:rPr>
          <w:lang w:eastAsia="fr-FR" w:bidi="fr-FR"/>
        </w:rPr>
        <w:t> :</w:t>
      </w:r>
      <w:r w:rsidRPr="009B452F">
        <w:rPr>
          <w:lang w:eastAsia="fr-FR" w:bidi="fr-FR"/>
        </w:rPr>
        <w:t xml:space="preserve"> la centr</w:t>
      </w:r>
      <w:r w:rsidRPr="009B452F">
        <w:rPr>
          <w:lang w:eastAsia="fr-FR" w:bidi="fr-FR"/>
        </w:rPr>
        <w:t>a</w:t>
      </w:r>
      <w:r w:rsidRPr="009B452F">
        <w:rPr>
          <w:lang w:eastAsia="fr-FR" w:bidi="fr-FR"/>
        </w:rPr>
        <w:t>lisation implique une conception égalitaire de la réussite, encore consolidée par le régime des concours nationaux qui mettent périod</w:t>
      </w:r>
      <w:r w:rsidRPr="009B452F">
        <w:rPr>
          <w:lang w:eastAsia="fr-FR" w:bidi="fr-FR"/>
        </w:rPr>
        <w:t>i</w:t>
      </w:r>
      <w:r w:rsidRPr="009B452F">
        <w:rPr>
          <w:lang w:eastAsia="fr-FR" w:bidi="fr-FR"/>
        </w:rPr>
        <w:t>quement à égalité de chances les candidats aux divers grades univers</w:t>
      </w:r>
      <w:r w:rsidRPr="009B452F">
        <w:rPr>
          <w:lang w:eastAsia="fr-FR" w:bidi="fr-FR"/>
        </w:rPr>
        <w:t>i</w:t>
      </w:r>
      <w:r w:rsidRPr="009B452F">
        <w:rPr>
          <w:lang w:eastAsia="fr-FR" w:bidi="fr-FR"/>
        </w:rPr>
        <w:t>taires</w:t>
      </w:r>
      <w:r>
        <w:rPr>
          <w:lang w:eastAsia="fr-FR" w:bidi="fr-FR"/>
        </w:rPr>
        <w:t> ;</w:t>
      </w:r>
      <w:r w:rsidRPr="009B452F">
        <w:rPr>
          <w:lang w:eastAsia="fr-FR" w:bidi="fr-FR"/>
        </w:rPr>
        <w:t xml:space="preserve"> dans un tel sy</w:t>
      </w:r>
      <w:r w:rsidRPr="009B452F">
        <w:rPr>
          <w:lang w:eastAsia="fr-FR" w:bidi="fr-FR"/>
        </w:rPr>
        <w:t>s</w:t>
      </w:r>
      <w:r w:rsidRPr="009B452F">
        <w:rPr>
          <w:lang w:eastAsia="fr-FR" w:bidi="fr-FR"/>
        </w:rPr>
        <w:t>tème, où l’égalité des institutions est poursuivie avec une volonté farouche, seule la diversification interne des filières et des cycles peut remédier à la rigidité de l’institution. Par exemple, on peut offrir aux ét</w:t>
      </w:r>
      <w:r w:rsidRPr="009B452F">
        <w:rPr>
          <w:lang w:eastAsia="fr-FR" w:bidi="fr-FR"/>
        </w:rPr>
        <w:t>u</w:t>
      </w:r>
      <w:r w:rsidRPr="009B452F">
        <w:rPr>
          <w:lang w:eastAsia="fr-FR" w:bidi="fr-FR"/>
        </w:rPr>
        <w:t>diants des niveaux de réussite différents</w:t>
      </w:r>
      <w:r>
        <w:rPr>
          <w:lang w:eastAsia="fr-FR" w:bidi="fr-FR"/>
        </w:rPr>
        <w:t> :</w:t>
      </w:r>
      <w:r w:rsidRPr="009B452F">
        <w:rPr>
          <w:lang w:eastAsia="fr-FR" w:bidi="fr-FR"/>
        </w:rPr>
        <w:t xml:space="preserve"> à côté des programmes normaux, des programmes d’honneur qui propos</w:t>
      </w:r>
      <w:r w:rsidRPr="009B452F">
        <w:rPr>
          <w:lang w:eastAsia="fr-FR" w:bidi="fr-FR"/>
        </w:rPr>
        <w:t>e</w:t>
      </w:r>
      <w:r w:rsidRPr="009B452F">
        <w:rPr>
          <w:lang w:eastAsia="fr-FR" w:bidi="fr-FR"/>
        </w:rPr>
        <w:t>raient aux étudiants avancés un niveau de réussite supérieur les qual</w:t>
      </w:r>
      <w:r w:rsidRPr="009B452F">
        <w:rPr>
          <w:lang w:eastAsia="fr-FR" w:bidi="fr-FR"/>
        </w:rPr>
        <w:t>i</w:t>
      </w:r>
      <w:r w:rsidRPr="009B452F">
        <w:rPr>
          <w:lang w:eastAsia="fr-FR" w:bidi="fr-FR"/>
        </w:rPr>
        <w:t>fiant pour le cycle suivant ou pour la recherche</w:t>
      </w:r>
      <w:r>
        <w:rPr>
          <w:lang w:eastAsia="fr-FR" w:bidi="fr-FR"/>
        </w:rPr>
        <w:t> ;</w:t>
      </w:r>
      <w:r w:rsidRPr="009B452F">
        <w:rPr>
          <w:lang w:eastAsia="fr-FR" w:bidi="fr-FR"/>
        </w:rPr>
        <w:t xml:space="preserve"> cette voie est à e</w:t>
      </w:r>
      <w:r w:rsidRPr="009B452F">
        <w:rPr>
          <w:lang w:eastAsia="fr-FR" w:bidi="fr-FR"/>
        </w:rPr>
        <w:t>x</w:t>
      </w:r>
      <w:r w:rsidRPr="009B452F">
        <w:rPr>
          <w:lang w:eastAsia="fr-FR" w:bidi="fr-FR"/>
        </w:rPr>
        <w:t xml:space="preserve">plorer, elle consiste à </w:t>
      </w:r>
      <w:r w:rsidRPr="00592950">
        <w:rPr>
          <w:i/>
        </w:rPr>
        <w:t>diversifier nos diplômes</w:t>
      </w:r>
      <w:r w:rsidRPr="009B452F">
        <w:t xml:space="preserve"> </w:t>
      </w:r>
      <w:r w:rsidRPr="009B452F">
        <w:rPr>
          <w:lang w:eastAsia="fr-FR" w:bidi="fr-FR"/>
        </w:rPr>
        <w:t>d’une façon beaucoup plus complexe et articulée.</w:t>
      </w:r>
    </w:p>
    <w:p w14:paraId="70C7B599" w14:textId="77777777" w:rsidR="00487BF8" w:rsidRDefault="00487BF8" w:rsidP="00487BF8">
      <w:pPr>
        <w:spacing w:before="120" w:after="120"/>
        <w:jc w:val="both"/>
      </w:pPr>
      <w:r w:rsidRPr="009B452F">
        <w:rPr>
          <w:lang w:eastAsia="fr-FR" w:bidi="fr-FR"/>
        </w:rPr>
        <w:t>Bref, il s’agit de résoudre la contradiction qui est aujourd’hui celle de l’université moderne</w:t>
      </w:r>
      <w:r>
        <w:rPr>
          <w:lang w:eastAsia="fr-FR" w:bidi="fr-FR"/>
        </w:rPr>
        <w:t> :</w:t>
      </w:r>
      <w:r w:rsidRPr="009B452F">
        <w:rPr>
          <w:lang w:eastAsia="fr-FR" w:bidi="fr-FR"/>
        </w:rPr>
        <w:t xml:space="preserve"> édifier une institution de masse, une sorte de service public rendu au grand nombre, d’autre part séle</w:t>
      </w:r>
      <w:r w:rsidRPr="009B452F">
        <w:rPr>
          <w:lang w:eastAsia="fr-FR" w:bidi="fr-FR"/>
        </w:rPr>
        <w:t>c</w:t>
      </w:r>
      <w:r w:rsidRPr="009B452F">
        <w:rPr>
          <w:lang w:eastAsia="fr-FR" w:bidi="fr-FR"/>
        </w:rPr>
        <w:t>tionner une tête par une sorte de distillation fractionnée et l’entraîner à la reche</w:t>
      </w:r>
      <w:r w:rsidRPr="009B452F">
        <w:rPr>
          <w:lang w:eastAsia="fr-FR" w:bidi="fr-FR"/>
        </w:rPr>
        <w:t>r</w:t>
      </w:r>
      <w:r w:rsidRPr="009B452F">
        <w:rPr>
          <w:lang w:eastAsia="fr-FR" w:bidi="fr-FR"/>
        </w:rPr>
        <w:t>che, afin que l’université reste le foyer de l’innovation.</w:t>
      </w:r>
    </w:p>
    <w:p w14:paraId="388E97B5" w14:textId="77777777" w:rsidR="00487BF8" w:rsidRPr="009B452F" w:rsidRDefault="00487BF8" w:rsidP="00487BF8">
      <w:pPr>
        <w:spacing w:before="120" w:after="120"/>
        <w:jc w:val="both"/>
      </w:pPr>
      <w:r>
        <w:t>[240]</w:t>
      </w:r>
    </w:p>
    <w:p w14:paraId="515ECE99" w14:textId="77777777" w:rsidR="00487BF8" w:rsidRPr="009B452F" w:rsidRDefault="00487BF8" w:rsidP="00487BF8">
      <w:pPr>
        <w:spacing w:before="120" w:after="120"/>
        <w:jc w:val="both"/>
      </w:pPr>
      <w:r w:rsidRPr="009B452F">
        <w:rPr>
          <w:lang w:eastAsia="fr-FR" w:bidi="fr-FR"/>
        </w:rPr>
        <w:t>Ce problème est nouveau. Dans l’université allemande du siècle dernier, l’universitaire était un chercheur qui faisait ses livres en fa</w:t>
      </w:r>
      <w:r w:rsidRPr="009B452F">
        <w:rPr>
          <w:lang w:eastAsia="fr-FR" w:bidi="fr-FR"/>
        </w:rPr>
        <w:t>i</w:t>
      </w:r>
      <w:r w:rsidRPr="009B452F">
        <w:rPr>
          <w:lang w:eastAsia="fr-FR" w:bidi="fr-FR"/>
        </w:rPr>
        <w:t>sant ses cours</w:t>
      </w:r>
      <w:r>
        <w:rPr>
          <w:lang w:eastAsia="fr-FR" w:bidi="fr-FR"/>
        </w:rPr>
        <w:t> ;</w:t>
      </w:r>
      <w:r w:rsidRPr="009B452F">
        <w:rPr>
          <w:lang w:eastAsia="fr-FR" w:bidi="fr-FR"/>
        </w:rPr>
        <w:t xml:space="preserve"> les étudiants en entendaient un fragment et ainsi ils voyaient un homme en train de chercher</w:t>
      </w:r>
      <w:r>
        <w:rPr>
          <w:lang w:eastAsia="fr-FR" w:bidi="fr-FR"/>
        </w:rPr>
        <w:t> ;</w:t>
      </w:r>
      <w:r w:rsidRPr="009B452F">
        <w:rPr>
          <w:lang w:eastAsia="fr-FR" w:bidi="fr-FR"/>
        </w:rPr>
        <w:t xml:space="preserve"> aucun problème d’initiation </w:t>
      </w:r>
      <w:r w:rsidRPr="009B452F">
        <w:rPr>
          <w:lang w:eastAsia="fr-FR" w:bidi="fr-FR"/>
        </w:rPr>
        <w:lastRenderedPageBreak/>
        <w:t>de masse, de diffusion d’un savoir acquis ne les retardait. Notre pr</w:t>
      </w:r>
      <w:r w:rsidRPr="009B452F">
        <w:rPr>
          <w:lang w:eastAsia="fr-FR" w:bidi="fr-FR"/>
        </w:rPr>
        <w:t>o</w:t>
      </w:r>
      <w:r w:rsidRPr="009B452F">
        <w:rPr>
          <w:lang w:eastAsia="fr-FR" w:bidi="fr-FR"/>
        </w:rPr>
        <w:t>blème est différent</w:t>
      </w:r>
      <w:r>
        <w:rPr>
          <w:lang w:eastAsia="fr-FR" w:bidi="fr-FR"/>
        </w:rPr>
        <w:t> :</w:t>
      </w:r>
      <w:r w:rsidRPr="009B452F">
        <w:rPr>
          <w:lang w:eastAsia="fr-FR" w:bidi="fr-FR"/>
        </w:rPr>
        <w:t xml:space="preserve"> il nous faut à la fois travailler avec les meilleurs au niveau de la culture qui se fait et diffuser au plus grand nombre la culture acquise. Autrement dit, il nous faut un instrument capable de donner une formation de base et une initiation à la recherche, de do</w:t>
      </w:r>
      <w:r w:rsidRPr="009B452F">
        <w:rPr>
          <w:lang w:eastAsia="fr-FR" w:bidi="fr-FR"/>
        </w:rPr>
        <w:t>n</w:t>
      </w:r>
      <w:r w:rsidRPr="009B452F">
        <w:rPr>
          <w:lang w:eastAsia="fr-FR" w:bidi="fr-FR"/>
        </w:rPr>
        <w:t>ner une formation professionnelle et d’introduire à la recherche.</w:t>
      </w:r>
    </w:p>
    <w:p w14:paraId="3D28A73D" w14:textId="77777777" w:rsidR="00487BF8" w:rsidRPr="009B452F" w:rsidRDefault="00487BF8" w:rsidP="00487BF8">
      <w:pPr>
        <w:spacing w:before="120" w:after="120"/>
        <w:jc w:val="both"/>
      </w:pPr>
      <w:r w:rsidRPr="009B452F">
        <w:rPr>
          <w:lang w:eastAsia="fr-FR" w:bidi="fr-FR"/>
        </w:rPr>
        <w:t>Deuxième incidence du changement de taille des univers</w:t>
      </w:r>
      <w:r w:rsidRPr="009B452F">
        <w:rPr>
          <w:lang w:eastAsia="fr-FR" w:bidi="fr-FR"/>
        </w:rPr>
        <w:t>i</w:t>
      </w:r>
      <w:r w:rsidRPr="009B452F">
        <w:rPr>
          <w:lang w:eastAsia="fr-FR" w:bidi="fr-FR"/>
        </w:rPr>
        <w:t>tés</w:t>
      </w:r>
      <w:r>
        <w:rPr>
          <w:lang w:eastAsia="fr-FR" w:bidi="fr-FR"/>
        </w:rPr>
        <w:t> :</w:t>
      </w:r>
      <w:r w:rsidRPr="009B452F">
        <w:rPr>
          <w:lang w:eastAsia="fr-FR" w:bidi="fr-FR"/>
        </w:rPr>
        <w:t xml:space="preserve"> elle concerne </w:t>
      </w:r>
      <w:r w:rsidRPr="00592950">
        <w:rPr>
          <w:i/>
        </w:rPr>
        <w:t>la fonction enseignante</w:t>
      </w:r>
      <w:r w:rsidRPr="009B452F">
        <w:t>.</w:t>
      </w:r>
      <w:r w:rsidRPr="009B452F">
        <w:rPr>
          <w:lang w:eastAsia="fr-FR" w:bidi="fr-FR"/>
        </w:rPr>
        <w:t xml:space="preserve"> Il faut l’avouer, celle-ci s’est pr</w:t>
      </w:r>
      <w:r w:rsidRPr="009B452F">
        <w:rPr>
          <w:lang w:eastAsia="fr-FR" w:bidi="fr-FR"/>
        </w:rPr>
        <w:t>o</w:t>
      </w:r>
      <w:r w:rsidRPr="009B452F">
        <w:rPr>
          <w:lang w:eastAsia="fr-FR" w:bidi="fr-FR"/>
        </w:rPr>
        <w:t>fondément transformée</w:t>
      </w:r>
      <w:r>
        <w:rPr>
          <w:lang w:eastAsia="fr-FR" w:bidi="fr-FR"/>
        </w:rPr>
        <w:t> :</w:t>
      </w:r>
      <w:r w:rsidRPr="009B452F">
        <w:rPr>
          <w:lang w:eastAsia="fr-FR" w:bidi="fr-FR"/>
        </w:rPr>
        <w:t xml:space="preserve"> d’une sorte de cléricature, de sacerd</w:t>
      </w:r>
      <w:r w:rsidRPr="009B452F">
        <w:rPr>
          <w:lang w:eastAsia="fr-FR" w:bidi="fr-FR"/>
        </w:rPr>
        <w:t>o</w:t>
      </w:r>
      <w:r w:rsidRPr="009B452F">
        <w:rPr>
          <w:lang w:eastAsia="fr-FR" w:bidi="fr-FR"/>
        </w:rPr>
        <w:t>ce, elle devient un métier captivant, exact et plus proche des usagers. Ce changement de fonction appelle un changement de ment</w:t>
      </w:r>
      <w:r w:rsidRPr="009B452F">
        <w:rPr>
          <w:lang w:eastAsia="fr-FR" w:bidi="fr-FR"/>
        </w:rPr>
        <w:t>a</w:t>
      </w:r>
      <w:r w:rsidRPr="009B452F">
        <w:rPr>
          <w:lang w:eastAsia="fr-FR" w:bidi="fr-FR"/>
        </w:rPr>
        <w:t>lité, surtout dans la vieille Europe, où le professeur était un pe</w:t>
      </w:r>
      <w:r w:rsidRPr="009B452F">
        <w:rPr>
          <w:lang w:eastAsia="fr-FR" w:bidi="fr-FR"/>
        </w:rPr>
        <w:t>r</w:t>
      </w:r>
      <w:r w:rsidRPr="009B452F">
        <w:rPr>
          <w:lang w:eastAsia="fr-FR" w:bidi="fr-FR"/>
        </w:rPr>
        <w:t>sonnage volontiers distant</w:t>
      </w:r>
      <w:r>
        <w:rPr>
          <w:lang w:eastAsia="fr-FR" w:bidi="fr-FR"/>
        </w:rPr>
        <w:t> :</w:t>
      </w:r>
      <w:r w:rsidRPr="009B452F">
        <w:rPr>
          <w:lang w:eastAsia="fr-FR" w:bidi="fr-FR"/>
        </w:rPr>
        <w:t xml:space="preserve"> c’est maint</w:t>
      </w:r>
      <w:r w:rsidRPr="009B452F">
        <w:rPr>
          <w:lang w:eastAsia="fr-FR" w:bidi="fr-FR"/>
        </w:rPr>
        <w:t>e</w:t>
      </w:r>
      <w:r w:rsidRPr="009B452F">
        <w:rPr>
          <w:lang w:eastAsia="fr-FR" w:bidi="fr-FR"/>
        </w:rPr>
        <w:t>nant un chef d’équipe et un entraîneur d’hommes. Or, cette transformation ne va pas sans difficulté</w:t>
      </w:r>
      <w:r>
        <w:rPr>
          <w:lang w:eastAsia="fr-FR" w:bidi="fr-FR"/>
        </w:rPr>
        <w:t> ;</w:t>
      </w:r>
      <w:r w:rsidRPr="009B452F">
        <w:rPr>
          <w:lang w:eastAsia="fr-FR" w:bidi="fr-FR"/>
        </w:rPr>
        <w:t xml:space="preserve"> la même contradi</w:t>
      </w:r>
      <w:r w:rsidRPr="009B452F">
        <w:rPr>
          <w:lang w:eastAsia="fr-FR" w:bidi="fr-FR"/>
        </w:rPr>
        <w:t>c</w:t>
      </w:r>
      <w:r w:rsidRPr="009B452F">
        <w:rPr>
          <w:lang w:eastAsia="fr-FR" w:bidi="fr-FR"/>
        </w:rPr>
        <w:t>tion qui affecte l’institution affecte aussi la profession enseignante. L’enseignement — mot affreux</w:t>
      </w:r>
      <w:r>
        <w:rPr>
          <w:lang w:eastAsia="fr-FR" w:bidi="fr-FR"/>
        </w:rPr>
        <w:t> !</w:t>
      </w:r>
      <w:r w:rsidRPr="009B452F">
        <w:rPr>
          <w:lang w:eastAsia="fr-FR" w:bidi="fr-FR"/>
        </w:rPr>
        <w:t xml:space="preserve"> — mais qui traduit bien le chang</w:t>
      </w:r>
      <w:r w:rsidRPr="009B452F">
        <w:rPr>
          <w:lang w:eastAsia="fr-FR" w:bidi="fr-FR"/>
        </w:rPr>
        <w:t>e</w:t>
      </w:r>
      <w:r w:rsidRPr="009B452F">
        <w:rPr>
          <w:lang w:eastAsia="fr-FR" w:bidi="fr-FR"/>
        </w:rPr>
        <w:t>ment sociologique, l’enseignement moderne lui aussi se sent déchiré entre la recherche, qui demande solitude et loisir, et les tâches quot</w:t>
      </w:r>
      <w:r w:rsidRPr="009B452F">
        <w:rPr>
          <w:lang w:eastAsia="fr-FR" w:bidi="fr-FR"/>
        </w:rPr>
        <w:t>i</w:t>
      </w:r>
      <w:r w:rsidRPr="009B452F">
        <w:rPr>
          <w:lang w:eastAsia="fr-FR" w:bidi="fr-FR"/>
        </w:rPr>
        <w:t>diennes qui se multiplient</w:t>
      </w:r>
      <w:r>
        <w:rPr>
          <w:lang w:eastAsia="fr-FR" w:bidi="fr-FR"/>
        </w:rPr>
        <w:t xml:space="preserve"> autour de l’enseignement. Il n</w:t>
      </w:r>
      <w:r w:rsidRPr="009B452F">
        <w:rPr>
          <w:lang w:eastAsia="fr-FR" w:bidi="fr-FR"/>
        </w:rPr>
        <w:t>e s’agit pas seul</w:t>
      </w:r>
      <w:r w:rsidRPr="009B452F">
        <w:rPr>
          <w:lang w:eastAsia="fr-FR" w:bidi="fr-FR"/>
        </w:rPr>
        <w:t>e</w:t>
      </w:r>
      <w:r w:rsidRPr="009B452F">
        <w:rPr>
          <w:lang w:eastAsia="fr-FR" w:bidi="fr-FR"/>
        </w:rPr>
        <w:t>ment de faire un cours, il faut encore mettre en mouvement une équipe d’assistants, coo</w:t>
      </w:r>
      <w:r w:rsidRPr="009B452F">
        <w:rPr>
          <w:lang w:eastAsia="fr-FR" w:bidi="fr-FR"/>
        </w:rPr>
        <w:t>r</w:t>
      </w:r>
      <w:r w:rsidRPr="009B452F">
        <w:rPr>
          <w:lang w:eastAsia="fr-FR" w:bidi="fr-FR"/>
        </w:rPr>
        <w:t>donner les travaux pratiques dans des groupes limités. Et pou</w:t>
      </w:r>
      <w:r w:rsidRPr="009B452F">
        <w:rPr>
          <w:lang w:eastAsia="fr-FR" w:bidi="fr-FR"/>
        </w:rPr>
        <w:t>r</w:t>
      </w:r>
      <w:r w:rsidRPr="009B452F">
        <w:rPr>
          <w:lang w:eastAsia="fr-FR" w:bidi="fr-FR"/>
        </w:rPr>
        <w:t>tant, c’est la recherche qui est notre vocation, notre but principal</w:t>
      </w:r>
      <w:r>
        <w:rPr>
          <w:lang w:eastAsia="fr-FR" w:bidi="fr-FR"/>
        </w:rPr>
        <w:t> ;</w:t>
      </w:r>
      <w:r w:rsidRPr="009B452F">
        <w:rPr>
          <w:lang w:eastAsia="fr-FR" w:bidi="fr-FR"/>
        </w:rPr>
        <w:t xml:space="preserve"> car seule la recherche charrie le dyn</w:t>
      </w:r>
      <w:r w:rsidRPr="009B452F">
        <w:rPr>
          <w:lang w:eastAsia="fr-FR" w:bidi="fr-FR"/>
        </w:rPr>
        <w:t>a</w:t>
      </w:r>
      <w:r w:rsidRPr="009B452F">
        <w:rPr>
          <w:lang w:eastAsia="fr-FR" w:bidi="fr-FR"/>
        </w:rPr>
        <w:t>misme, la souplesse et l’adaptation. Il nous faut trouver un équilibre nouveau entre la reche</w:t>
      </w:r>
      <w:r w:rsidRPr="009B452F">
        <w:rPr>
          <w:lang w:eastAsia="fr-FR" w:bidi="fr-FR"/>
        </w:rPr>
        <w:t>r</w:t>
      </w:r>
      <w:r w:rsidRPr="009B452F">
        <w:rPr>
          <w:lang w:eastAsia="fr-FR" w:bidi="fr-FR"/>
        </w:rPr>
        <w:t>che et des besognes administratives et pratiques de plus en plus no</w:t>
      </w:r>
      <w:r w:rsidRPr="009B452F">
        <w:rPr>
          <w:lang w:eastAsia="fr-FR" w:bidi="fr-FR"/>
        </w:rPr>
        <w:t>m</w:t>
      </w:r>
      <w:r w:rsidRPr="009B452F">
        <w:rPr>
          <w:lang w:eastAsia="fr-FR" w:bidi="fr-FR"/>
        </w:rPr>
        <w:t xml:space="preserve">breuses. Nous </w:t>
      </w:r>
      <w:r>
        <w:rPr>
          <w:lang w:eastAsia="fr-FR" w:bidi="fr-FR"/>
        </w:rPr>
        <w:t>n</w:t>
      </w:r>
      <w:r w:rsidRPr="009B452F">
        <w:rPr>
          <w:lang w:eastAsia="fr-FR" w:bidi="fr-FR"/>
        </w:rPr>
        <w:t>e pouvons plus nous désintéresser de l’efficacité de notre métier</w:t>
      </w:r>
      <w:r>
        <w:rPr>
          <w:lang w:eastAsia="fr-FR" w:bidi="fr-FR"/>
        </w:rPr>
        <w:t> :</w:t>
      </w:r>
      <w:r w:rsidRPr="009B452F">
        <w:rPr>
          <w:lang w:eastAsia="fr-FR" w:bidi="fr-FR"/>
        </w:rPr>
        <w:t xml:space="preserve"> qu’est-ce que devient notre cours</w:t>
      </w:r>
      <w:r>
        <w:rPr>
          <w:lang w:eastAsia="fr-FR" w:bidi="fr-FR"/>
        </w:rPr>
        <w:t> ?</w:t>
      </w:r>
      <w:r w:rsidRPr="009B452F">
        <w:rPr>
          <w:lang w:eastAsia="fr-FR" w:bidi="fr-FR"/>
        </w:rPr>
        <w:t xml:space="preserve"> Qu’est-ce qui se passe de notre enseignement</w:t>
      </w:r>
      <w:r>
        <w:rPr>
          <w:lang w:eastAsia="fr-FR" w:bidi="fr-FR"/>
        </w:rPr>
        <w:t> ?</w:t>
      </w:r>
      <w:r w:rsidRPr="009B452F">
        <w:rPr>
          <w:lang w:eastAsia="fr-FR" w:bidi="fr-FR"/>
        </w:rPr>
        <w:t xml:space="preserve"> La confection de notre cours </w:t>
      </w:r>
      <w:r>
        <w:rPr>
          <w:lang w:eastAsia="fr-FR" w:bidi="fr-FR"/>
        </w:rPr>
        <w:t>n</w:t>
      </w:r>
      <w:r w:rsidRPr="009B452F">
        <w:rPr>
          <w:lang w:eastAsia="fr-FR" w:bidi="fr-FR"/>
        </w:rPr>
        <w:t>e sa</w:t>
      </w:r>
      <w:r w:rsidRPr="009B452F">
        <w:rPr>
          <w:lang w:eastAsia="fr-FR" w:bidi="fr-FR"/>
        </w:rPr>
        <w:t>u</w:t>
      </w:r>
      <w:r w:rsidRPr="009B452F">
        <w:rPr>
          <w:lang w:eastAsia="fr-FR" w:bidi="fr-FR"/>
        </w:rPr>
        <w:t>rait épuiser, et de loin, notre souci.</w:t>
      </w:r>
    </w:p>
    <w:p w14:paraId="5BA498F7" w14:textId="77777777" w:rsidR="00487BF8" w:rsidRPr="009B452F" w:rsidRDefault="00487BF8" w:rsidP="00487BF8">
      <w:pPr>
        <w:spacing w:before="120" w:after="120"/>
        <w:jc w:val="both"/>
      </w:pPr>
      <w:r w:rsidRPr="009B452F">
        <w:rPr>
          <w:lang w:eastAsia="fr-FR" w:bidi="fr-FR"/>
        </w:rPr>
        <w:t>Je voudrais souligner deux points particuliers qui sont devenus deux points critiques de la fonction enseignante</w:t>
      </w:r>
      <w:r>
        <w:rPr>
          <w:lang w:eastAsia="fr-FR" w:bidi="fr-FR"/>
        </w:rPr>
        <w:t> :</w:t>
      </w:r>
      <w:r w:rsidRPr="009B452F">
        <w:rPr>
          <w:lang w:eastAsia="fr-FR" w:bidi="fr-FR"/>
        </w:rPr>
        <w:t xml:space="preserve"> </w:t>
      </w:r>
      <w:r w:rsidRPr="00592950">
        <w:rPr>
          <w:i/>
        </w:rPr>
        <w:t>quel sera le sort du cours magistral ?</w:t>
      </w:r>
      <w:r w:rsidRPr="00592950">
        <w:rPr>
          <w:i/>
          <w:lang w:eastAsia="fr-FR" w:bidi="fr-FR"/>
        </w:rPr>
        <w:t xml:space="preserve"> Et, d’autre part, </w:t>
      </w:r>
      <w:r w:rsidRPr="00592950">
        <w:rPr>
          <w:i/>
        </w:rPr>
        <w:t>que deviendront nos examens ?</w:t>
      </w:r>
      <w:r w:rsidRPr="009B452F">
        <w:rPr>
          <w:lang w:eastAsia="fr-FR" w:bidi="fr-FR"/>
        </w:rPr>
        <w:t xml:space="preserve"> Ces deux questions sont devenues une source de malaise, de m</w:t>
      </w:r>
      <w:r w:rsidRPr="009B452F">
        <w:rPr>
          <w:lang w:eastAsia="fr-FR" w:bidi="fr-FR"/>
        </w:rPr>
        <w:t>é</w:t>
      </w:r>
      <w:r w:rsidRPr="009B452F">
        <w:rPr>
          <w:lang w:eastAsia="fr-FR" w:bidi="fr-FR"/>
        </w:rPr>
        <w:t>contentement, voire une occasion de conflits entre le corps ense</w:t>
      </w:r>
      <w:r w:rsidRPr="009B452F">
        <w:rPr>
          <w:lang w:eastAsia="fr-FR" w:bidi="fr-FR"/>
        </w:rPr>
        <w:t>i</w:t>
      </w:r>
      <w:r w:rsidRPr="009B452F">
        <w:rPr>
          <w:lang w:eastAsia="fr-FR" w:bidi="fr-FR"/>
        </w:rPr>
        <w:t xml:space="preserve">gnant et la masse des étudiants, qu’elle soit ou non organisée en associations ou en syndicats. C’est pourquoi cette question </w:t>
      </w:r>
      <w:r>
        <w:rPr>
          <w:lang w:eastAsia="fr-FR" w:bidi="fr-FR"/>
        </w:rPr>
        <w:t>n</w:t>
      </w:r>
      <w:r w:rsidRPr="009B452F">
        <w:rPr>
          <w:lang w:eastAsia="fr-FR" w:bidi="fr-FR"/>
        </w:rPr>
        <w:t>e doit pas être diss</w:t>
      </w:r>
      <w:r w:rsidRPr="009B452F">
        <w:rPr>
          <w:lang w:eastAsia="fr-FR" w:bidi="fr-FR"/>
        </w:rPr>
        <w:t>i</w:t>
      </w:r>
      <w:r w:rsidRPr="009B452F">
        <w:rPr>
          <w:lang w:eastAsia="fr-FR" w:bidi="fr-FR"/>
        </w:rPr>
        <w:t>mulée, traitée clandestinement, mais abordée ouvertement</w:t>
      </w:r>
      <w:r>
        <w:rPr>
          <w:lang w:eastAsia="fr-FR" w:bidi="fr-FR"/>
        </w:rPr>
        <w:t> :</w:t>
      </w:r>
      <w:r w:rsidRPr="009B452F">
        <w:rPr>
          <w:lang w:eastAsia="fr-FR" w:bidi="fr-FR"/>
        </w:rPr>
        <w:t xml:space="preserve"> il est ce</w:t>
      </w:r>
      <w:r w:rsidRPr="009B452F">
        <w:rPr>
          <w:lang w:eastAsia="fr-FR" w:bidi="fr-FR"/>
        </w:rPr>
        <w:t>r</w:t>
      </w:r>
      <w:r w:rsidRPr="009B452F">
        <w:rPr>
          <w:lang w:eastAsia="fr-FR" w:bidi="fr-FR"/>
        </w:rPr>
        <w:t xml:space="preserve">tain que le fameux cours magistral est très contesté, et, à certains </w:t>
      </w:r>
      <w:r w:rsidRPr="009B452F">
        <w:rPr>
          <w:lang w:eastAsia="fr-FR" w:bidi="fr-FR"/>
        </w:rPr>
        <w:lastRenderedPageBreak/>
        <w:t>égards, frappé de désu</w:t>
      </w:r>
      <w:r w:rsidRPr="009B452F">
        <w:rPr>
          <w:lang w:eastAsia="fr-FR" w:bidi="fr-FR"/>
        </w:rPr>
        <w:t>é</w:t>
      </w:r>
      <w:r w:rsidRPr="009B452F">
        <w:rPr>
          <w:lang w:eastAsia="fr-FR" w:bidi="fr-FR"/>
        </w:rPr>
        <w:t xml:space="preserve">tude. Ce qui </w:t>
      </w:r>
      <w:r>
        <w:rPr>
          <w:lang w:eastAsia="fr-FR" w:bidi="fr-FR"/>
        </w:rPr>
        <w:t>n</w:t>
      </w:r>
      <w:r w:rsidRPr="009B452F">
        <w:rPr>
          <w:lang w:eastAsia="fr-FR" w:bidi="fr-FR"/>
        </w:rPr>
        <w:t>e</w:t>
      </w:r>
      <w:r>
        <w:rPr>
          <w:lang w:eastAsia="fr-FR" w:bidi="fr-FR"/>
        </w:rPr>
        <w:t xml:space="preserve"> </w:t>
      </w:r>
      <w:r>
        <w:t xml:space="preserve">[241] </w:t>
      </w:r>
      <w:r w:rsidRPr="009B452F">
        <w:rPr>
          <w:lang w:eastAsia="fr-FR" w:bidi="fr-FR"/>
        </w:rPr>
        <w:t>veut pas dire qu’il doit mourir. En tant qu’enseignement oral, il est absolument irremplaç</w:t>
      </w:r>
      <w:r w:rsidRPr="009B452F">
        <w:rPr>
          <w:lang w:eastAsia="fr-FR" w:bidi="fr-FR"/>
        </w:rPr>
        <w:t>a</w:t>
      </w:r>
      <w:r w:rsidRPr="009B452F">
        <w:rPr>
          <w:lang w:eastAsia="fr-FR" w:bidi="fr-FR"/>
        </w:rPr>
        <w:t>ble</w:t>
      </w:r>
      <w:r>
        <w:rPr>
          <w:lang w:eastAsia="fr-FR" w:bidi="fr-FR"/>
        </w:rPr>
        <w:t> ;</w:t>
      </w:r>
      <w:r w:rsidRPr="009B452F">
        <w:rPr>
          <w:lang w:eastAsia="fr-FR" w:bidi="fr-FR"/>
        </w:rPr>
        <w:t xml:space="preserve"> mais la question est maintenant de lui trouver sa juste place dans la panoplie de nos interventions. </w:t>
      </w:r>
      <w:r w:rsidRPr="00592950">
        <w:rPr>
          <w:i/>
        </w:rPr>
        <w:t>Le remettre à sa place</w:t>
      </w:r>
      <w:r w:rsidRPr="009B452F">
        <w:t>,</w:t>
      </w:r>
      <w:r w:rsidRPr="009B452F">
        <w:rPr>
          <w:lang w:eastAsia="fr-FR" w:bidi="fr-FR"/>
        </w:rPr>
        <w:t xml:space="preserve"> c’est le coo</w:t>
      </w:r>
      <w:r w:rsidRPr="009B452F">
        <w:rPr>
          <w:lang w:eastAsia="fr-FR" w:bidi="fr-FR"/>
        </w:rPr>
        <w:t>r</w:t>
      </w:r>
      <w:r w:rsidRPr="009B452F">
        <w:rPr>
          <w:lang w:eastAsia="fr-FR" w:bidi="fr-FR"/>
        </w:rPr>
        <w:t>donner avec les aspects nouveaux de l’enseignement</w:t>
      </w:r>
      <w:r>
        <w:rPr>
          <w:lang w:eastAsia="fr-FR" w:bidi="fr-FR"/>
        </w:rPr>
        <w:t> :</w:t>
      </w:r>
      <w:r w:rsidRPr="009B452F">
        <w:rPr>
          <w:lang w:eastAsia="fr-FR" w:bidi="fr-FR"/>
        </w:rPr>
        <w:t xml:space="preserve"> travaux prat</w:t>
      </w:r>
      <w:r w:rsidRPr="009B452F">
        <w:rPr>
          <w:lang w:eastAsia="fr-FR" w:bidi="fr-FR"/>
        </w:rPr>
        <w:t>i</w:t>
      </w:r>
      <w:r w:rsidRPr="009B452F">
        <w:rPr>
          <w:lang w:eastAsia="fr-FR" w:bidi="fr-FR"/>
        </w:rPr>
        <w:t>ques, groupes spontanés d’études, contributions collectives ou indiv</w:t>
      </w:r>
      <w:r w:rsidRPr="009B452F">
        <w:rPr>
          <w:lang w:eastAsia="fr-FR" w:bidi="fr-FR"/>
        </w:rPr>
        <w:t>i</w:t>
      </w:r>
      <w:r w:rsidRPr="009B452F">
        <w:rPr>
          <w:lang w:eastAsia="fr-FR" w:bidi="fr-FR"/>
        </w:rPr>
        <w:t>duelles des étudiants au travail commun. Ces compléments indispe</w:t>
      </w:r>
      <w:r w:rsidRPr="009B452F">
        <w:rPr>
          <w:lang w:eastAsia="fr-FR" w:bidi="fr-FR"/>
        </w:rPr>
        <w:t>n</w:t>
      </w:r>
      <w:r w:rsidRPr="009B452F">
        <w:rPr>
          <w:lang w:eastAsia="fr-FR" w:bidi="fr-FR"/>
        </w:rPr>
        <w:t>sables changeront nécessairement la physionomie de notre enseign</w:t>
      </w:r>
      <w:r w:rsidRPr="009B452F">
        <w:rPr>
          <w:lang w:eastAsia="fr-FR" w:bidi="fr-FR"/>
        </w:rPr>
        <w:t>e</w:t>
      </w:r>
      <w:r w:rsidRPr="009B452F">
        <w:rPr>
          <w:lang w:eastAsia="fr-FR" w:bidi="fr-FR"/>
        </w:rPr>
        <w:t>ment</w:t>
      </w:r>
      <w:r>
        <w:rPr>
          <w:lang w:eastAsia="fr-FR" w:bidi="fr-FR"/>
        </w:rPr>
        <w:t> ;</w:t>
      </w:r>
      <w:r w:rsidRPr="009B452F">
        <w:rPr>
          <w:lang w:eastAsia="fr-FR" w:bidi="fr-FR"/>
        </w:rPr>
        <w:t xml:space="preserve"> il faudra que le professeur descende de son pi</w:t>
      </w:r>
      <w:r w:rsidRPr="009B452F">
        <w:rPr>
          <w:lang w:eastAsia="fr-FR" w:bidi="fr-FR"/>
        </w:rPr>
        <w:t>é</w:t>
      </w:r>
      <w:r w:rsidRPr="009B452F">
        <w:rPr>
          <w:lang w:eastAsia="fr-FR" w:bidi="fr-FR"/>
        </w:rPr>
        <w:t>destal, qu’il soit davantage exposé aux questions, à la critique, et qu’il s’intègre dans le travail commun. Cela peut être fait de multiples façons</w:t>
      </w:r>
      <w:r>
        <w:rPr>
          <w:lang w:eastAsia="fr-FR" w:bidi="fr-FR"/>
        </w:rPr>
        <w:t> :</w:t>
      </w:r>
      <w:r w:rsidRPr="009B452F">
        <w:rPr>
          <w:lang w:eastAsia="fr-FR" w:bidi="fr-FR"/>
        </w:rPr>
        <w:t xml:space="preserve"> en partic</w:t>
      </w:r>
      <w:r w:rsidRPr="009B452F">
        <w:rPr>
          <w:lang w:eastAsia="fr-FR" w:bidi="fr-FR"/>
        </w:rPr>
        <w:t>u</w:t>
      </w:r>
      <w:r w:rsidRPr="009B452F">
        <w:rPr>
          <w:lang w:eastAsia="fr-FR" w:bidi="fr-FR"/>
        </w:rPr>
        <w:t>lier, il peut être intéressant d’incorporer au développement du cours des contributions d’étudiants préparées en groupe sous la conduite d’assistants ou d’étudiants ava</w:t>
      </w:r>
      <w:r w:rsidRPr="009B452F">
        <w:rPr>
          <w:lang w:eastAsia="fr-FR" w:bidi="fr-FR"/>
        </w:rPr>
        <w:t>n</w:t>
      </w:r>
      <w:r w:rsidRPr="009B452F">
        <w:rPr>
          <w:lang w:eastAsia="fr-FR" w:bidi="fr-FR"/>
        </w:rPr>
        <w:t>cés. On peut aussi introduire toutes les sept ou huit leçons des discussions périodiques, qui seraient une occ</w:t>
      </w:r>
      <w:r w:rsidRPr="009B452F">
        <w:rPr>
          <w:lang w:eastAsia="fr-FR" w:bidi="fr-FR"/>
        </w:rPr>
        <w:t>a</w:t>
      </w:r>
      <w:r w:rsidRPr="009B452F">
        <w:rPr>
          <w:lang w:eastAsia="fr-FR" w:bidi="fr-FR"/>
        </w:rPr>
        <w:t>sion de questionner et de met</w:t>
      </w:r>
      <w:r>
        <w:rPr>
          <w:lang w:eastAsia="fr-FR" w:bidi="fr-FR"/>
        </w:rPr>
        <w:t>tre en question l</w:t>
      </w:r>
      <w:r w:rsidRPr="009B452F">
        <w:rPr>
          <w:lang w:eastAsia="fr-FR" w:bidi="fr-FR"/>
        </w:rPr>
        <w:t>’enseign</w:t>
      </w:r>
      <w:r w:rsidRPr="009B452F">
        <w:rPr>
          <w:lang w:eastAsia="fr-FR" w:bidi="fr-FR"/>
        </w:rPr>
        <w:t>e</w:t>
      </w:r>
      <w:r w:rsidRPr="009B452F">
        <w:rPr>
          <w:lang w:eastAsia="fr-FR" w:bidi="fr-FR"/>
        </w:rPr>
        <w:t>ment magistral.</w:t>
      </w:r>
    </w:p>
    <w:p w14:paraId="548D1259" w14:textId="77777777" w:rsidR="00487BF8" w:rsidRPr="009B452F" w:rsidRDefault="00487BF8" w:rsidP="00487BF8">
      <w:pPr>
        <w:spacing w:before="120" w:after="120"/>
        <w:jc w:val="both"/>
      </w:pPr>
      <w:r w:rsidRPr="009B452F">
        <w:rPr>
          <w:lang w:eastAsia="fr-FR" w:bidi="fr-FR"/>
        </w:rPr>
        <w:t>Pour ma part, je résumerai ainsi la querelle autour du cours magi</w:t>
      </w:r>
      <w:r w:rsidRPr="009B452F">
        <w:rPr>
          <w:lang w:eastAsia="fr-FR" w:bidi="fr-FR"/>
        </w:rPr>
        <w:t>s</w:t>
      </w:r>
      <w:r w:rsidRPr="009B452F">
        <w:rPr>
          <w:lang w:eastAsia="fr-FR" w:bidi="fr-FR"/>
        </w:rPr>
        <w:t>tral. Il faut dire non au cours magistral dans la mesure où il re</w:t>
      </w:r>
      <w:r w:rsidRPr="009B452F">
        <w:rPr>
          <w:lang w:eastAsia="fr-FR" w:bidi="fr-FR"/>
        </w:rPr>
        <w:t>s</w:t>
      </w:r>
      <w:r w:rsidRPr="009B452F">
        <w:rPr>
          <w:lang w:eastAsia="fr-FR" w:bidi="fr-FR"/>
        </w:rPr>
        <w:t>te un monologue sans insertion dans un cours d’études d</w:t>
      </w:r>
      <w:r w:rsidRPr="009B452F">
        <w:rPr>
          <w:lang w:eastAsia="fr-FR" w:bidi="fr-FR"/>
        </w:rPr>
        <w:t>i</w:t>
      </w:r>
      <w:r w:rsidRPr="009B452F">
        <w:rPr>
          <w:lang w:eastAsia="fr-FR" w:bidi="fr-FR"/>
        </w:rPr>
        <w:t>gne de ce nom. Tout cours magistral qui n’est pas répercuté dans des travaux prat</w:t>
      </w:r>
      <w:r w:rsidRPr="009B452F">
        <w:rPr>
          <w:lang w:eastAsia="fr-FR" w:bidi="fr-FR"/>
        </w:rPr>
        <w:t>i</w:t>
      </w:r>
      <w:r w:rsidRPr="009B452F">
        <w:rPr>
          <w:lang w:eastAsia="fr-FR" w:bidi="fr-FR"/>
        </w:rPr>
        <w:t>ques est perdu. Non au monologue professoral</w:t>
      </w:r>
      <w:r>
        <w:rPr>
          <w:lang w:eastAsia="fr-FR" w:bidi="fr-FR"/>
        </w:rPr>
        <w:t> ;</w:t>
      </w:r>
      <w:r w:rsidRPr="009B452F">
        <w:rPr>
          <w:lang w:eastAsia="fr-FR" w:bidi="fr-FR"/>
        </w:rPr>
        <w:t xml:space="preserve"> non à l’élève magn</w:t>
      </w:r>
      <w:r w:rsidRPr="009B452F">
        <w:rPr>
          <w:lang w:eastAsia="fr-FR" w:bidi="fr-FR"/>
        </w:rPr>
        <w:t>é</w:t>
      </w:r>
      <w:r w:rsidRPr="009B452F">
        <w:rPr>
          <w:lang w:eastAsia="fr-FR" w:bidi="fr-FR"/>
        </w:rPr>
        <w:t>tophone et à l’élève esclave</w:t>
      </w:r>
      <w:r>
        <w:rPr>
          <w:lang w:eastAsia="fr-FR" w:bidi="fr-FR"/>
        </w:rPr>
        <w:t> ;</w:t>
      </w:r>
      <w:r w:rsidRPr="009B452F">
        <w:rPr>
          <w:lang w:eastAsia="fr-FR" w:bidi="fr-FR"/>
        </w:rPr>
        <w:t xml:space="preserve"> non au cours magistral qui protège ma</w:t>
      </w:r>
      <w:r w:rsidRPr="009B452F">
        <w:rPr>
          <w:lang w:eastAsia="fr-FR" w:bidi="fr-FR"/>
        </w:rPr>
        <w:t>î</w:t>
      </w:r>
      <w:r w:rsidRPr="009B452F">
        <w:rPr>
          <w:lang w:eastAsia="fr-FR" w:bidi="fr-FR"/>
        </w:rPr>
        <w:t>tres et étudiants des dangers de la réflexion, de la di</w:t>
      </w:r>
      <w:r w:rsidRPr="009B452F">
        <w:rPr>
          <w:lang w:eastAsia="fr-FR" w:bidi="fr-FR"/>
        </w:rPr>
        <w:t>s</w:t>
      </w:r>
      <w:r w:rsidRPr="009B452F">
        <w:rPr>
          <w:lang w:eastAsia="fr-FR" w:bidi="fr-FR"/>
        </w:rPr>
        <w:t>cussion, de la comparaison, de la question. Mais ce que nous cherchons tous, au</w:t>
      </w:r>
      <w:r>
        <w:rPr>
          <w:lang w:eastAsia="fr-FR" w:bidi="fr-FR"/>
        </w:rPr>
        <w:t>-</w:t>
      </w:r>
      <w:r w:rsidRPr="009B452F">
        <w:rPr>
          <w:lang w:eastAsia="fr-FR" w:bidi="fr-FR"/>
        </w:rPr>
        <w:t>delà de cette condamnation, c’est de restituer une utilité au cours m</w:t>
      </w:r>
      <w:r w:rsidRPr="009B452F">
        <w:rPr>
          <w:lang w:eastAsia="fr-FR" w:bidi="fr-FR"/>
        </w:rPr>
        <w:t>a</w:t>
      </w:r>
      <w:r w:rsidRPr="009B452F">
        <w:rPr>
          <w:lang w:eastAsia="fr-FR" w:bidi="fr-FR"/>
        </w:rPr>
        <w:t>gistral, un intérêt, une spécialité.</w:t>
      </w:r>
    </w:p>
    <w:p w14:paraId="4305B946" w14:textId="77777777" w:rsidR="00487BF8" w:rsidRPr="009B452F" w:rsidRDefault="00487BF8" w:rsidP="00487BF8">
      <w:pPr>
        <w:spacing w:before="120" w:after="120"/>
        <w:jc w:val="both"/>
      </w:pPr>
      <w:r w:rsidRPr="009B452F">
        <w:rPr>
          <w:lang w:eastAsia="fr-FR" w:bidi="fr-FR"/>
        </w:rPr>
        <w:t>Il y a le cours qui ouvre</w:t>
      </w:r>
      <w:r>
        <w:rPr>
          <w:lang w:eastAsia="fr-FR" w:bidi="fr-FR"/>
        </w:rPr>
        <w:t> :</w:t>
      </w:r>
      <w:r w:rsidRPr="009B452F">
        <w:rPr>
          <w:lang w:eastAsia="fr-FR" w:bidi="fr-FR"/>
        </w:rPr>
        <w:t xml:space="preserve"> c’est un modèle d’enquête et de r</w:t>
      </w:r>
      <w:r w:rsidRPr="009B452F">
        <w:rPr>
          <w:lang w:eastAsia="fr-FR" w:bidi="fr-FR"/>
        </w:rPr>
        <w:t>é</w:t>
      </w:r>
      <w:r w:rsidRPr="009B452F">
        <w:rPr>
          <w:lang w:eastAsia="fr-FR" w:bidi="fr-FR"/>
        </w:rPr>
        <w:t>flexion, c’est un instrument d’information méthodologique. Il y a le cours qui jalonne</w:t>
      </w:r>
      <w:r>
        <w:rPr>
          <w:lang w:eastAsia="fr-FR" w:bidi="fr-FR"/>
        </w:rPr>
        <w:t> :</w:t>
      </w:r>
      <w:r w:rsidRPr="009B452F">
        <w:rPr>
          <w:lang w:eastAsia="fr-FR" w:bidi="fr-FR"/>
        </w:rPr>
        <w:t xml:space="preserve"> il met au point les aspects particuliers de questions qu’il ne prétend pas épuiser</w:t>
      </w:r>
      <w:r>
        <w:rPr>
          <w:lang w:eastAsia="fr-FR" w:bidi="fr-FR"/>
        </w:rPr>
        <w:t> ;</w:t>
      </w:r>
      <w:r w:rsidRPr="009B452F">
        <w:rPr>
          <w:lang w:eastAsia="fr-FR" w:bidi="fr-FR"/>
        </w:rPr>
        <w:t xml:space="preserve"> il est didactique et non érudit. Il y a le cours qui rassemble</w:t>
      </w:r>
      <w:r>
        <w:rPr>
          <w:lang w:eastAsia="fr-FR" w:bidi="fr-FR"/>
        </w:rPr>
        <w:t> :</w:t>
      </w:r>
      <w:r w:rsidRPr="009B452F">
        <w:rPr>
          <w:lang w:eastAsia="fr-FR" w:bidi="fr-FR"/>
        </w:rPr>
        <w:t xml:space="preserve"> il exprime la maîtrise d’un auteur dans le d</w:t>
      </w:r>
      <w:r w:rsidRPr="009B452F">
        <w:rPr>
          <w:lang w:eastAsia="fr-FR" w:bidi="fr-FR"/>
        </w:rPr>
        <w:t>o</w:t>
      </w:r>
      <w:r w:rsidRPr="009B452F">
        <w:rPr>
          <w:lang w:eastAsia="fr-FR" w:bidi="fr-FR"/>
        </w:rPr>
        <w:t xml:space="preserve">maine où il excelle. En tout cela, la parole écrite </w:t>
      </w:r>
      <w:r>
        <w:rPr>
          <w:lang w:eastAsia="fr-FR" w:bidi="fr-FR"/>
        </w:rPr>
        <w:t>n</w:t>
      </w:r>
      <w:r w:rsidRPr="009B452F">
        <w:rPr>
          <w:lang w:eastAsia="fr-FR" w:bidi="fr-FR"/>
        </w:rPr>
        <w:t>e saurait se subst</w:t>
      </w:r>
      <w:r w:rsidRPr="009B452F">
        <w:rPr>
          <w:lang w:eastAsia="fr-FR" w:bidi="fr-FR"/>
        </w:rPr>
        <w:t>i</w:t>
      </w:r>
      <w:r w:rsidRPr="009B452F">
        <w:rPr>
          <w:lang w:eastAsia="fr-FR" w:bidi="fr-FR"/>
        </w:rPr>
        <w:t>tuer à la parole tout court</w:t>
      </w:r>
      <w:r>
        <w:rPr>
          <w:lang w:eastAsia="fr-FR" w:bidi="fr-FR"/>
        </w:rPr>
        <w:t> ;</w:t>
      </w:r>
      <w:r w:rsidRPr="009B452F">
        <w:rPr>
          <w:lang w:eastAsia="fr-FR" w:bidi="fr-FR"/>
        </w:rPr>
        <w:t xml:space="preserve"> l’écriture et la parole ont des vertus distin</w:t>
      </w:r>
      <w:r w:rsidRPr="009B452F">
        <w:rPr>
          <w:lang w:eastAsia="fr-FR" w:bidi="fr-FR"/>
        </w:rPr>
        <w:t>c</w:t>
      </w:r>
      <w:r w:rsidRPr="009B452F">
        <w:rPr>
          <w:lang w:eastAsia="fr-FR" w:bidi="fr-FR"/>
        </w:rPr>
        <w:t>tes</w:t>
      </w:r>
      <w:r>
        <w:rPr>
          <w:lang w:eastAsia="fr-FR" w:bidi="fr-FR"/>
        </w:rPr>
        <w:t> ;</w:t>
      </w:r>
      <w:r w:rsidRPr="009B452F">
        <w:rPr>
          <w:lang w:eastAsia="fr-FR" w:bidi="fr-FR"/>
        </w:rPr>
        <w:t xml:space="preserve"> la parole est évocatrice et l’écriture précise. La question est alors de prolonger le cours, de le répercuter par le moyen de travaux prat</w:t>
      </w:r>
      <w:r w:rsidRPr="009B452F">
        <w:rPr>
          <w:lang w:eastAsia="fr-FR" w:bidi="fr-FR"/>
        </w:rPr>
        <w:t>i</w:t>
      </w:r>
      <w:r w:rsidRPr="009B452F">
        <w:rPr>
          <w:lang w:eastAsia="fr-FR" w:bidi="fr-FR"/>
        </w:rPr>
        <w:t>ques qui tantôt le précèdent, tantôt le suivent.</w:t>
      </w:r>
    </w:p>
    <w:p w14:paraId="4DA17D35" w14:textId="77777777" w:rsidR="00487BF8" w:rsidRPr="009B452F" w:rsidRDefault="00487BF8" w:rsidP="00487BF8">
      <w:pPr>
        <w:spacing w:before="120" w:after="120"/>
        <w:jc w:val="both"/>
      </w:pPr>
      <w:r>
        <w:rPr>
          <w:lang w:eastAsia="fr-FR" w:bidi="fr-FR"/>
        </w:rPr>
        <w:lastRenderedPageBreak/>
        <w:t>C’est ici qu</w:t>
      </w:r>
      <w:r w:rsidRPr="009B452F">
        <w:rPr>
          <w:lang w:eastAsia="fr-FR" w:bidi="fr-FR"/>
        </w:rPr>
        <w:t>e les questions de méthode et de procédés touchent à quelque chose de plus fondamental</w:t>
      </w:r>
      <w:r>
        <w:rPr>
          <w:lang w:eastAsia="fr-FR" w:bidi="fr-FR"/>
        </w:rPr>
        <w:t> :</w:t>
      </w:r>
      <w:r w:rsidRPr="009B452F">
        <w:rPr>
          <w:lang w:eastAsia="fr-FR" w:bidi="fr-FR"/>
        </w:rPr>
        <w:t xml:space="preserve"> à une </w:t>
      </w:r>
      <w:r w:rsidRPr="00592950">
        <w:rPr>
          <w:i/>
        </w:rPr>
        <w:t>question de mentalité</w:t>
      </w:r>
      <w:r w:rsidRPr="009B452F">
        <w:rPr>
          <w:lang w:eastAsia="fr-FR" w:bidi="fr-FR"/>
        </w:rPr>
        <w:t>. Le grand sociologue allemand Max Weber disait en</w:t>
      </w:r>
      <w:r>
        <w:rPr>
          <w:lang w:eastAsia="fr-FR" w:bidi="fr-FR"/>
        </w:rPr>
        <w:t xml:space="preserve"> 1919 :</w:t>
      </w:r>
      <w:r w:rsidRPr="009B452F">
        <w:rPr>
          <w:lang w:eastAsia="fr-FR" w:bidi="fr-FR"/>
        </w:rPr>
        <w:t xml:space="preserve"> </w:t>
      </w:r>
      <w:r>
        <w:rPr>
          <w:lang w:eastAsia="fr-FR" w:bidi="fr-FR"/>
        </w:rPr>
        <w:t>« </w:t>
      </w:r>
      <w:r w:rsidRPr="009B452F">
        <w:rPr>
          <w:lang w:eastAsia="fr-FR" w:bidi="fr-FR"/>
        </w:rPr>
        <w:t>La tâche primordiale d’un professeur est d’apprendre à ses élèves à reconnaître qu’il y a des faits inconfortables</w:t>
      </w:r>
      <w:r>
        <w:rPr>
          <w:lang w:eastAsia="fr-FR" w:bidi="fr-FR"/>
        </w:rPr>
        <w:t> ;</w:t>
      </w:r>
      <w:r w:rsidRPr="009B452F">
        <w:rPr>
          <w:lang w:eastAsia="fr-FR" w:bidi="fr-FR"/>
        </w:rPr>
        <w:t xml:space="preserve"> j’entends par là des faits qui sont désagréables à l’opinion pe</w:t>
      </w:r>
      <w:r w:rsidRPr="009B452F">
        <w:rPr>
          <w:lang w:eastAsia="fr-FR" w:bidi="fr-FR"/>
        </w:rPr>
        <w:t>r</w:t>
      </w:r>
      <w:r w:rsidRPr="009B452F">
        <w:rPr>
          <w:lang w:eastAsia="fr-FR" w:bidi="fr-FR"/>
        </w:rPr>
        <w:t>sonnelle de l’individu. En effet, il existe des faits extrêmement désagréables pour</w:t>
      </w:r>
      <w:r>
        <w:rPr>
          <w:lang w:eastAsia="fr-FR" w:bidi="fr-FR"/>
        </w:rPr>
        <w:t xml:space="preserve"> </w:t>
      </w:r>
      <w:r>
        <w:rPr>
          <w:rStyle w:val="Corpsdutexte19NonItaliqueEspacement0pt"/>
          <w:i w:val="0"/>
          <w:iCs w:val="0"/>
          <w:sz w:val="28"/>
        </w:rPr>
        <w:t xml:space="preserve">[242] </w:t>
      </w:r>
      <w:r w:rsidRPr="009B452F">
        <w:rPr>
          <w:lang w:eastAsia="fr-FR" w:bidi="fr-FR"/>
        </w:rPr>
        <w:t>chaque opinion, y compris la mienne. Je crois qu’un profe</w:t>
      </w:r>
      <w:r w:rsidRPr="009B452F">
        <w:rPr>
          <w:lang w:eastAsia="fr-FR" w:bidi="fr-FR"/>
        </w:rPr>
        <w:t>s</w:t>
      </w:r>
      <w:r w:rsidRPr="009B452F">
        <w:rPr>
          <w:lang w:eastAsia="fr-FR" w:bidi="fr-FR"/>
        </w:rPr>
        <w:t>seur qui oblige ses élèves à s’habituer à ce genre de choses accomplit plus qu’une œuvre intelle</w:t>
      </w:r>
      <w:r w:rsidRPr="009B452F">
        <w:rPr>
          <w:lang w:eastAsia="fr-FR" w:bidi="fr-FR"/>
        </w:rPr>
        <w:t>c</w:t>
      </w:r>
      <w:r w:rsidRPr="009B452F">
        <w:rPr>
          <w:lang w:eastAsia="fr-FR" w:bidi="fr-FR"/>
        </w:rPr>
        <w:t>tuelle. Je n’hésite pas à prononcer le mot d’œuvre morale, bien que cette expression puisse paraître trop pathétique pour désigner une év</w:t>
      </w:r>
      <w:r w:rsidRPr="009B452F">
        <w:rPr>
          <w:lang w:eastAsia="fr-FR" w:bidi="fr-FR"/>
        </w:rPr>
        <w:t>i</w:t>
      </w:r>
      <w:r w:rsidRPr="009B452F">
        <w:rPr>
          <w:lang w:eastAsia="fr-FR" w:bidi="fr-FR"/>
        </w:rPr>
        <w:t>dence aussi banale.</w:t>
      </w:r>
      <w:r>
        <w:rPr>
          <w:lang w:eastAsia="fr-FR" w:bidi="fr-FR"/>
        </w:rPr>
        <w:t> »</w:t>
      </w:r>
      <w:r w:rsidRPr="009B452F">
        <w:rPr>
          <w:lang w:eastAsia="fr-FR" w:bidi="fr-FR"/>
        </w:rPr>
        <w:t xml:space="preserve"> Nous to</w:t>
      </w:r>
      <w:r w:rsidRPr="009B452F">
        <w:rPr>
          <w:lang w:eastAsia="fr-FR" w:bidi="fr-FR"/>
        </w:rPr>
        <w:t>u</w:t>
      </w:r>
      <w:r w:rsidRPr="009B452F">
        <w:rPr>
          <w:lang w:eastAsia="fr-FR" w:bidi="fr-FR"/>
        </w:rPr>
        <w:t>chons ici à la révolution intérieure à laquelle nous, les enseignants, nous sommes invités</w:t>
      </w:r>
      <w:r>
        <w:rPr>
          <w:lang w:eastAsia="fr-FR" w:bidi="fr-FR"/>
        </w:rPr>
        <w:t> :</w:t>
      </w:r>
      <w:r w:rsidRPr="009B452F">
        <w:rPr>
          <w:lang w:eastAsia="fr-FR" w:bidi="fr-FR"/>
        </w:rPr>
        <w:t xml:space="preserve"> c’est le nœud de toute pédag</w:t>
      </w:r>
      <w:r>
        <w:rPr>
          <w:lang w:eastAsia="fr-FR" w:bidi="fr-FR"/>
        </w:rPr>
        <w:t>ogie de l</w:t>
      </w:r>
      <w:r w:rsidRPr="009B452F">
        <w:rPr>
          <w:lang w:eastAsia="fr-FR" w:bidi="fr-FR"/>
        </w:rPr>
        <w:t>’enseignement sup</w:t>
      </w:r>
      <w:r w:rsidRPr="009B452F">
        <w:rPr>
          <w:lang w:eastAsia="fr-FR" w:bidi="fr-FR"/>
        </w:rPr>
        <w:t>é</w:t>
      </w:r>
      <w:r w:rsidRPr="009B452F">
        <w:rPr>
          <w:lang w:eastAsia="fr-FR" w:bidi="fr-FR"/>
        </w:rPr>
        <w:t>rieur.</w:t>
      </w:r>
    </w:p>
    <w:p w14:paraId="474D3EBC" w14:textId="77777777" w:rsidR="00487BF8" w:rsidRPr="009B452F" w:rsidRDefault="00487BF8" w:rsidP="00487BF8">
      <w:pPr>
        <w:spacing w:before="120" w:after="120"/>
        <w:jc w:val="both"/>
      </w:pPr>
      <w:r w:rsidRPr="009B452F">
        <w:rPr>
          <w:lang w:eastAsia="fr-FR" w:bidi="fr-FR"/>
        </w:rPr>
        <w:t xml:space="preserve">Quelques mots maintenant au sujet des </w:t>
      </w:r>
      <w:r w:rsidRPr="00592950">
        <w:rPr>
          <w:i/>
        </w:rPr>
        <w:t>examens</w:t>
      </w:r>
      <w:r w:rsidRPr="009B452F">
        <w:t>,</w:t>
      </w:r>
      <w:r w:rsidRPr="009B452F">
        <w:rPr>
          <w:lang w:eastAsia="fr-FR" w:bidi="fr-FR"/>
        </w:rPr>
        <w:t xml:space="preserve"> second point cr</w:t>
      </w:r>
      <w:r w:rsidRPr="009B452F">
        <w:rPr>
          <w:lang w:eastAsia="fr-FR" w:bidi="fr-FR"/>
        </w:rPr>
        <w:t>u</w:t>
      </w:r>
      <w:r w:rsidRPr="009B452F">
        <w:rPr>
          <w:lang w:eastAsia="fr-FR" w:bidi="fr-FR"/>
        </w:rPr>
        <w:t>cial de notre institution. Notre système universitaire, en tout cas dans beaucoup d’universités européennes, est un système très coûteux ps</w:t>
      </w:r>
      <w:r w:rsidRPr="009B452F">
        <w:rPr>
          <w:lang w:eastAsia="fr-FR" w:bidi="fr-FR"/>
        </w:rPr>
        <w:t>y</w:t>
      </w:r>
      <w:r w:rsidRPr="009B452F">
        <w:rPr>
          <w:lang w:eastAsia="fr-FR" w:bidi="fr-FR"/>
        </w:rPr>
        <w:t>chologiquement par la place qu’il donne à l’échec</w:t>
      </w:r>
      <w:r>
        <w:rPr>
          <w:lang w:eastAsia="fr-FR" w:bidi="fr-FR"/>
        </w:rPr>
        <w:t> ;</w:t>
      </w:r>
      <w:r w:rsidRPr="009B452F">
        <w:rPr>
          <w:lang w:eastAsia="fr-FR" w:bidi="fr-FR"/>
        </w:rPr>
        <w:t xml:space="preserve"> le même traum</w:t>
      </w:r>
      <w:r w:rsidRPr="009B452F">
        <w:rPr>
          <w:lang w:eastAsia="fr-FR" w:bidi="fr-FR"/>
        </w:rPr>
        <w:t>a</w:t>
      </w:r>
      <w:r w:rsidRPr="009B452F">
        <w:rPr>
          <w:lang w:eastAsia="fr-FR" w:bidi="fr-FR"/>
        </w:rPr>
        <w:t>tisme qui altère gravement l’équilibre psychique des étudiants, empo</w:t>
      </w:r>
      <w:r w:rsidRPr="009B452F">
        <w:rPr>
          <w:lang w:eastAsia="fr-FR" w:bidi="fr-FR"/>
        </w:rPr>
        <w:t>i</w:t>
      </w:r>
      <w:r w:rsidRPr="009B452F">
        <w:rPr>
          <w:lang w:eastAsia="fr-FR" w:bidi="fr-FR"/>
        </w:rPr>
        <w:t>sonne d’autre part les rapports entre enseignants et enseignés. Il est inéluctable qu’une instit</w:t>
      </w:r>
      <w:r w:rsidRPr="009B452F">
        <w:rPr>
          <w:lang w:eastAsia="fr-FR" w:bidi="fr-FR"/>
        </w:rPr>
        <w:t>u</w:t>
      </w:r>
      <w:r w:rsidRPr="009B452F">
        <w:rPr>
          <w:lang w:eastAsia="fr-FR" w:bidi="fr-FR"/>
        </w:rPr>
        <w:t xml:space="preserve">tion qui aboutit à plus de cinquante pour </w:t>
      </w:r>
      <w:r>
        <w:rPr>
          <w:lang w:eastAsia="fr-FR" w:bidi="fr-FR"/>
        </w:rPr>
        <w:t>cent d’éch</w:t>
      </w:r>
      <w:r w:rsidRPr="009B452F">
        <w:rPr>
          <w:lang w:eastAsia="fr-FR" w:bidi="fr-FR"/>
        </w:rPr>
        <w:t>ecs, comme c’est le cas des facultés scientifiques en France, d</w:t>
      </w:r>
      <w:r w:rsidRPr="009B452F">
        <w:rPr>
          <w:lang w:eastAsia="fr-FR" w:bidi="fr-FR"/>
        </w:rPr>
        <w:t>é</w:t>
      </w:r>
      <w:r w:rsidRPr="009B452F">
        <w:rPr>
          <w:lang w:eastAsia="fr-FR" w:bidi="fr-FR"/>
        </w:rPr>
        <w:t>veloppe une cruauté en quelque sorte institutionnelle, à laquelle on doit mettre fin. Il est inéluctable que le professeur, qui finalement d</w:t>
      </w:r>
      <w:r w:rsidRPr="009B452F">
        <w:rPr>
          <w:lang w:eastAsia="fr-FR" w:bidi="fr-FR"/>
        </w:rPr>
        <w:t>é</w:t>
      </w:r>
      <w:r w:rsidRPr="009B452F">
        <w:rPr>
          <w:lang w:eastAsia="fr-FR" w:bidi="fr-FR"/>
        </w:rPr>
        <w:t>tient la sanction, apparaisse comme un juge plutôt que connue un ma</w:t>
      </w:r>
      <w:r w:rsidRPr="009B452F">
        <w:rPr>
          <w:lang w:eastAsia="fr-FR" w:bidi="fr-FR"/>
        </w:rPr>
        <w:t>î</w:t>
      </w:r>
      <w:r w:rsidRPr="009B452F">
        <w:rPr>
          <w:lang w:eastAsia="fr-FR" w:bidi="fr-FR"/>
        </w:rPr>
        <w:t>tre et que l’étudiant soit à ses yeux un prévenu, un i</w:t>
      </w:r>
      <w:r w:rsidRPr="009B452F">
        <w:rPr>
          <w:lang w:eastAsia="fr-FR" w:bidi="fr-FR"/>
        </w:rPr>
        <w:t>n</w:t>
      </w:r>
      <w:r w:rsidRPr="009B452F">
        <w:rPr>
          <w:lang w:eastAsia="fr-FR" w:bidi="fr-FR"/>
        </w:rPr>
        <w:t>culpé, plutôt qu’un disciple. Aucune institution ne devrait a</w:t>
      </w:r>
      <w:r w:rsidRPr="009B452F">
        <w:rPr>
          <w:lang w:eastAsia="fr-FR" w:bidi="fr-FR"/>
        </w:rPr>
        <w:t>c</w:t>
      </w:r>
      <w:r w:rsidRPr="009B452F">
        <w:rPr>
          <w:lang w:eastAsia="fr-FR" w:bidi="fr-FR"/>
        </w:rPr>
        <w:t>cepter de fonctionner avec un aussi mauvais rendement. Qu’est-ce qu’une usine qui gâch</w:t>
      </w:r>
      <w:r w:rsidRPr="009B452F">
        <w:rPr>
          <w:lang w:eastAsia="fr-FR" w:bidi="fr-FR"/>
        </w:rPr>
        <w:t>e</w:t>
      </w:r>
      <w:r w:rsidRPr="009B452F">
        <w:rPr>
          <w:lang w:eastAsia="fr-FR" w:bidi="fr-FR"/>
        </w:rPr>
        <w:t>rait la moitié de ses pi</w:t>
      </w:r>
      <w:r w:rsidRPr="009B452F">
        <w:rPr>
          <w:lang w:eastAsia="fr-FR" w:bidi="fr-FR"/>
        </w:rPr>
        <w:t>è</w:t>
      </w:r>
      <w:r w:rsidRPr="009B452F">
        <w:rPr>
          <w:lang w:eastAsia="fr-FR" w:bidi="fr-FR"/>
        </w:rPr>
        <w:t>ces</w:t>
      </w:r>
      <w:r>
        <w:rPr>
          <w:lang w:eastAsia="fr-FR" w:bidi="fr-FR"/>
        </w:rPr>
        <w:t> ?</w:t>
      </w:r>
      <w:r w:rsidRPr="009B452F">
        <w:rPr>
          <w:lang w:eastAsia="fr-FR" w:bidi="fr-FR"/>
        </w:rPr>
        <w:t xml:space="preserve"> Certes, nous ne pouvons imaginer une institution qui n’éliminerait pe</w:t>
      </w:r>
      <w:r w:rsidRPr="009B452F">
        <w:rPr>
          <w:lang w:eastAsia="fr-FR" w:bidi="fr-FR"/>
        </w:rPr>
        <w:t>r</w:t>
      </w:r>
      <w:r w:rsidRPr="009B452F">
        <w:rPr>
          <w:lang w:eastAsia="fr-FR" w:bidi="fr-FR"/>
        </w:rPr>
        <w:t>sonne</w:t>
      </w:r>
      <w:r>
        <w:rPr>
          <w:lang w:eastAsia="fr-FR" w:bidi="fr-FR"/>
        </w:rPr>
        <w:t> :</w:t>
      </w:r>
      <w:r w:rsidRPr="009B452F">
        <w:rPr>
          <w:lang w:eastAsia="fr-FR" w:bidi="fr-FR"/>
        </w:rPr>
        <w:t xml:space="preserve"> parmi nos étu</w:t>
      </w:r>
      <w:r>
        <w:rPr>
          <w:lang w:eastAsia="fr-FR" w:bidi="fr-FR"/>
        </w:rPr>
        <w:t>diants, il en est qui se sont f</w:t>
      </w:r>
      <w:r w:rsidRPr="009B452F">
        <w:rPr>
          <w:lang w:eastAsia="fr-FR" w:bidi="fr-FR"/>
        </w:rPr>
        <w:t>ourvoyés ou qui ont pris une mauvaise orientation</w:t>
      </w:r>
      <w:r>
        <w:rPr>
          <w:lang w:eastAsia="fr-FR" w:bidi="fr-FR"/>
        </w:rPr>
        <w:t> ;</w:t>
      </w:r>
      <w:r w:rsidRPr="009B452F">
        <w:rPr>
          <w:lang w:eastAsia="fr-FR" w:bidi="fr-FR"/>
        </w:rPr>
        <w:t xml:space="preserve"> de plus, dans une société libérale, dans une société où les déplacements profe</w:t>
      </w:r>
      <w:r w:rsidRPr="009B452F">
        <w:rPr>
          <w:lang w:eastAsia="fr-FR" w:bidi="fr-FR"/>
        </w:rPr>
        <w:t>s</w:t>
      </w:r>
      <w:r w:rsidRPr="009B452F">
        <w:rPr>
          <w:lang w:eastAsia="fr-FR" w:bidi="fr-FR"/>
        </w:rPr>
        <w:t>sionnels sont libres, c’est la sanction des erreurs qui rectifie les mauvais choix</w:t>
      </w:r>
      <w:r>
        <w:rPr>
          <w:lang w:eastAsia="fr-FR" w:bidi="fr-FR"/>
        </w:rPr>
        <w:t> ;</w:t>
      </w:r>
      <w:r w:rsidRPr="009B452F">
        <w:rPr>
          <w:lang w:eastAsia="fr-FR" w:bidi="fr-FR"/>
        </w:rPr>
        <w:t xml:space="preserve"> enfin, pour la raison que j’ai dite précédemment, l’absence de prévision des besoins sociaux à long terme fait que l’on doit se régler sur la demande actuelle et non sur la demande future</w:t>
      </w:r>
      <w:r>
        <w:rPr>
          <w:lang w:eastAsia="fr-FR" w:bidi="fr-FR"/>
        </w:rPr>
        <w:t> ;</w:t>
      </w:r>
      <w:r w:rsidRPr="009B452F">
        <w:rPr>
          <w:lang w:eastAsia="fr-FR" w:bidi="fr-FR"/>
        </w:rPr>
        <w:t xml:space="preserve"> dès lors, l’échec garde une fonction résiduelle d’orientation. Néa</w:t>
      </w:r>
      <w:r w:rsidRPr="009B452F">
        <w:rPr>
          <w:lang w:eastAsia="fr-FR" w:bidi="fr-FR"/>
        </w:rPr>
        <w:t>n</w:t>
      </w:r>
      <w:r w:rsidRPr="009B452F">
        <w:rPr>
          <w:lang w:eastAsia="fr-FR" w:bidi="fr-FR"/>
        </w:rPr>
        <w:t xml:space="preserve">moins, l’examen doit viser moins à pénaliser un individu qu’à corriger </w:t>
      </w:r>
      <w:r w:rsidRPr="009B452F">
        <w:rPr>
          <w:lang w:eastAsia="fr-FR" w:bidi="fr-FR"/>
        </w:rPr>
        <w:lastRenderedPageBreak/>
        <w:t>une mauvaise orientation. La véritable fonction de l’examen, me se</w:t>
      </w:r>
      <w:r w:rsidRPr="009B452F">
        <w:rPr>
          <w:lang w:eastAsia="fr-FR" w:bidi="fr-FR"/>
        </w:rPr>
        <w:t>m</w:t>
      </w:r>
      <w:r w:rsidRPr="009B452F">
        <w:rPr>
          <w:lang w:eastAsia="fr-FR" w:bidi="fr-FR"/>
        </w:rPr>
        <w:t>ble-t-il, doit être de contrôler le travail, d’orienter vers des choix ult</w:t>
      </w:r>
      <w:r w:rsidRPr="009B452F">
        <w:rPr>
          <w:lang w:eastAsia="fr-FR" w:bidi="fr-FR"/>
        </w:rPr>
        <w:t>é</w:t>
      </w:r>
      <w:r w:rsidRPr="009B452F">
        <w:rPr>
          <w:lang w:eastAsia="fr-FR" w:bidi="fr-FR"/>
        </w:rPr>
        <w:t>rieurs, de sélectionner pour les cycles supérieurs. Chaque fois qu’on ferme une porte, on doit en ouvrir une autre.</w:t>
      </w:r>
    </w:p>
    <w:p w14:paraId="796C7C06" w14:textId="77777777" w:rsidR="00487BF8" w:rsidRPr="009B452F" w:rsidRDefault="00487BF8" w:rsidP="00487BF8">
      <w:pPr>
        <w:spacing w:before="120" w:after="120"/>
        <w:jc w:val="both"/>
      </w:pPr>
      <w:r w:rsidRPr="009B452F">
        <w:rPr>
          <w:lang w:eastAsia="fr-FR" w:bidi="fr-FR"/>
        </w:rPr>
        <w:t xml:space="preserve">Cette réflexion sur la fonction enseignante nous a insensiblement conduit vers le problème épineux des </w:t>
      </w:r>
      <w:r w:rsidRPr="00592950">
        <w:rPr>
          <w:i/>
        </w:rPr>
        <w:t>rapports entre ense</w:t>
      </w:r>
      <w:r w:rsidRPr="00592950">
        <w:rPr>
          <w:i/>
        </w:rPr>
        <w:t>i</w:t>
      </w:r>
      <w:r w:rsidRPr="00592950">
        <w:rPr>
          <w:i/>
        </w:rPr>
        <w:t>gnants et enseignés, entre professeurs et étudiants</w:t>
      </w:r>
      <w:r w:rsidRPr="009B452F">
        <w:t>.</w:t>
      </w:r>
      <w:r w:rsidRPr="009B452F">
        <w:rPr>
          <w:lang w:eastAsia="fr-FR" w:bidi="fr-FR"/>
        </w:rPr>
        <w:t xml:space="preserve"> Nous l’avons rencontré de biais par la question du cours magistral et des examens</w:t>
      </w:r>
      <w:r>
        <w:rPr>
          <w:lang w:eastAsia="fr-FR" w:bidi="fr-FR"/>
        </w:rPr>
        <w:t> ;</w:t>
      </w:r>
      <w:r w:rsidRPr="009B452F">
        <w:rPr>
          <w:lang w:eastAsia="fr-FR" w:bidi="fr-FR"/>
        </w:rPr>
        <w:t xml:space="preserve"> je veux mai</w:t>
      </w:r>
      <w:r w:rsidRPr="009B452F">
        <w:rPr>
          <w:lang w:eastAsia="fr-FR" w:bidi="fr-FR"/>
        </w:rPr>
        <w:t>n</w:t>
      </w:r>
      <w:r w:rsidRPr="009B452F">
        <w:rPr>
          <w:lang w:eastAsia="fr-FR" w:bidi="fr-FR"/>
        </w:rPr>
        <w:t>tenant l’aborder de front, sans faux-fuyant. Mon pronostic à cet égard est assez sombre</w:t>
      </w:r>
      <w:r>
        <w:rPr>
          <w:lang w:eastAsia="fr-FR" w:bidi="fr-FR"/>
        </w:rPr>
        <w:t> :</w:t>
      </w:r>
      <w:r w:rsidRPr="009B452F">
        <w:rPr>
          <w:lang w:eastAsia="fr-FR" w:bidi="fr-FR"/>
        </w:rPr>
        <w:t xml:space="preserve"> les tensions qui exi</w:t>
      </w:r>
      <w:r w:rsidRPr="009B452F">
        <w:rPr>
          <w:lang w:eastAsia="fr-FR" w:bidi="fr-FR"/>
        </w:rPr>
        <w:t>s</w:t>
      </w:r>
      <w:r w:rsidRPr="009B452F">
        <w:rPr>
          <w:lang w:eastAsia="fr-FR" w:bidi="fr-FR"/>
        </w:rPr>
        <w:t>tent déjà se feront sentir de plus en plus dans les années à venir,</w:t>
      </w:r>
      <w:r>
        <w:rPr>
          <w:lang w:eastAsia="fr-FR" w:bidi="fr-FR"/>
        </w:rPr>
        <w:t xml:space="preserve"> </w:t>
      </w:r>
      <w:r>
        <w:t xml:space="preserve">[243] </w:t>
      </w:r>
      <w:r w:rsidRPr="009B452F">
        <w:rPr>
          <w:lang w:eastAsia="fr-FR" w:bidi="fr-FR"/>
        </w:rPr>
        <w:t>et cela indépendamment des r</w:t>
      </w:r>
      <w:r w:rsidRPr="009B452F">
        <w:rPr>
          <w:lang w:eastAsia="fr-FR" w:bidi="fr-FR"/>
        </w:rPr>
        <w:t>é</w:t>
      </w:r>
      <w:r w:rsidRPr="009B452F">
        <w:rPr>
          <w:lang w:eastAsia="fr-FR" w:bidi="fr-FR"/>
        </w:rPr>
        <w:t>gimes institutionnels de nos unive</w:t>
      </w:r>
      <w:r w:rsidRPr="009B452F">
        <w:rPr>
          <w:lang w:eastAsia="fr-FR" w:bidi="fr-FR"/>
        </w:rPr>
        <w:t>r</w:t>
      </w:r>
      <w:r w:rsidRPr="009B452F">
        <w:rPr>
          <w:lang w:eastAsia="fr-FR" w:bidi="fr-FR"/>
        </w:rPr>
        <w:t>sités</w:t>
      </w:r>
      <w:r>
        <w:rPr>
          <w:lang w:eastAsia="fr-FR" w:bidi="fr-FR"/>
        </w:rPr>
        <w:t> ;</w:t>
      </w:r>
      <w:r w:rsidRPr="009B452F">
        <w:rPr>
          <w:lang w:eastAsia="fr-FR" w:bidi="fr-FR"/>
        </w:rPr>
        <w:t xml:space="preserve"> la crise a des raisons de fond qui mettent en que</w:t>
      </w:r>
      <w:r w:rsidRPr="009B452F">
        <w:rPr>
          <w:lang w:eastAsia="fr-FR" w:bidi="fr-FR"/>
        </w:rPr>
        <w:t>s</w:t>
      </w:r>
      <w:r w:rsidRPr="009B452F">
        <w:rPr>
          <w:lang w:eastAsia="fr-FR" w:bidi="fr-FR"/>
        </w:rPr>
        <w:t>tion l’équilibre entier du système universitaire.</w:t>
      </w:r>
    </w:p>
    <w:p w14:paraId="51DEE831" w14:textId="77777777" w:rsidR="00487BF8" w:rsidRPr="009B452F" w:rsidRDefault="00487BF8" w:rsidP="00487BF8">
      <w:pPr>
        <w:spacing w:before="120" w:after="120"/>
        <w:jc w:val="both"/>
      </w:pPr>
      <w:r w:rsidRPr="009B452F">
        <w:rPr>
          <w:lang w:eastAsia="fr-FR" w:bidi="fr-FR"/>
        </w:rPr>
        <w:t>Je crois que la relation de génération en génération, qui est toujours difficile, et même de plus en plus difficile dans les s</w:t>
      </w:r>
      <w:r w:rsidRPr="009B452F">
        <w:rPr>
          <w:lang w:eastAsia="fr-FR" w:bidi="fr-FR"/>
        </w:rPr>
        <w:t>o</w:t>
      </w:r>
      <w:r w:rsidRPr="009B452F">
        <w:rPr>
          <w:lang w:eastAsia="fr-FR" w:bidi="fr-FR"/>
        </w:rPr>
        <w:t>ciétés modernes, atteint dans l’université son point extrême de virulence. Et cela pour des raisons que je dirai structurales. Dans les meilleures conditions de dialogue avec les étudiants, il est inévitable que le professeur revend</w:t>
      </w:r>
      <w:r w:rsidRPr="009B452F">
        <w:rPr>
          <w:lang w:eastAsia="fr-FR" w:bidi="fr-FR"/>
        </w:rPr>
        <w:t>i</w:t>
      </w:r>
      <w:r w:rsidRPr="009B452F">
        <w:rPr>
          <w:lang w:eastAsia="fr-FR" w:bidi="fr-FR"/>
        </w:rPr>
        <w:t>que une autorité qui tient au fait qu’il sait, qu’il connaît ce qu’il est chargé de transmettre</w:t>
      </w:r>
      <w:r>
        <w:rPr>
          <w:lang w:eastAsia="fr-FR" w:bidi="fr-FR"/>
        </w:rPr>
        <w:t> ;</w:t>
      </w:r>
      <w:r w:rsidRPr="009B452F">
        <w:rPr>
          <w:lang w:eastAsia="fr-FR" w:bidi="fr-FR"/>
        </w:rPr>
        <w:t xml:space="preserve"> cette conviction l’incline à une conception un</w:t>
      </w:r>
      <w:r w:rsidRPr="009B452F">
        <w:rPr>
          <w:lang w:eastAsia="fr-FR" w:bidi="fr-FR"/>
        </w:rPr>
        <w:t>i</w:t>
      </w:r>
      <w:r w:rsidRPr="009B452F">
        <w:rPr>
          <w:lang w:eastAsia="fr-FR" w:bidi="fr-FR"/>
        </w:rPr>
        <w:t>latérale du rapport d’enseignement. Or, dans le même temps, l’étudiant est un adulte qui prend conscience de son existence perso</w:t>
      </w:r>
      <w:r w:rsidRPr="009B452F">
        <w:rPr>
          <w:lang w:eastAsia="fr-FR" w:bidi="fr-FR"/>
        </w:rPr>
        <w:t>n</w:t>
      </w:r>
      <w:r w:rsidRPr="009B452F">
        <w:rPr>
          <w:lang w:eastAsia="fr-FR" w:bidi="fr-FR"/>
        </w:rPr>
        <w:t>nelle et de son existence sociale</w:t>
      </w:r>
      <w:r>
        <w:rPr>
          <w:lang w:eastAsia="fr-FR" w:bidi="fr-FR"/>
        </w:rPr>
        <w:t> :</w:t>
      </w:r>
      <w:r w:rsidRPr="009B452F">
        <w:rPr>
          <w:lang w:eastAsia="fr-FR" w:bidi="fr-FR"/>
        </w:rPr>
        <w:t xml:space="preserve"> l’adolescence tend aujourd’hui à s’installer tout à fait à part du monde des adultes. Elle rêve de respo</w:t>
      </w:r>
      <w:r w:rsidRPr="009B452F">
        <w:rPr>
          <w:lang w:eastAsia="fr-FR" w:bidi="fr-FR"/>
        </w:rPr>
        <w:t>n</w:t>
      </w:r>
      <w:r w:rsidRPr="009B452F">
        <w:rPr>
          <w:lang w:eastAsia="fr-FR" w:bidi="fr-FR"/>
        </w:rPr>
        <w:t>sabilités qu’elle ne peut pas porter. D’autre part, le temps de l’adolescence s’allonge beaucoup en raison du fait que les relations entre les parents et les enfants sont souvent diste</w:t>
      </w:r>
      <w:r w:rsidRPr="009B452F">
        <w:rPr>
          <w:lang w:eastAsia="fr-FR" w:bidi="fr-FR"/>
        </w:rPr>
        <w:t>n</w:t>
      </w:r>
      <w:r w:rsidRPr="009B452F">
        <w:rPr>
          <w:lang w:eastAsia="fr-FR" w:bidi="fr-FR"/>
        </w:rPr>
        <w:t>dues</w:t>
      </w:r>
      <w:r>
        <w:rPr>
          <w:lang w:eastAsia="fr-FR" w:bidi="fr-FR"/>
        </w:rPr>
        <w:t> ;</w:t>
      </w:r>
      <w:r w:rsidRPr="009B452F">
        <w:rPr>
          <w:lang w:eastAsia="fr-FR" w:bidi="fr-FR"/>
        </w:rPr>
        <w:t xml:space="preserve"> la scolarité croissante permet de plus en plus, à des enfants de niveau très mode</w:t>
      </w:r>
      <w:r w:rsidRPr="009B452F">
        <w:rPr>
          <w:lang w:eastAsia="fr-FR" w:bidi="fr-FR"/>
        </w:rPr>
        <w:t>s</w:t>
      </w:r>
      <w:r w:rsidRPr="009B452F">
        <w:rPr>
          <w:lang w:eastAsia="fr-FR" w:bidi="fr-FR"/>
        </w:rPr>
        <w:t>te, de faire des études secondaires ou sup</w:t>
      </w:r>
      <w:r w:rsidRPr="009B452F">
        <w:rPr>
          <w:lang w:eastAsia="fr-FR" w:bidi="fr-FR"/>
        </w:rPr>
        <w:t>é</w:t>
      </w:r>
      <w:r w:rsidRPr="009B452F">
        <w:rPr>
          <w:lang w:eastAsia="fr-FR" w:bidi="fr-FR"/>
        </w:rPr>
        <w:t>rieures qui les écartent de leurs parents. La durée de l’adolescence s’allonge aussi vers le haut, car les études sont beaucoup plus longues et les hommes, pr</w:t>
      </w:r>
      <w:r w:rsidRPr="009B452F">
        <w:rPr>
          <w:lang w:eastAsia="fr-FR" w:bidi="fr-FR"/>
        </w:rPr>
        <w:t>e</w:t>
      </w:r>
      <w:r w:rsidRPr="009B452F">
        <w:rPr>
          <w:lang w:eastAsia="fr-FR" w:bidi="fr-FR"/>
        </w:rPr>
        <w:t>nant leur retraite et mourant plus tard, conservent leur poste plus lon</w:t>
      </w:r>
      <w:r w:rsidRPr="009B452F">
        <w:rPr>
          <w:lang w:eastAsia="fr-FR" w:bidi="fr-FR"/>
        </w:rPr>
        <w:t>g</w:t>
      </w:r>
      <w:r w:rsidRPr="009B452F">
        <w:rPr>
          <w:lang w:eastAsia="fr-FR" w:bidi="fr-FR"/>
        </w:rPr>
        <w:t>temps. La relation entre générations souffre donc d’une distorsion fond</w:t>
      </w:r>
      <w:r w:rsidRPr="009B452F">
        <w:rPr>
          <w:lang w:eastAsia="fr-FR" w:bidi="fr-FR"/>
        </w:rPr>
        <w:t>a</w:t>
      </w:r>
      <w:r w:rsidRPr="009B452F">
        <w:rPr>
          <w:lang w:eastAsia="fr-FR" w:bidi="fr-FR"/>
        </w:rPr>
        <w:t>mentale dans l’université.</w:t>
      </w:r>
    </w:p>
    <w:p w14:paraId="6F7E7CEF" w14:textId="77777777" w:rsidR="00487BF8" w:rsidRPr="009B452F" w:rsidRDefault="00487BF8" w:rsidP="00487BF8">
      <w:pPr>
        <w:spacing w:before="120" w:after="120"/>
        <w:jc w:val="both"/>
      </w:pPr>
      <w:r w:rsidRPr="00592950">
        <w:rPr>
          <w:i/>
        </w:rPr>
        <w:t>Le désir d’être traité en adulte correspond exactement au moment de la plus grande dépendance intellectuelle</w:t>
      </w:r>
      <w:r w:rsidRPr="009B452F">
        <w:t>.</w:t>
      </w:r>
      <w:r w:rsidRPr="009B452F">
        <w:rPr>
          <w:lang w:eastAsia="fr-FR" w:bidi="fr-FR"/>
        </w:rPr>
        <w:t xml:space="preserve"> Le conflit est inévitable entre la </w:t>
      </w:r>
      <w:r w:rsidRPr="009B452F">
        <w:t>dépendance intellectuelle</w:t>
      </w:r>
      <w:r w:rsidRPr="009B452F">
        <w:rPr>
          <w:lang w:eastAsia="fr-FR" w:bidi="fr-FR"/>
        </w:rPr>
        <w:t xml:space="preserve"> dans l’enseignement et la volonté </w:t>
      </w:r>
      <w:r w:rsidRPr="009B452F">
        <w:t>d'indépendance sociale,</w:t>
      </w:r>
      <w:r w:rsidRPr="009B452F">
        <w:rPr>
          <w:lang w:eastAsia="fr-FR" w:bidi="fr-FR"/>
        </w:rPr>
        <w:t xml:space="preserve"> qui est une découverte relativement récente </w:t>
      </w:r>
      <w:r w:rsidRPr="009B452F">
        <w:rPr>
          <w:lang w:eastAsia="fr-FR" w:bidi="fr-FR"/>
        </w:rPr>
        <w:lastRenderedPageBreak/>
        <w:t>du monde de l’adolescence et plus spécialement du monde étudiant. Tel est le paradoxe, la contradiction à résoudre</w:t>
      </w:r>
      <w:r>
        <w:rPr>
          <w:lang w:eastAsia="fr-FR" w:bidi="fr-FR"/>
        </w:rPr>
        <w:t> :</w:t>
      </w:r>
      <w:r w:rsidRPr="009B452F">
        <w:rPr>
          <w:lang w:eastAsia="fr-FR" w:bidi="fr-FR"/>
        </w:rPr>
        <w:t xml:space="preserve"> comment introduire la plus grande réciprocité possible dans une relation essentiellement inégalitaire</w:t>
      </w:r>
      <w:r>
        <w:rPr>
          <w:lang w:eastAsia="fr-FR" w:bidi="fr-FR"/>
        </w:rPr>
        <w:t> ?</w:t>
      </w:r>
      <w:r w:rsidRPr="009B452F">
        <w:rPr>
          <w:lang w:eastAsia="fr-FR" w:bidi="fr-FR"/>
        </w:rPr>
        <w:t xml:space="preserve"> La volonté d’égalité et le besoin de participation du monde étudiant sont absolument légitimes, valables et sains</w:t>
      </w:r>
      <w:r>
        <w:rPr>
          <w:lang w:eastAsia="fr-FR" w:bidi="fr-FR"/>
        </w:rPr>
        <w:t> ;</w:t>
      </w:r>
      <w:r w:rsidRPr="009B452F">
        <w:rPr>
          <w:lang w:eastAsia="fr-FR" w:bidi="fr-FR"/>
        </w:rPr>
        <w:t xml:space="preserve"> mais il faut les intégrer à la relation faiblement réciproque de </w:t>
      </w:r>
      <w:r w:rsidRPr="00592950">
        <w:t>l’</w:t>
      </w:r>
      <w:r w:rsidRPr="00592950">
        <w:rPr>
          <w:i/>
        </w:rPr>
        <w:t>homo studens</w:t>
      </w:r>
      <w:r w:rsidRPr="009B452F">
        <w:rPr>
          <w:lang w:eastAsia="fr-FR" w:bidi="fr-FR"/>
        </w:rPr>
        <w:t xml:space="preserve"> et de </w:t>
      </w:r>
      <w:r w:rsidRPr="00592950">
        <w:t>l’</w:t>
      </w:r>
      <w:r w:rsidRPr="00592950">
        <w:rPr>
          <w:i/>
        </w:rPr>
        <w:t>homo docens</w:t>
      </w:r>
      <w:r w:rsidRPr="009B452F">
        <w:t>.</w:t>
      </w:r>
    </w:p>
    <w:p w14:paraId="628BD48F" w14:textId="77777777" w:rsidR="00487BF8" w:rsidRPr="009B452F" w:rsidRDefault="00487BF8" w:rsidP="00487BF8">
      <w:pPr>
        <w:spacing w:before="120" w:after="120"/>
        <w:jc w:val="both"/>
      </w:pPr>
      <w:r w:rsidRPr="009B452F">
        <w:rPr>
          <w:lang w:eastAsia="fr-FR" w:bidi="fr-FR"/>
        </w:rPr>
        <w:t xml:space="preserve">Or, ce rapport, difficile en lui-même, est encore aggravé par ce que l’on peut appeler </w:t>
      </w:r>
      <w:r w:rsidRPr="009B452F">
        <w:t xml:space="preserve">la </w:t>
      </w:r>
      <w:r w:rsidRPr="00592950">
        <w:rPr>
          <w:i/>
        </w:rPr>
        <w:t>massification de nos institutions</w:t>
      </w:r>
      <w:r w:rsidRPr="009B452F">
        <w:t>,</w:t>
      </w:r>
      <w:r w:rsidRPr="009B452F">
        <w:rPr>
          <w:lang w:eastAsia="fr-FR" w:bidi="fr-FR"/>
        </w:rPr>
        <w:t xml:space="preserve"> su</w:t>
      </w:r>
      <w:r w:rsidRPr="009B452F">
        <w:rPr>
          <w:lang w:eastAsia="fr-FR" w:bidi="fr-FR"/>
        </w:rPr>
        <w:t>r</w:t>
      </w:r>
      <w:r w:rsidRPr="009B452F">
        <w:rPr>
          <w:lang w:eastAsia="fr-FR" w:bidi="fr-FR"/>
        </w:rPr>
        <w:t>tout dans les universités très nombreuses de l’Europe et de l’Ouest des États-Unis</w:t>
      </w:r>
      <w:r>
        <w:rPr>
          <w:lang w:eastAsia="fr-FR" w:bidi="fr-FR"/>
        </w:rPr>
        <w:t> ;</w:t>
      </w:r>
      <w:r w:rsidRPr="009B452F">
        <w:rPr>
          <w:lang w:eastAsia="fr-FR" w:bidi="fr-FR"/>
        </w:rPr>
        <w:t xml:space="preserve"> la massification a précisément comme effet de distendre au maximum ce rapport. Elle développe chez le professeur un réflexe de dignité o</w:t>
      </w:r>
      <w:r w:rsidRPr="009B452F">
        <w:rPr>
          <w:lang w:eastAsia="fr-FR" w:bidi="fr-FR"/>
        </w:rPr>
        <w:t>f</w:t>
      </w:r>
      <w:r w:rsidRPr="009B452F">
        <w:rPr>
          <w:lang w:eastAsia="fr-FR" w:bidi="fr-FR"/>
        </w:rPr>
        <w:t>fensée, d’aristocratie ble</w:t>
      </w:r>
      <w:r w:rsidRPr="009B452F">
        <w:rPr>
          <w:lang w:eastAsia="fr-FR" w:bidi="fr-FR"/>
        </w:rPr>
        <w:t>s</w:t>
      </w:r>
      <w:r w:rsidRPr="009B452F">
        <w:rPr>
          <w:lang w:eastAsia="fr-FR" w:bidi="fr-FR"/>
        </w:rPr>
        <w:t>sée, voire des réflexes de défense et de fuite, qui l’amèneront à renforcer son autorité, à mettre son cours à l’abri de la discussion et de la critique. En face de lui, l’étudiant va élever des revend</w:t>
      </w:r>
      <w:r w:rsidRPr="009B452F">
        <w:rPr>
          <w:lang w:eastAsia="fr-FR" w:bidi="fr-FR"/>
        </w:rPr>
        <w:t>i</w:t>
      </w:r>
      <w:r w:rsidRPr="009B452F">
        <w:rPr>
          <w:lang w:eastAsia="fr-FR" w:bidi="fr-FR"/>
        </w:rPr>
        <w:t>cations qui tendront</w:t>
      </w:r>
      <w:r>
        <w:rPr>
          <w:lang w:eastAsia="fr-FR" w:bidi="fr-FR"/>
        </w:rPr>
        <w:t xml:space="preserve"> </w:t>
      </w:r>
      <w:r>
        <w:t xml:space="preserve">[244] </w:t>
      </w:r>
      <w:r w:rsidRPr="009B452F">
        <w:rPr>
          <w:lang w:eastAsia="fr-FR" w:bidi="fr-FR"/>
        </w:rPr>
        <w:t>à introduire dans l’enseignement des automatismes à rentabilité immédiate, aux dépens de la culture stru</w:t>
      </w:r>
      <w:r w:rsidRPr="009B452F">
        <w:rPr>
          <w:lang w:eastAsia="fr-FR" w:bidi="fr-FR"/>
        </w:rPr>
        <w:t>c</w:t>
      </w:r>
      <w:r w:rsidRPr="009B452F">
        <w:rPr>
          <w:lang w:eastAsia="fr-FR" w:bidi="fr-FR"/>
        </w:rPr>
        <w:t>turale et analog</w:t>
      </w:r>
      <w:r w:rsidRPr="009B452F">
        <w:rPr>
          <w:lang w:eastAsia="fr-FR" w:bidi="fr-FR"/>
        </w:rPr>
        <w:t>i</w:t>
      </w:r>
      <w:r w:rsidRPr="009B452F">
        <w:rPr>
          <w:lang w:eastAsia="fr-FR" w:bidi="fr-FR"/>
        </w:rPr>
        <w:t>que dont je parlais auparavant. Il est certain que bien des revendications d’étudiants, en particulier en France, tendent p</w:t>
      </w:r>
      <w:r w:rsidRPr="009B452F">
        <w:rPr>
          <w:lang w:eastAsia="fr-FR" w:bidi="fr-FR"/>
        </w:rPr>
        <w:t>u</w:t>
      </w:r>
      <w:r w:rsidRPr="009B452F">
        <w:rPr>
          <w:lang w:eastAsia="fr-FR" w:bidi="fr-FR"/>
        </w:rPr>
        <w:t>rement et simplement à une secondarisation de l’enseignement sup</w:t>
      </w:r>
      <w:r w:rsidRPr="009B452F">
        <w:rPr>
          <w:lang w:eastAsia="fr-FR" w:bidi="fr-FR"/>
        </w:rPr>
        <w:t>é</w:t>
      </w:r>
      <w:r w:rsidRPr="009B452F">
        <w:rPr>
          <w:lang w:eastAsia="fr-FR" w:bidi="fr-FR"/>
        </w:rPr>
        <w:t xml:space="preserve">rieur. </w:t>
      </w:r>
      <w:r>
        <w:rPr>
          <w:lang w:eastAsia="fr-FR" w:bidi="fr-FR"/>
        </w:rPr>
        <w:t>À</w:t>
      </w:r>
      <w:r w:rsidRPr="009B452F">
        <w:rPr>
          <w:lang w:eastAsia="fr-FR" w:bidi="fr-FR"/>
        </w:rPr>
        <w:t xml:space="preserve"> la limite, les enseignants seraient transformés en m</w:t>
      </w:r>
      <w:r w:rsidRPr="009B452F">
        <w:rPr>
          <w:lang w:eastAsia="fr-FR" w:bidi="fr-FR"/>
        </w:rPr>
        <w:t>a</w:t>
      </w:r>
      <w:r w:rsidRPr="009B452F">
        <w:rPr>
          <w:lang w:eastAsia="fr-FR" w:bidi="fr-FR"/>
        </w:rPr>
        <w:t>chines à faire des polycopies, auxquelles ils ajouteraient quelques gloses ma</w:t>
      </w:r>
      <w:r w:rsidRPr="009B452F">
        <w:rPr>
          <w:lang w:eastAsia="fr-FR" w:bidi="fr-FR"/>
        </w:rPr>
        <w:t>r</w:t>
      </w:r>
      <w:r w:rsidRPr="009B452F">
        <w:rPr>
          <w:lang w:eastAsia="fr-FR" w:bidi="fr-FR"/>
        </w:rPr>
        <w:t>ginales, devant des groupes d’étudiants qui les convoqueraient. Il est évident que ces deux tendances, à la défense agressive du corps ense</w:t>
      </w:r>
      <w:r w:rsidRPr="009B452F">
        <w:rPr>
          <w:lang w:eastAsia="fr-FR" w:bidi="fr-FR"/>
        </w:rPr>
        <w:t>i</w:t>
      </w:r>
      <w:r w:rsidRPr="009B452F">
        <w:rPr>
          <w:lang w:eastAsia="fr-FR" w:bidi="fr-FR"/>
        </w:rPr>
        <w:t>gnant et à l’attaque insolente du corps étudiant, représentent la caric</w:t>
      </w:r>
      <w:r w:rsidRPr="009B452F">
        <w:rPr>
          <w:lang w:eastAsia="fr-FR" w:bidi="fr-FR"/>
        </w:rPr>
        <w:t>a</w:t>
      </w:r>
      <w:r w:rsidRPr="009B452F">
        <w:rPr>
          <w:lang w:eastAsia="fr-FR" w:bidi="fr-FR"/>
        </w:rPr>
        <w:t xml:space="preserve">ture de ce que nous avons appelé autrefois </w:t>
      </w:r>
      <w:r>
        <w:rPr>
          <w:lang w:eastAsia="fr-FR" w:bidi="fr-FR"/>
        </w:rPr>
        <w:t>l’</w:t>
      </w:r>
      <w:r w:rsidRPr="00592950">
        <w:rPr>
          <w:i/>
        </w:rPr>
        <w:t>universitas magistrorum discipulorumque</w:t>
      </w:r>
      <w:r w:rsidRPr="009B452F">
        <w:t>.</w:t>
      </w:r>
      <w:r w:rsidRPr="009B452F">
        <w:rPr>
          <w:lang w:eastAsia="fr-FR" w:bidi="fr-FR"/>
        </w:rPr>
        <w:t xml:space="preserve"> Le réflexe de défense de l’étudiant et celui du pr</w:t>
      </w:r>
      <w:r w:rsidRPr="009B452F">
        <w:rPr>
          <w:lang w:eastAsia="fr-FR" w:bidi="fr-FR"/>
        </w:rPr>
        <w:t>o</w:t>
      </w:r>
      <w:r w:rsidRPr="009B452F">
        <w:rPr>
          <w:lang w:eastAsia="fr-FR" w:bidi="fr-FR"/>
        </w:rPr>
        <w:t>fesseur vont donc, me semble-t-il, aggraver dans les années qui vie</w:t>
      </w:r>
      <w:r w:rsidRPr="009B452F">
        <w:rPr>
          <w:lang w:eastAsia="fr-FR" w:bidi="fr-FR"/>
        </w:rPr>
        <w:t>n</w:t>
      </w:r>
      <w:r w:rsidRPr="009B452F">
        <w:rPr>
          <w:lang w:eastAsia="fr-FR" w:bidi="fr-FR"/>
        </w:rPr>
        <w:t>nent cette contradiction profonde, que j’appelais tout à l’heure struct</w:t>
      </w:r>
      <w:r w:rsidRPr="009B452F">
        <w:rPr>
          <w:lang w:eastAsia="fr-FR" w:bidi="fr-FR"/>
        </w:rPr>
        <w:t>u</w:t>
      </w:r>
      <w:r w:rsidRPr="009B452F">
        <w:rPr>
          <w:lang w:eastAsia="fr-FR" w:bidi="fr-FR"/>
        </w:rPr>
        <w:t>rale, entre la dépendance intellectuelle et la volonté d’indépendance sociale, en y ajoutant la frustration créée par l’absence de participation intellectuelle et affect</w:t>
      </w:r>
      <w:r w:rsidRPr="009B452F">
        <w:rPr>
          <w:lang w:eastAsia="fr-FR" w:bidi="fr-FR"/>
        </w:rPr>
        <w:t>i</w:t>
      </w:r>
      <w:r w:rsidRPr="009B452F">
        <w:rPr>
          <w:lang w:eastAsia="fr-FR" w:bidi="fr-FR"/>
        </w:rPr>
        <w:t>ve.</w:t>
      </w:r>
    </w:p>
    <w:p w14:paraId="296655FB" w14:textId="77777777" w:rsidR="00487BF8" w:rsidRPr="009B452F" w:rsidRDefault="00487BF8" w:rsidP="00487BF8">
      <w:pPr>
        <w:spacing w:before="120" w:after="120"/>
        <w:jc w:val="both"/>
      </w:pPr>
      <w:r>
        <w:rPr>
          <w:lang w:eastAsia="fr-FR" w:bidi="fr-FR"/>
        </w:rPr>
        <w:t>U</w:t>
      </w:r>
      <w:r w:rsidRPr="009B452F">
        <w:rPr>
          <w:lang w:eastAsia="fr-FR" w:bidi="fr-FR"/>
        </w:rPr>
        <w:t>n assistant à la Sorbonne écrivait récemment ceci</w:t>
      </w:r>
      <w:r>
        <w:rPr>
          <w:lang w:eastAsia="fr-FR" w:bidi="fr-FR"/>
        </w:rPr>
        <w:t> :</w:t>
      </w:r>
      <w:r w:rsidRPr="009B452F">
        <w:rPr>
          <w:lang w:eastAsia="fr-FR" w:bidi="fr-FR"/>
        </w:rPr>
        <w:t xml:space="preserve"> </w:t>
      </w:r>
      <w:r>
        <w:rPr>
          <w:lang w:eastAsia="fr-FR" w:bidi="fr-FR"/>
        </w:rPr>
        <w:t>« </w:t>
      </w:r>
      <w:r w:rsidRPr="009B452F">
        <w:rPr>
          <w:lang w:eastAsia="fr-FR" w:bidi="fr-FR"/>
        </w:rPr>
        <w:t>Comment rétablir l’équilibre et le dialogue, comment faire participer les ét</w:t>
      </w:r>
      <w:r w:rsidRPr="009B452F">
        <w:rPr>
          <w:lang w:eastAsia="fr-FR" w:bidi="fr-FR"/>
        </w:rPr>
        <w:t>u</w:t>
      </w:r>
      <w:r w:rsidRPr="009B452F">
        <w:rPr>
          <w:lang w:eastAsia="fr-FR" w:bidi="fr-FR"/>
        </w:rPr>
        <w:t>diants d’une manière qui ne soit ni paternaliste, ni illusoire</w:t>
      </w:r>
      <w:r>
        <w:rPr>
          <w:lang w:eastAsia="fr-FR" w:bidi="fr-FR"/>
        </w:rPr>
        <w:t> ?</w:t>
      </w:r>
      <w:r w:rsidRPr="009B452F">
        <w:rPr>
          <w:lang w:eastAsia="fr-FR" w:bidi="fr-FR"/>
        </w:rPr>
        <w:t xml:space="preserve"> car si au malaise de ces contradictions, on n’oppose pas des contrepoids instit</w:t>
      </w:r>
      <w:r w:rsidRPr="009B452F">
        <w:rPr>
          <w:lang w:eastAsia="fr-FR" w:bidi="fr-FR"/>
        </w:rPr>
        <w:t>u</w:t>
      </w:r>
      <w:r w:rsidRPr="009B452F">
        <w:rPr>
          <w:lang w:eastAsia="fr-FR" w:bidi="fr-FR"/>
        </w:rPr>
        <w:t>tionnels et des compensations ps</w:t>
      </w:r>
      <w:r w:rsidRPr="009B452F">
        <w:rPr>
          <w:lang w:eastAsia="fr-FR" w:bidi="fr-FR"/>
        </w:rPr>
        <w:t>y</w:t>
      </w:r>
      <w:r w:rsidRPr="009B452F">
        <w:rPr>
          <w:lang w:eastAsia="fr-FR" w:bidi="fr-FR"/>
        </w:rPr>
        <w:t xml:space="preserve">chologiques réelles, on s’achemine vers une grave crise de l’université qui dépasserait largement la crise </w:t>
      </w:r>
      <w:r w:rsidRPr="009B452F">
        <w:rPr>
          <w:lang w:eastAsia="fr-FR" w:bidi="fr-FR"/>
        </w:rPr>
        <w:lastRenderedPageBreak/>
        <w:t>actuelle de pénurie de maîtres et de locaux. On assisterait à une te</w:t>
      </w:r>
      <w:r w:rsidRPr="009B452F">
        <w:rPr>
          <w:lang w:eastAsia="fr-FR" w:bidi="fr-FR"/>
        </w:rPr>
        <w:t>n</w:t>
      </w:r>
      <w:r w:rsidRPr="009B452F">
        <w:rPr>
          <w:lang w:eastAsia="fr-FR" w:bidi="fr-FR"/>
        </w:rPr>
        <w:t>sion entre un monde enseignant qui se sentirait mis en cause dans sa fonction magistrale et un monde étudiant qui se jugerait brimé et i</w:t>
      </w:r>
      <w:r w:rsidRPr="009B452F">
        <w:rPr>
          <w:lang w:eastAsia="fr-FR" w:bidi="fr-FR"/>
        </w:rPr>
        <w:t>n</w:t>
      </w:r>
      <w:r w:rsidRPr="009B452F">
        <w:rPr>
          <w:lang w:eastAsia="fr-FR" w:bidi="fr-FR"/>
        </w:rPr>
        <w:t>fant</w:t>
      </w:r>
      <w:r w:rsidRPr="009B452F">
        <w:rPr>
          <w:lang w:eastAsia="fr-FR" w:bidi="fr-FR"/>
        </w:rPr>
        <w:t>i</w:t>
      </w:r>
      <w:r w:rsidRPr="009B452F">
        <w:rPr>
          <w:lang w:eastAsia="fr-FR" w:bidi="fr-FR"/>
        </w:rPr>
        <w:t>lisé.</w:t>
      </w:r>
      <w:r>
        <w:rPr>
          <w:lang w:eastAsia="fr-FR" w:bidi="fr-FR"/>
        </w:rPr>
        <w:t> »</w:t>
      </w:r>
    </w:p>
    <w:p w14:paraId="55FD4477" w14:textId="77777777" w:rsidR="00487BF8" w:rsidRPr="009B452F" w:rsidRDefault="00487BF8" w:rsidP="00487BF8">
      <w:pPr>
        <w:spacing w:before="120" w:after="120"/>
        <w:jc w:val="both"/>
      </w:pPr>
      <w:r w:rsidRPr="009B452F">
        <w:rPr>
          <w:lang w:eastAsia="fr-FR" w:bidi="fr-FR"/>
        </w:rPr>
        <w:t>Me permettrez-vous quelques suggestions</w:t>
      </w:r>
      <w:r>
        <w:rPr>
          <w:lang w:eastAsia="fr-FR" w:bidi="fr-FR"/>
        </w:rPr>
        <w:t> ?</w:t>
      </w:r>
      <w:r w:rsidRPr="009B452F">
        <w:rPr>
          <w:lang w:eastAsia="fr-FR" w:bidi="fr-FR"/>
        </w:rPr>
        <w:t xml:space="preserve"> Je vous prie de les bien prendre, car je n’ai aucun goût pour faire de la démag</w:t>
      </w:r>
      <w:r w:rsidRPr="009B452F">
        <w:rPr>
          <w:lang w:eastAsia="fr-FR" w:bidi="fr-FR"/>
        </w:rPr>
        <w:t>o</w:t>
      </w:r>
      <w:r w:rsidRPr="009B452F">
        <w:rPr>
          <w:lang w:eastAsia="fr-FR" w:bidi="fr-FR"/>
        </w:rPr>
        <w:t>gie dans une université étrangère</w:t>
      </w:r>
      <w:r>
        <w:rPr>
          <w:lang w:eastAsia="fr-FR" w:bidi="fr-FR"/>
        </w:rPr>
        <w:t> :</w:t>
      </w:r>
      <w:r w:rsidRPr="009B452F">
        <w:rPr>
          <w:lang w:eastAsia="fr-FR" w:bidi="fr-FR"/>
        </w:rPr>
        <w:t xml:space="preserve"> ce que je dis ici, je le dis dans mon univers</w:t>
      </w:r>
      <w:r w:rsidRPr="009B452F">
        <w:rPr>
          <w:lang w:eastAsia="fr-FR" w:bidi="fr-FR"/>
        </w:rPr>
        <w:t>i</w:t>
      </w:r>
      <w:r w:rsidRPr="009B452F">
        <w:rPr>
          <w:lang w:eastAsia="fr-FR" w:bidi="fr-FR"/>
        </w:rPr>
        <w:t>té</w:t>
      </w:r>
      <w:r>
        <w:rPr>
          <w:lang w:eastAsia="fr-FR" w:bidi="fr-FR"/>
        </w:rPr>
        <w:t> :</w:t>
      </w:r>
      <w:r w:rsidRPr="009B452F">
        <w:rPr>
          <w:lang w:eastAsia="fr-FR" w:bidi="fr-FR"/>
        </w:rPr>
        <w:t xml:space="preserve"> il faudra certainement mettre au point des </w:t>
      </w:r>
      <w:r w:rsidRPr="00CB0775">
        <w:rPr>
          <w:i/>
        </w:rPr>
        <w:t>mécanismes de partic</w:t>
      </w:r>
      <w:r w:rsidRPr="00CB0775">
        <w:rPr>
          <w:i/>
        </w:rPr>
        <w:t>i</w:t>
      </w:r>
      <w:r w:rsidRPr="00CB0775">
        <w:rPr>
          <w:i/>
        </w:rPr>
        <w:t>pation</w:t>
      </w:r>
      <w:r w:rsidRPr="009B452F">
        <w:rPr>
          <w:lang w:eastAsia="fr-FR" w:bidi="fr-FR"/>
        </w:rPr>
        <w:t xml:space="preserve"> des étudiants à la vie des facultés, à la fois sur le plan </w:t>
      </w:r>
      <w:r w:rsidRPr="00CB0775">
        <w:rPr>
          <w:i/>
        </w:rPr>
        <w:t>instit</w:t>
      </w:r>
      <w:r w:rsidRPr="00CB0775">
        <w:rPr>
          <w:i/>
        </w:rPr>
        <w:t>u</w:t>
      </w:r>
      <w:r w:rsidRPr="00CB0775">
        <w:rPr>
          <w:i/>
        </w:rPr>
        <w:t>tionnel</w:t>
      </w:r>
      <w:r w:rsidRPr="009B452F">
        <w:rPr>
          <w:lang w:eastAsia="fr-FR" w:bidi="fr-FR"/>
        </w:rPr>
        <w:t xml:space="preserve"> et sur le plan </w:t>
      </w:r>
      <w:r w:rsidRPr="00CB0775">
        <w:rPr>
          <w:i/>
        </w:rPr>
        <w:t>intellectuel</w:t>
      </w:r>
      <w:r w:rsidRPr="009B452F">
        <w:t>.</w:t>
      </w:r>
    </w:p>
    <w:p w14:paraId="7038719A" w14:textId="77777777" w:rsidR="00487BF8" w:rsidRPr="009B452F" w:rsidRDefault="00487BF8" w:rsidP="00487BF8">
      <w:pPr>
        <w:spacing w:before="120" w:after="120"/>
        <w:jc w:val="both"/>
      </w:pPr>
      <w:r w:rsidRPr="009B452F">
        <w:rPr>
          <w:lang w:eastAsia="fr-FR" w:bidi="fr-FR"/>
        </w:rPr>
        <w:t>Sur le plan institutionnel, il faut, avec prudence mais avec fermeté, et avec la volonté de réussir, introduire des représentants des ét</w:t>
      </w:r>
      <w:r w:rsidRPr="009B452F">
        <w:rPr>
          <w:lang w:eastAsia="fr-FR" w:bidi="fr-FR"/>
        </w:rPr>
        <w:t>u</w:t>
      </w:r>
      <w:r w:rsidRPr="009B452F">
        <w:rPr>
          <w:lang w:eastAsia="fr-FR" w:bidi="fr-FR"/>
        </w:rPr>
        <w:t>diants, dans les commissions d’abord, puis peu à peu dans les conseils universitaires. Il est un grand nombre de questions sur lesquelles les étudiants sont parfaitement comp</w:t>
      </w:r>
      <w:r w:rsidRPr="009B452F">
        <w:rPr>
          <w:lang w:eastAsia="fr-FR" w:bidi="fr-FR"/>
        </w:rPr>
        <w:t>é</w:t>
      </w:r>
      <w:r w:rsidRPr="009B452F">
        <w:rPr>
          <w:lang w:eastAsia="fr-FR" w:bidi="fr-FR"/>
        </w:rPr>
        <w:t>tents</w:t>
      </w:r>
      <w:r>
        <w:rPr>
          <w:lang w:eastAsia="fr-FR" w:bidi="fr-FR"/>
        </w:rPr>
        <w:t> ;</w:t>
      </w:r>
      <w:r w:rsidRPr="009B452F">
        <w:rPr>
          <w:lang w:eastAsia="fr-FR" w:bidi="fr-FR"/>
        </w:rPr>
        <w:t xml:space="preserve"> leur avis mérite d’être écouté lorsqu’il s’agit du choix des programmes, de l’organisation des tr</w:t>
      </w:r>
      <w:r w:rsidRPr="009B452F">
        <w:rPr>
          <w:lang w:eastAsia="fr-FR" w:bidi="fr-FR"/>
        </w:rPr>
        <w:t>a</w:t>
      </w:r>
      <w:r w:rsidRPr="009B452F">
        <w:rPr>
          <w:lang w:eastAsia="fr-FR" w:bidi="fr-FR"/>
        </w:rPr>
        <w:t>vaux pratiques et des cours</w:t>
      </w:r>
      <w:r>
        <w:rPr>
          <w:lang w:eastAsia="fr-FR" w:bidi="fr-FR"/>
        </w:rPr>
        <w:t> ;</w:t>
      </w:r>
      <w:r w:rsidRPr="009B452F">
        <w:rPr>
          <w:lang w:eastAsia="fr-FR" w:bidi="fr-FR"/>
        </w:rPr>
        <w:t xml:space="preserve"> en outre, à l’occasion de ces rencontres organiques, ils seraient mis au courant des intentions et des points de vue des professeurs, lesquels cesseraient de leur paraître clandestins ou arbitraires. La création des organes consultatifs et législatifs de ce</w:t>
      </w:r>
      <w:r w:rsidRPr="009B452F">
        <w:rPr>
          <w:lang w:eastAsia="fr-FR" w:bidi="fr-FR"/>
        </w:rPr>
        <w:t>t</w:t>
      </w:r>
      <w:r>
        <w:rPr>
          <w:lang w:eastAsia="fr-FR" w:bidi="fr-FR"/>
        </w:rPr>
        <w:t>te com</w:t>
      </w:r>
      <w:r w:rsidRPr="009B452F">
        <w:rPr>
          <w:lang w:eastAsia="fr-FR" w:bidi="fr-FR"/>
        </w:rPr>
        <w:t>munauté</w:t>
      </w:r>
      <w:r>
        <w:t xml:space="preserve"> [245]</w:t>
      </w:r>
      <w:r w:rsidRPr="009B452F">
        <w:rPr>
          <w:lang w:eastAsia="fr-FR" w:bidi="fr-FR"/>
        </w:rPr>
        <w:t xml:space="preserve"> des maîtres et des disciples doit devenir, dans un avenir plus proche que lointain, un de nos soucis majeurs.</w:t>
      </w:r>
    </w:p>
    <w:p w14:paraId="406B221F" w14:textId="77777777" w:rsidR="00487BF8" w:rsidRPr="009B452F" w:rsidRDefault="00487BF8" w:rsidP="00487BF8">
      <w:pPr>
        <w:spacing w:before="120" w:after="120"/>
        <w:jc w:val="both"/>
      </w:pPr>
      <w:r w:rsidRPr="009B452F">
        <w:rPr>
          <w:lang w:eastAsia="fr-FR" w:bidi="fr-FR"/>
        </w:rPr>
        <w:t>Mais les solutions institutionnelles ne sont rien sans des réformes sur le plan proprement intellectuel</w:t>
      </w:r>
      <w:r>
        <w:rPr>
          <w:lang w:eastAsia="fr-FR" w:bidi="fr-FR"/>
        </w:rPr>
        <w:t> ;</w:t>
      </w:r>
      <w:r w:rsidRPr="009B452F">
        <w:rPr>
          <w:lang w:eastAsia="fr-FR" w:bidi="fr-FR"/>
        </w:rPr>
        <w:t xml:space="preserve"> un certain nombre de pratiques dont je parlais tout à l’heure prennent leur sens ici, comme instrument de communication et d’échange entre la g</w:t>
      </w:r>
      <w:r w:rsidRPr="009B452F">
        <w:rPr>
          <w:lang w:eastAsia="fr-FR" w:bidi="fr-FR"/>
        </w:rPr>
        <w:t>é</w:t>
      </w:r>
      <w:r w:rsidRPr="009B452F">
        <w:rPr>
          <w:lang w:eastAsia="fr-FR" w:bidi="fr-FR"/>
        </w:rPr>
        <w:t>nération enseignante et la génération enseignée. Dès qu’un cours peut être repris dans un groupe de travail où le professeur n’est plus l’enseignant mais l’égal des a</w:t>
      </w:r>
      <w:r w:rsidRPr="009B452F">
        <w:rPr>
          <w:lang w:eastAsia="fr-FR" w:bidi="fr-FR"/>
        </w:rPr>
        <w:t>u</w:t>
      </w:r>
      <w:r w:rsidRPr="009B452F">
        <w:rPr>
          <w:lang w:eastAsia="fr-FR" w:bidi="fr-FR"/>
        </w:rPr>
        <w:t>tres dans la discussion, dès que l’on peut mettre sur pied des leçons de méthode où les principes mêmes du cours sont mis en cause, il s’institue un a</w:t>
      </w:r>
      <w:r w:rsidRPr="009B452F">
        <w:rPr>
          <w:lang w:eastAsia="fr-FR" w:bidi="fr-FR"/>
        </w:rPr>
        <w:t>l</w:t>
      </w:r>
      <w:r w:rsidRPr="009B452F">
        <w:rPr>
          <w:lang w:eastAsia="fr-FR" w:bidi="fr-FR"/>
        </w:rPr>
        <w:t>ler et retour, une véritable réciprocité de pensée entre ense</w:t>
      </w:r>
      <w:r w:rsidRPr="009B452F">
        <w:rPr>
          <w:lang w:eastAsia="fr-FR" w:bidi="fr-FR"/>
        </w:rPr>
        <w:t>i</w:t>
      </w:r>
      <w:r w:rsidRPr="009B452F">
        <w:rPr>
          <w:lang w:eastAsia="fr-FR" w:bidi="fr-FR"/>
        </w:rPr>
        <w:t>gnants et enseignés.</w:t>
      </w:r>
    </w:p>
    <w:p w14:paraId="6908DECB" w14:textId="77777777" w:rsidR="00487BF8" w:rsidRPr="009B452F" w:rsidRDefault="00487BF8" w:rsidP="00487BF8">
      <w:pPr>
        <w:spacing w:before="120" w:after="120"/>
        <w:jc w:val="both"/>
      </w:pPr>
      <w:r w:rsidRPr="009B452F">
        <w:rPr>
          <w:lang w:eastAsia="fr-FR" w:bidi="fr-FR"/>
        </w:rPr>
        <w:t>En résumé, la relation enseignant-enseigné est foncièrement inég</w:t>
      </w:r>
      <w:r w:rsidRPr="009B452F">
        <w:rPr>
          <w:lang w:eastAsia="fr-FR" w:bidi="fr-FR"/>
        </w:rPr>
        <w:t>a</w:t>
      </w:r>
      <w:r w:rsidRPr="009B452F">
        <w:rPr>
          <w:lang w:eastAsia="fr-FR" w:bidi="fr-FR"/>
        </w:rPr>
        <w:t xml:space="preserve">litaire et toute la pédagogie de l’enseignement supérieur consiste, à mon sens, à </w:t>
      </w:r>
      <w:r w:rsidRPr="00CB0775">
        <w:rPr>
          <w:i/>
        </w:rPr>
        <w:t>incorporer le maximum de réciprocité dans cette situation fondamentalement asymétrique</w:t>
      </w:r>
      <w:r w:rsidRPr="009B452F">
        <w:t>.</w:t>
      </w:r>
      <w:r w:rsidRPr="009B452F">
        <w:rPr>
          <w:lang w:eastAsia="fr-FR" w:bidi="fr-FR"/>
        </w:rPr>
        <w:t xml:space="preserve"> Au fond, notre problème est de do</w:t>
      </w:r>
      <w:r w:rsidRPr="009B452F">
        <w:rPr>
          <w:lang w:eastAsia="fr-FR" w:bidi="fr-FR"/>
        </w:rPr>
        <w:t>n</w:t>
      </w:r>
      <w:r w:rsidRPr="009B452F">
        <w:rPr>
          <w:lang w:eastAsia="fr-FR" w:bidi="fr-FR"/>
        </w:rPr>
        <w:t>ner un sens à la définition dont nous sommes partis</w:t>
      </w:r>
      <w:r>
        <w:rPr>
          <w:lang w:eastAsia="fr-FR" w:bidi="fr-FR"/>
        </w:rPr>
        <w:t> :</w:t>
      </w:r>
      <w:r w:rsidRPr="009B452F">
        <w:rPr>
          <w:lang w:eastAsia="fr-FR" w:bidi="fr-FR"/>
        </w:rPr>
        <w:t xml:space="preserve"> </w:t>
      </w:r>
      <w:r>
        <w:rPr>
          <w:lang w:eastAsia="fr-FR" w:bidi="fr-FR"/>
        </w:rPr>
        <w:t>« </w:t>
      </w:r>
      <w:r w:rsidRPr="009B452F">
        <w:rPr>
          <w:lang w:eastAsia="fr-FR" w:bidi="fr-FR"/>
        </w:rPr>
        <w:t xml:space="preserve">L’éducation est </w:t>
      </w:r>
      <w:r w:rsidRPr="009B452F">
        <w:rPr>
          <w:lang w:eastAsia="fr-FR" w:bidi="fr-FR"/>
        </w:rPr>
        <w:lastRenderedPageBreak/>
        <w:t>l’ensemble des rapports entre la jeunesse et la société des adultes</w:t>
      </w:r>
      <w:r>
        <w:rPr>
          <w:lang w:eastAsia="fr-FR" w:bidi="fr-FR"/>
        </w:rPr>
        <w:t> »</w:t>
      </w:r>
      <w:r w:rsidRPr="009B452F">
        <w:rPr>
          <w:lang w:eastAsia="fr-FR" w:bidi="fr-FR"/>
        </w:rPr>
        <w:t>. Or, il faut bien le dire, la pédagogie des jeunes adultes reste à inve</w:t>
      </w:r>
      <w:r w:rsidRPr="009B452F">
        <w:rPr>
          <w:lang w:eastAsia="fr-FR" w:bidi="fr-FR"/>
        </w:rPr>
        <w:t>n</w:t>
      </w:r>
      <w:r w:rsidRPr="009B452F">
        <w:rPr>
          <w:lang w:eastAsia="fr-FR" w:bidi="fr-FR"/>
        </w:rPr>
        <w:t>ter. Peut-être aussi celle des enseignants...</w:t>
      </w:r>
    </w:p>
    <w:p w14:paraId="1458024B" w14:textId="77777777" w:rsidR="00487BF8" w:rsidRDefault="00487BF8" w:rsidP="00487BF8">
      <w:pPr>
        <w:spacing w:before="120" w:after="120"/>
        <w:jc w:val="both"/>
        <w:rPr>
          <w:lang w:eastAsia="fr-FR" w:bidi="fr-FR"/>
        </w:rPr>
      </w:pPr>
      <w:r w:rsidRPr="009B452F">
        <w:rPr>
          <w:lang w:eastAsia="fr-FR" w:bidi="fr-FR"/>
        </w:rPr>
        <w:t>Mais je m’adresse pour terminer à mes collègues plutôt qu’aux étudiants et je leur dis ceci</w:t>
      </w:r>
      <w:r>
        <w:rPr>
          <w:lang w:eastAsia="fr-FR" w:bidi="fr-FR"/>
        </w:rPr>
        <w:t> :</w:t>
      </w:r>
      <w:r w:rsidRPr="009B452F">
        <w:rPr>
          <w:lang w:eastAsia="fr-FR" w:bidi="fr-FR"/>
        </w:rPr>
        <w:t xml:space="preserve"> notre chance, à nous adultes enseignants, notre chance autant que notre honneur, c’est d’avoir un métier qui nous met constamment en contact avec la jeunesse et sa revendication. Oui, heureux sommes-nous, nous qui vieillissons tous les ans d’une année, de vivre avec des je</w:t>
      </w:r>
      <w:r w:rsidRPr="009B452F">
        <w:rPr>
          <w:lang w:eastAsia="fr-FR" w:bidi="fr-FR"/>
        </w:rPr>
        <w:t>u</w:t>
      </w:r>
      <w:r w:rsidRPr="009B452F">
        <w:rPr>
          <w:lang w:eastAsia="fr-FR" w:bidi="fr-FR"/>
        </w:rPr>
        <w:t>nes gens et des jeunes filles qui gardent toujours le même âge</w:t>
      </w:r>
      <w:r>
        <w:rPr>
          <w:lang w:eastAsia="fr-FR" w:bidi="fr-FR"/>
        </w:rPr>
        <w:t> !</w:t>
      </w:r>
    </w:p>
    <w:p w14:paraId="0F5CA3FB" w14:textId="77777777" w:rsidR="00487BF8" w:rsidRDefault="00487BF8" w:rsidP="00487BF8">
      <w:pPr>
        <w:spacing w:before="120" w:after="120"/>
        <w:jc w:val="both"/>
      </w:pPr>
    </w:p>
    <w:p w14:paraId="700B9884" w14:textId="77777777" w:rsidR="00487BF8" w:rsidRDefault="00487BF8" w:rsidP="00487BF8">
      <w:pPr>
        <w:pStyle w:val="p"/>
      </w:pPr>
      <w:r>
        <w:t>[246]</w:t>
      </w:r>
    </w:p>
    <w:p w14:paraId="07E6F2F9" w14:textId="77777777" w:rsidR="00487BF8" w:rsidRPr="00E07116" w:rsidRDefault="00487BF8" w:rsidP="00487BF8">
      <w:pPr>
        <w:jc w:val="both"/>
      </w:pPr>
    </w:p>
    <w:p w14:paraId="4203E70A" w14:textId="77777777" w:rsidR="00487BF8" w:rsidRDefault="00487BF8">
      <w:pPr>
        <w:jc w:val="both"/>
      </w:pPr>
    </w:p>
    <w:p w14:paraId="2AC34765" w14:textId="77777777" w:rsidR="00487BF8" w:rsidRDefault="00487BF8" w:rsidP="00E93E46">
      <w:pPr>
        <w:pStyle w:val="suite"/>
      </w:pPr>
      <w:r>
        <w:t>Fin du texte</w:t>
      </w:r>
    </w:p>
    <w:p w14:paraId="2096C296" w14:textId="77777777" w:rsidR="00487BF8" w:rsidRDefault="00487BF8">
      <w:pPr>
        <w:jc w:val="both"/>
      </w:pPr>
    </w:p>
    <w:p w14:paraId="52B3C69D" w14:textId="77777777" w:rsidR="00487BF8" w:rsidRDefault="00487BF8">
      <w:pPr>
        <w:jc w:val="both"/>
      </w:pPr>
    </w:p>
    <w:sectPr w:rsidR="00487BF8" w:rsidSect="00487BF8">
      <w:headerReference w:type="default" r:id="rId16"/>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5CE9A7" w14:textId="77777777" w:rsidR="00FC4AB6" w:rsidRDefault="00FC4AB6">
      <w:r>
        <w:separator/>
      </w:r>
    </w:p>
  </w:endnote>
  <w:endnote w:type="continuationSeparator" w:id="0">
    <w:p w14:paraId="454F8C24" w14:textId="77777777" w:rsidR="00FC4AB6" w:rsidRDefault="00FC4A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w:panose1 w:val="00000500000000020000"/>
    <w:charset w:val="00"/>
    <w:family w:val="auto"/>
    <w:pitch w:val="variable"/>
    <w:sig w:usb0="E00002FF" w:usb1="5000205A" w:usb2="00000000" w:usb3="00000000" w:csb0="0000019F" w:csb1="00000000"/>
  </w:font>
  <w:font w:name="GillSans">
    <w:altName w:val="Calibri"/>
    <w:panose1 w:val="020B0502020104020203"/>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B Times Bold">
    <w:altName w:val="Times New Roman"/>
    <w:panose1 w:val="020B0604020202020204"/>
    <w:charset w:val="00"/>
    <w:family w:val="auto"/>
    <w:pitch w:val="variable"/>
    <w:sig w:usb0="00000003" w:usb1="00000000" w:usb2="00000000" w:usb3="00000000" w:csb0="00000001" w:csb1="00000000"/>
  </w:font>
  <w:font w:name="AppleGothic">
    <w:altName w:val="AppleGothic"/>
    <w:panose1 w:val="00000000000000000000"/>
    <w:charset w:val="81"/>
    <w:family w:val="auto"/>
    <w:pitch w:val="variable"/>
    <w:sig w:usb0="00000001" w:usb1="09060000" w:usb2="00000010" w:usb3="00000000" w:csb0="00280001" w:csb1="00000000"/>
  </w:font>
  <w:font w:name="Arial-BoldMT">
    <w:altName w:val="Arial"/>
    <w:panose1 w:val="020B0604020202020204"/>
    <w:charset w:val="4D"/>
    <w:family w:val="swiss"/>
    <w:notTrueType/>
    <w:pitch w:val="default"/>
    <w:sig w:usb0="03000000"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42419" w14:textId="77777777" w:rsidR="00FC4AB6" w:rsidRDefault="00FC4AB6">
      <w:pPr>
        <w:ind w:firstLine="0"/>
      </w:pPr>
      <w:r>
        <w:separator/>
      </w:r>
    </w:p>
  </w:footnote>
  <w:footnote w:type="continuationSeparator" w:id="0">
    <w:p w14:paraId="7B32A438" w14:textId="77777777" w:rsidR="00FC4AB6" w:rsidRDefault="00FC4AB6">
      <w:pPr>
        <w:ind w:firstLine="0"/>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43939" w14:textId="77777777" w:rsidR="00487BF8" w:rsidRPr="001A2E8E" w:rsidRDefault="00487BF8" w:rsidP="00487BF8">
    <w:pPr>
      <w:pStyle w:val="En-tte"/>
      <w:tabs>
        <w:tab w:val="clear" w:pos="4320"/>
        <w:tab w:val="clear" w:pos="8640"/>
        <w:tab w:val="right" w:pos="7290"/>
        <w:tab w:val="right" w:pos="7920"/>
      </w:tabs>
      <w:ind w:firstLine="0"/>
      <w:rPr>
        <w:rFonts w:ascii="Times New Roman" w:hAnsi="Times New Roman"/>
      </w:rPr>
    </w:pPr>
    <w:r w:rsidRPr="001A2E8E">
      <w:rPr>
        <w:rFonts w:ascii="Times New Roman" w:hAnsi="Times New Roman"/>
      </w:rPr>
      <w:tab/>
    </w:r>
    <w:r>
      <w:rPr>
        <w:rFonts w:ascii="Times New Roman" w:hAnsi="Times New Roman"/>
      </w:rPr>
      <w:t>Paul Ricoeur, “L’université nouvelle.”</w:t>
    </w:r>
    <w:r w:rsidRPr="001A2E8E">
      <w:rPr>
        <w:rFonts w:ascii="Times New Roman" w:hAnsi="Times New Roman"/>
      </w:rPr>
      <w:t xml:space="preserve"> (</w:t>
    </w:r>
    <w:r>
      <w:rPr>
        <w:rFonts w:ascii="Times New Roman" w:hAnsi="Times New Roman"/>
      </w:rPr>
      <w:t>1966</w:t>
    </w:r>
    <w:r w:rsidRPr="001A2E8E">
      <w:rPr>
        <w:rFonts w:ascii="Times New Roman" w:hAnsi="Times New Roman"/>
      </w:rPr>
      <w:t>)</w:t>
    </w:r>
    <w:r w:rsidRPr="001A2E8E">
      <w:rPr>
        <w:rFonts w:ascii="Times New Roman" w:hAnsi="Times New Roman"/>
      </w:rPr>
      <w:tab/>
    </w:r>
    <w:r w:rsidRPr="001A2E8E">
      <w:rPr>
        <w:rStyle w:val="Numrodepage"/>
        <w:rFonts w:ascii="Times New Roman" w:hAnsi="Times New Roman"/>
      </w:rPr>
      <w:fldChar w:fldCharType="begin"/>
    </w:r>
    <w:r w:rsidRPr="001A2E8E">
      <w:rPr>
        <w:rStyle w:val="Numrodepage"/>
        <w:rFonts w:ascii="Times New Roman" w:hAnsi="Times New Roman"/>
      </w:rPr>
      <w:instrText xml:space="preserve"> </w:instrText>
    </w:r>
    <w:r w:rsidR="00FC4AB6">
      <w:rPr>
        <w:rStyle w:val="Numrodepage"/>
        <w:rFonts w:ascii="Times New Roman" w:hAnsi="Times New Roman"/>
      </w:rPr>
      <w:instrText>PAGE</w:instrText>
    </w:r>
    <w:r w:rsidRPr="001A2E8E">
      <w:rPr>
        <w:rStyle w:val="Numrodepage"/>
        <w:rFonts w:ascii="Times New Roman" w:hAnsi="Times New Roman"/>
      </w:rPr>
      <w:instrText xml:space="preserve"> </w:instrText>
    </w:r>
    <w:r w:rsidRPr="001A2E8E">
      <w:rPr>
        <w:rStyle w:val="Numrodepage"/>
        <w:rFonts w:ascii="Times New Roman" w:hAnsi="Times New Roman"/>
      </w:rPr>
      <w:fldChar w:fldCharType="separate"/>
    </w:r>
    <w:r>
      <w:rPr>
        <w:rStyle w:val="Numrodepage"/>
        <w:rFonts w:ascii="Times New Roman" w:hAnsi="Times New Roman"/>
        <w:noProof/>
      </w:rPr>
      <w:t>2</w:t>
    </w:r>
    <w:r w:rsidRPr="001A2E8E">
      <w:rPr>
        <w:rStyle w:val="Numrodepage"/>
        <w:rFonts w:ascii="Times New Roman" w:hAnsi="Times New Roman"/>
      </w:rPr>
      <w:fldChar w:fldCharType="end"/>
    </w:r>
  </w:p>
  <w:p w14:paraId="19B426BC" w14:textId="77777777" w:rsidR="00487BF8" w:rsidRPr="00766C9A" w:rsidRDefault="00487BF8">
    <w:pPr>
      <w:pBdr>
        <w:top w:val="single" w:sz="4" w:space="1" w:color="auto"/>
      </w:pBdr>
      <w:spacing w:before="60"/>
      <w:rPr>
        <w:rStyle w:val="Numrodepage"/>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40850"/>
    <w:multiLevelType w:val="multilevel"/>
    <w:tmpl w:val="312A67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2783A48"/>
    <w:multiLevelType w:val="multilevel"/>
    <w:tmpl w:val="471A39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3D039BD"/>
    <w:multiLevelType w:val="multilevel"/>
    <w:tmpl w:val="AC62B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D1CFE"/>
    <w:multiLevelType w:val="multilevel"/>
    <w:tmpl w:val="F55A4992"/>
    <w:lvl w:ilvl="0">
      <w:start w:val="6"/>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9C0868"/>
    <w:multiLevelType w:val="multilevel"/>
    <w:tmpl w:val="7E68E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A714FE"/>
    <w:multiLevelType w:val="multilevel"/>
    <w:tmpl w:val="247CEE7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5757BE"/>
    <w:multiLevelType w:val="multilevel"/>
    <w:tmpl w:val="D640EE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583BF3"/>
    <w:multiLevelType w:val="multilevel"/>
    <w:tmpl w:val="3D94D9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BE1005C"/>
    <w:multiLevelType w:val="multilevel"/>
    <w:tmpl w:val="F6549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AFA4E52"/>
    <w:multiLevelType w:val="multilevel"/>
    <w:tmpl w:val="AE1A8770"/>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BB42780"/>
    <w:multiLevelType w:val="multilevel"/>
    <w:tmpl w:val="1D140D72"/>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7333DE4"/>
    <w:multiLevelType w:val="multilevel"/>
    <w:tmpl w:val="335467D2"/>
    <w:lvl w:ilvl="0">
      <w:start w:val="2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2AE31E1"/>
    <w:multiLevelType w:val="multilevel"/>
    <w:tmpl w:val="60DE858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4"/>
        <w:szCs w:val="14"/>
        <w:u w:val="none"/>
        <w:vertAlign w:val="superscript"/>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55F74DE"/>
    <w:multiLevelType w:val="multilevel"/>
    <w:tmpl w:val="73B0BDC8"/>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FAA579A"/>
    <w:multiLevelType w:val="multilevel"/>
    <w:tmpl w:val="EBFA77A2"/>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60B66185"/>
    <w:multiLevelType w:val="multilevel"/>
    <w:tmpl w:val="0FBC03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51F6527"/>
    <w:multiLevelType w:val="multilevel"/>
    <w:tmpl w:val="9692CC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771F3342"/>
    <w:multiLevelType w:val="multilevel"/>
    <w:tmpl w:val="3014F9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0B6C34"/>
    <w:multiLevelType w:val="multilevel"/>
    <w:tmpl w:val="CA325A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fr-FR" w:eastAsia="fr-FR" w:bidi="fr-F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12"/>
  </w:num>
  <w:num w:numId="3">
    <w:abstractNumId w:val="9"/>
  </w:num>
  <w:num w:numId="4">
    <w:abstractNumId w:val="6"/>
  </w:num>
  <w:num w:numId="5">
    <w:abstractNumId w:val="11"/>
  </w:num>
  <w:num w:numId="6">
    <w:abstractNumId w:val="5"/>
  </w:num>
  <w:num w:numId="7">
    <w:abstractNumId w:val="15"/>
  </w:num>
  <w:num w:numId="8">
    <w:abstractNumId w:val="17"/>
  </w:num>
  <w:num w:numId="9">
    <w:abstractNumId w:val="3"/>
  </w:num>
  <w:num w:numId="10">
    <w:abstractNumId w:val="16"/>
  </w:num>
  <w:num w:numId="11">
    <w:abstractNumId w:val="1"/>
  </w:num>
  <w:num w:numId="12">
    <w:abstractNumId w:val="13"/>
  </w:num>
  <w:num w:numId="13">
    <w:abstractNumId w:val="7"/>
  </w:num>
  <w:num w:numId="14">
    <w:abstractNumId w:val="14"/>
  </w:num>
  <w:num w:numId="15">
    <w:abstractNumId w:val="2"/>
  </w:num>
  <w:num w:numId="16">
    <w:abstractNumId w:val="19"/>
  </w:num>
  <w:num w:numId="17">
    <w:abstractNumId w:val="4"/>
  </w:num>
  <w:num w:numId="18">
    <w:abstractNumId w:val="18"/>
  </w:num>
  <w:num w:numId="19">
    <w:abstractNumId w:val="8"/>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487BF8"/>
    <w:rsid w:val="00774795"/>
    <w:rsid w:val="00FC4AB6"/>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BE2750A"/>
  <w15:chartTrackingRefBased/>
  <w15:docId w15:val="{A2C49016-5D05-0047-89EC-F4D902C60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5746"/>
    <w:pPr>
      <w:ind w:firstLine="360"/>
    </w:pPr>
    <w:rPr>
      <w:rFonts w:ascii="Times New Roman" w:eastAsia="Times New Roman" w:hAnsi="Times New Roman"/>
      <w:sz w:val="28"/>
      <w:lang w:eastAsia="en-US"/>
    </w:rPr>
  </w:style>
  <w:style w:type="paragraph" w:styleId="Titre1">
    <w:name w:val="heading 1"/>
    <w:next w:val="Normal"/>
    <w:link w:val="Titre1Car"/>
    <w:qFormat/>
    <w:rsid w:val="00DD5746"/>
    <w:pPr>
      <w:outlineLvl w:val="0"/>
    </w:pPr>
    <w:rPr>
      <w:rFonts w:eastAsia="Times New Roman"/>
      <w:noProof/>
      <w:lang w:eastAsia="en-US"/>
    </w:rPr>
  </w:style>
  <w:style w:type="paragraph" w:styleId="Titre2">
    <w:name w:val="heading 2"/>
    <w:next w:val="Normal"/>
    <w:link w:val="Titre2Car"/>
    <w:qFormat/>
    <w:rsid w:val="00DD5746"/>
    <w:pPr>
      <w:outlineLvl w:val="1"/>
    </w:pPr>
    <w:rPr>
      <w:rFonts w:eastAsia="Times New Roman"/>
      <w:noProof/>
      <w:lang w:eastAsia="en-US"/>
    </w:rPr>
  </w:style>
  <w:style w:type="paragraph" w:styleId="Titre3">
    <w:name w:val="heading 3"/>
    <w:next w:val="Normal"/>
    <w:link w:val="Titre3Car"/>
    <w:qFormat/>
    <w:rsid w:val="00DD5746"/>
    <w:pPr>
      <w:outlineLvl w:val="2"/>
    </w:pPr>
    <w:rPr>
      <w:rFonts w:eastAsia="Times New Roman"/>
      <w:noProof/>
      <w:lang w:eastAsia="en-US"/>
    </w:rPr>
  </w:style>
  <w:style w:type="paragraph" w:styleId="Titre4">
    <w:name w:val="heading 4"/>
    <w:next w:val="Normal"/>
    <w:link w:val="Titre4Car"/>
    <w:qFormat/>
    <w:rsid w:val="00DD5746"/>
    <w:pPr>
      <w:outlineLvl w:val="3"/>
    </w:pPr>
    <w:rPr>
      <w:rFonts w:eastAsia="Times New Roman"/>
      <w:noProof/>
      <w:lang w:eastAsia="en-US"/>
    </w:rPr>
  </w:style>
  <w:style w:type="paragraph" w:styleId="Titre5">
    <w:name w:val="heading 5"/>
    <w:next w:val="Normal"/>
    <w:link w:val="Titre5Car"/>
    <w:qFormat/>
    <w:rsid w:val="00DD5746"/>
    <w:pPr>
      <w:outlineLvl w:val="4"/>
    </w:pPr>
    <w:rPr>
      <w:rFonts w:eastAsia="Times New Roman"/>
      <w:noProof/>
      <w:lang w:eastAsia="en-US"/>
    </w:rPr>
  </w:style>
  <w:style w:type="paragraph" w:styleId="Titre6">
    <w:name w:val="heading 6"/>
    <w:next w:val="Normal"/>
    <w:link w:val="Titre6Car"/>
    <w:qFormat/>
    <w:rsid w:val="00DD5746"/>
    <w:pPr>
      <w:outlineLvl w:val="5"/>
    </w:pPr>
    <w:rPr>
      <w:rFonts w:eastAsia="Times New Roman"/>
      <w:noProof/>
      <w:lang w:eastAsia="en-US"/>
    </w:rPr>
  </w:style>
  <w:style w:type="paragraph" w:styleId="Titre7">
    <w:name w:val="heading 7"/>
    <w:next w:val="Normal"/>
    <w:link w:val="Titre7Car"/>
    <w:qFormat/>
    <w:rsid w:val="00DD5746"/>
    <w:pPr>
      <w:outlineLvl w:val="6"/>
    </w:pPr>
    <w:rPr>
      <w:rFonts w:eastAsia="Times New Roman"/>
      <w:noProof/>
      <w:lang w:eastAsia="en-US"/>
    </w:rPr>
  </w:style>
  <w:style w:type="paragraph" w:styleId="Titre8">
    <w:name w:val="heading 8"/>
    <w:next w:val="Normal"/>
    <w:link w:val="Titre8Car"/>
    <w:qFormat/>
    <w:rsid w:val="00DD5746"/>
    <w:pPr>
      <w:outlineLvl w:val="7"/>
    </w:pPr>
    <w:rPr>
      <w:rFonts w:eastAsia="Times New Roman"/>
      <w:noProof/>
      <w:lang w:eastAsia="en-US"/>
    </w:rPr>
  </w:style>
  <w:style w:type="paragraph" w:styleId="Titre9">
    <w:name w:val="heading 9"/>
    <w:next w:val="Normal"/>
    <w:link w:val="Titre9Car"/>
    <w:qFormat/>
    <w:rsid w:val="00DD5746"/>
    <w:pPr>
      <w:outlineLvl w:val="8"/>
    </w:pPr>
    <w:rPr>
      <w:rFonts w:eastAsia="Times New Roman"/>
      <w:noProof/>
      <w:lang w:eastAsia="en-US"/>
    </w:rPr>
  </w:style>
  <w:style w:type="character" w:default="1" w:styleId="Policepardfaut">
    <w:name w:val="Default Paragraph Font"/>
    <w:rsid w:val="00DD574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DD5746"/>
  </w:style>
  <w:style w:type="character" w:styleId="Appeldenotedefin">
    <w:name w:val="endnote reference"/>
    <w:basedOn w:val="Policepardfaut"/>
    <w:rsid w:val="00DD5746"/>
    <w:rPr>
      <w:vertAlign w:val="superscript"/>
    </w:rPr>
  </w:style>
  <w:style w:type="character" w:styleId="Appelnotedebasdep">
    <w:name w:val="footnote reference"/>
    <w:basedOn w:val="Policepardfaut"/>
    <w:autoRedefine/>
    <w:qFormat/>
    <w:rsid w:val="00DD5746"/>
    <w:rPr>
      <w:color w:val="FF0000"/>
      <w:position w:val="6"/>
      <w:sz w:val="20"/>
    </w:rPr>
  </w:style>
  <w:style w:type="paragraph" w:styleId="Grillecouleur-Accent1">
    <w:name w:val="Colorful Grid Accent 1"/>
    <w:basedOn w:val="Normal"/>
    <w:link w:val="Grillecouleur-Accent1Car"/>
    <w:autoRedefine/>
    <w:rsid w:val="00701130"/>
    <w:pPr>
      <w:spacing w:before="120"/>
      <w:ind w:left="720"/>
      <w:jc w:val="both"/>
    </w:pPr>
    <w:rPr>
      <w:color w:val="000080"/>
      <w:sz w:val="24"/>
      <w:lang w:val="x-none" w:eastAsia="x-none" w:bidi="fr-FR"/>
    </w:rPr>
  </w:style>
  <w:style w:type="paragraph" w:customStyle="1" w:styleId="Niveau1">
    <w:name w:val="Niveau 1"/>
    <w:basedOn w:val="Normal"/>
    <w:rsid w:val="00DD5746"/>
    <w:pPr>
      <w:ind w:firstLine="0"/>
    </w:pPr>
    <w:rPr>
      <w:b/>
      <w:color w:val="FF0000"/>
      <w:sz w:val="72"/>
    </w:rPr>
  </w:style>
  <w:style w:type="paragraph" w:customStyle="1" w:styleId="Niveau11">
    <w:name w:val="Niveau 1.1"/>
    <w:basedOn w:val="Niveau1"/>
    <w:autoRedefine/>
    <w:rsid w:val="00DD5746"/>
    <w:rPr>
      <w:color w:val="008000"/>
      <w:sz w:val="60"/>
    </w:rPr>
  </w:style>
  <w:style w:type="paragraph" w:customStyle="1" w:styleId="Niveau12">
    <w:name w:val="Niveau 1.2"/>
    <w:basedOn w:val="Niveau11"/>
    <w:autoRedefine/>
    <w:rsid w:val="00DD5746"/>
    <w:pPr>
      <w:jc w:val="center"/>
    </w:pPr>
    <w:rPr>
      <w:i/>
      <w:color w:val="000080"/>
      <w:sz w:val="36"/>
    </w:rPr>
  </w:style>
  <w:style w:type="paragraph" w:customStyle="1" w:styleId="Niveau2">
    <w:name w:val="Niveau 2"/>
    <w:basedOn w:val="Normal"/>
    <w:rsid w:val="00DD5746"/>
    <w:rPr>
      <w:rFonts w:ascii="GillSans" w:hAnsi="GillSans"/>
      <w:sz w:val="20"/>
    </w:rPr>
  </w:style>
  <w:style w:type="paragraph" w:customStyle="1" w:styleId="Niveau3">
    <w:name w:val="Niveau 3"/>
    <w:basedOn w:val="Normal"/>
    <w:autoRedefine/>
    <w:rsid w:val="00DD5746"/>
    <w:pPr>
      <w:ind w:left="1080" w:hanging="720"/>
    </w:pPr>
    <w:rPr>
      <w:b/>
    </w:rPr>
  </w:style>
  <w:style w:type="paragraph" w:customStyle="1" w:styleId="Titreniveau1">
    <w:name w:val="Titre niveau 1"/>
    <w:basedOn w:val="Niveau1"/>
    <w:autoRedefine/>
    <w:rsid w:val="00505896"/>
    <w:pPr>
      <w:pBdr>
        <w:bottom w:val="single" w:sz="4" w:space="1" w:color="auto"/>
      </w:pBdr>
      <w:ind w:left="1440" w:right="1440"/>
      <w:jc w:val="center"/>
    </w:pPr>
    <w:rPr>
      <w:b w:val="0"/>
      <w:sz w:val="48"/>
      <w:szCs w:val="36"/>
    </w:rPr>
  </w:style>
  <w:style w:type="paragraph" w:customStyle="1" w:styleId="Titreniveau2">
    <w:name w:val="Titre niveau 2"/>
    <w:basedOn w:val="Titreniveau1"/>
    <w:autoRedefine/>
    <w:rsid w:val="00900DAC"/>
    <w:pPr>
      <w:widowControl w:val="0"/>
      <w:pBdr>
        <w:bottom w:val="none" w:sz="0" w:space="0" w:color="auto"/>
      </w:pBdr>
      <w:tabs>
        <w:tab w:val="left" w:pos="4770"/>
      </w:tabs>
      <w:spacing w:before="240"/>
      <w:ind w:left="0" w:right="0"/>
    </w:pPr>
    <w:rPr>
      <w:color w:val="auto"/>
      <w:sz w:val="64"/>
    </w:rPr>
  </w:style>
  <w:style w:type="paragraph" w:styleId="Corpsdetexte">
    <w:name w:val="Body Text"/>
    <w:basedOn w:val="Normal"/>
    <w:link w:val="CorpsdetexteCar"/>
    <w:rsid w:val="00DD5746"/>
    <w:pPr>
      <w:spacing w:before="360" w:after="240"/>
      <w:ind w:firstLine="0"/>
      <w:jc w:val="center"/>
    </w:pPr>
    <w:rPr>
      <w:sz w:val="72"/>
      <w:lang w:val="x-none"/>
    </w:rPr>
  </w:style>
  <w:style w:type="paragraph" w:styleId="Corpsdetexte2">
    <w:name w:val="Body Text 2"/>
    <w:basedOn w:val="Normal"/>
    <w:link w:val="Corpsdetexte2Car"/>
    <w:rsid w:val="00DD5746"/>
    <w:pPr>
      <w:ind w:firstLine="0"/>
      <w:jc w:val="both"/>
    </w:pPr>
    <w:rPr>
      <w:rFonts w:ascii="Arial" w:hAnsi="Arial"/>
      <w:lang w:val="x-none"/>
    </w:rPr>
  </w:style>
  <w:style w:type="paragraph" w:styleId="Corpsdetexte3">
    <w:name w:val="Body Text 3"/>
    <w:basedOn w:val="Normal"/>
    <w:link w:val="Corpsdetexte3Car"/>
    <w:rsid w:val="00DD5746"/>
    <w:pPr>
      <w:tabs>
        <w:tab w:val="left" w:pos="510"/>
        <w:tab w:val="left" w:pos="510"/>
      </w:tabs>
      <w:ind w:firstLine="0"/>
      <w:jc w:val="both"/>
    </w:pPr>
    <w:rPr>
      <w:rFonts w:ascii="Arial" w:hAnsi="Arial"/>
      <w:sz w:val="20"/>
      <w:lang w:val="x-none"/>
    </w:rPr>
  </w:style>
  <w:style w:type="paragraph" w:styleId="En-tte">
    <w:name w:val="header"/>
    <w:basedOn w:val="Normal"/>
    <w:link w:val="En-tteCar"/>
    <w:uiPriority w:val="99"/>
    <w:rsid w:val="00DD5746"/>
    <w:pPr>
      <w:tabs>
        <w:tab w:val="center" w:pos="4320"/>
        <w:tab w:val="right" w:pos="8640"/>
      </w:tabs>
    </w:pPr>
    <w:rPr>
      <w:rFonts w:ascii="GillSans" w:hAnsi="GillSans"/>
      <w:sz w:val="20"/>
      <w:lang w:val="x-none"/>
    </w:rPr>
  </w:style>
  <w:style w:type="paragraph" w:customStyle="1" w:styleId="En-tteimpaire">
    <w:name w:val="En-tÍte impaire"/>
    <w:basedOn w:val="En-tte"/>
    <w:rsid w:val="00DD5746"/>
    <w:pPr>
      <w:tabs>
        <w:tab w:val="right" w:pos="8280"/>
        <w:tab w:val="right" w:pos="9000"/>
      </w:tabs>
      <w:ind w:firstLine="0"/>
    </w:pPr>
  </w:style>
  <w:style w:type="paragraph" w:customStyle="1" w:styleId="En-ttepaire">
    <w:name w:val="En-tÍte paire"/>
    <w:basedOn w:val="En-tte"/>
    <w:rsid w:val="00DD5746"/>
    <w:pPr>
      <w:tabs>
        <w:tab w:val="left" w:pos="720"/>
      </w:tabs>
      <w:ind w:firstLine="0"/>
    </w:pPr>
  </w:style>
  <w:style w:type="paragraph" w:styleId="Lgende">
    <w:name w:val="caption"/>
    <w:basedOn w:val="Normal"/>
    <w:next w:val="Normal"/>
    <w:qFormat/>
    <w:rsid w:val="00DD5746"/>
    <w:pPr>
      <w:spacing w:before="120" w:after="120"/>
    </w:pPr>
    <w:rPr>
      <w:rFonts w:ascii="GillSans" w:hAnsi="GillSans"/>
      <w:b/>
      <w:sz w:val="20"/>
    </w:rPr>
  </w:style>
  <w:style w:type="character" w:styleId="Hyperlien">
    <w:name w:val="Hyperlink"/>
    <w:basedOn w:val="Policepardfaut"/>
    <w:uiPriority w:val="99"/>
    <w:rsid w:val="00DD5746"/>
    <w:rPr>
      <w:color w:val="0000FF"/>
      <w:u w:val="single"/>
    </w:rPr>
  </w:style>
  <w:style w:type="character" w:styleId="Lienvisit">
    <w:name w:val="FollowedHyperlink"/>
    <w:basedOn w:val="Policepardfaut"/>
    <w:rsid w:val="00DD5746"/>
    <w:rPr>
      <w:color w:val="800080"/>
      <w:u w:val="single"/>
    </w:rPr>
  </w:style>
  <w:style w:type="paragraph" w:customStyle="1" w:styleId="Niveau10">
    <w:name w:val="Niveau 1.0"/>
    <w:basedOn w:val="Niveau11"/>
    <w:autoRedefine/>
    <w:rsid w:val="00DD5746"/>
    <w:pPr>
      <w:jc w:val="center"/>
    </w:pPr>
    <w:rPr>
      <w:b w:val="0"/>
      <w:sz w:val="48"/>
    </w:rPr>
  </w:style>
  <w:style w:type="paragraph" w:customStyle="1" w:styleId="Niveau13">
    <w:name w:val="Niveau 1.3"/>
    <w:basedOn w:val="Niveau12"/>
    <w:autoRedefine/>
    <w:rsid w:val="00DD5746"/>
    <w:rPr>
      <w:b w:val="0"/>
      <w:i w:val="0"/>
      <w:color w:val="800080"/>
      <w:sz w:val="48"/>
    </w:rPr>
  </w:style>
  <w:style w:type="paragraph" w:styleId="Notedebasdepage">
    <w:name w:val="footnote text"/>
    <w:basedOn w:val="Normal"/>
    <w:link w:val="NotedebasdepageCar"/>
    <w:autoRedefine/>
    <w:qFormat/>
    <w:rsid w:val="00DD5746"/>
    <w:pPr>
      <w:ind w:left="540" w:hanging="540"/>
      <w:jc w:val="both"/>
    </w:pPr>
    <w:rPr>
      <w:color w:val="000000"/>
      <w:sz w:val="24"/>
      <w:lang w:val="x-none"/>
    </w:rPr>
  </w:style>
  <w:style w:type="character" w:styleId="Numrodepage">
    <w:name w:val="page number"/>
    <w:basedOn w:val="Policepardfaut"/>
    <w:rsid w:val="00DD5746"/>
  </w:style>
  <w:style w:type="paragraph" w:styleId="Pieddepage">
    <w:name w:val="footer"/>
    <w:basedOn w:val="Normal"/>
    <w:link w:val="PieddepageCar"/>
    <w:uiPriority w:val="99"/>
    <w:rsid w:val="00DD5746"/>
    <w:pPr>
      <w:tabs>
        <w:tab w:val="center" w:pos="4320"/>
        <w:tab w:val="right" w:pos="8640"/>
      </w:tabs>
    </w:pPr>
    <w:rPr>
      <w:rFonts w:ascii="GillSans" w:hAnsi="GillSans"/>
      <w:sz w:val="20"/>
      <w:lang w:val="x-none"/>
    </w:rPr>
  </w:style>
  <w:style w:type="paragraph" w:styleId="Retraitcorpsdetexte">
    <w:name w:val="Body Text Indent"/>
    <w:basedOn w:val="Normal"/>
    <w:link w:val="RetraitcorpsdetexteCar"/>
    <w:rsid w:val="00DD5746"/>
    <w:pPr>
      <w:ind w:left="20" w:firstLine="400"/>
    </w:pPr>
    <w:rPr>
      <w:rFonts w:ascii="Arial" w:hAnsi="Arial"/>
      <w:lang w:val="x-none"/>
    </w:rPr>
  </w:style>
  <w:style w:type="paragraph" w:styleId="Retraitcorpsdetexte2">
    <w:name w:val="Body Text Indent 2"/>
    <w:basedOn w:val="Normal"/>
    <w:link w:val="Retraitcorpsdetexte2Car"/>
    <w:rsid w:val="00DD5746"/>
    <w:pPr>
      <w:tabs>
        <w:tab w:val="left" w:pos="840"/>
        <w:tab w:val="right" w:pos="9360"/>
        <w:tab w:val="left" w:pos="840"/>
      </w:tabs>
      <w:ind w:left="20"/>
      <w:jc w:val="both"/>
    </w:pPr>
    <w:rPr>
      <w:rFonts w:ascii="Arial" w:hAnsi="Arial"/>
      <w:lang w:val="x-none"/>
    </w:rPr>
  </w:style>
  <w:style w:type="paragraph" w:styleId="Retraitcorpsdetexte3">
    <w:name w:val="Body Text Indent 3"/>
    <w:basedOn w:val="Normal"/>
    <w:link w:val="Retraitcorpsdetexte3Car"/>
    <w:rsid w:val="00DD5746"/>
    <w:pPr>
      <w:ind w:left="20" w:firstLine="380"/>
      <w:jc w:val="both"/>
    </w:pPr>
    <w:rPr>
      <w:rFonts w:ascii="Arial" w:hAnsi="Arial"/>
      <w:lang w:val="x-none"/>
    </w:rPr>
  </w:style>
  <w:style w:type="paragraph" w:customStyle="1" w:styleId="texteenvidence">
    <w:name w:val="texte en évidence"/>
    <w:basedOn w:val="Normal"/>
    <w:rsid w:val="00DD5746"/>
    <w:pPr>
      <w:widowControl w:val="0"/>
      <w:jc w:val="both"/>
    </w:pPr>
    <w:rPr>
      <w:rFonts w:ascii="Arial" w:hAnsi="Arial"/>
      <w:b/>
      <w:color w:val="FF0000"/>
    </w:rPr>
  </w:style>
  <w:style w:type="paragraph" w:styleId="Titre">
    <w:name w:val="Title"/>
    <w:basedOn w:val="Normal"/>
    <w:link w:val="TitreCar"/>
    <w:autoRedefine/>
    <w:qFormat/>
    <w:rsid w:val="00DD5746"/>
    <w:pPr>
      <w:ind w:firstLine="0"/>
      <w:jc w:val="center"/>
    </w:pPr>
    <w:rPr>
      <w:b/>
      <w:sz w:val="48"/>
      <w:lang w:val="x-none"/>
    </w:rPr>
  </w:style>
  <w:style w:type="paragraph" w:customStyle="1" w:styleId="livre">
    <w:name w:val="livre"/>
    <w:basedOn w:val="Normal"/>
    <w:rsid w:val="00DD5746"/>
    <w:pPr>
      <w:tabs>
        <w:tab w:val="right" w:pos="9360"/>
      </w:tabs>
      <w:ind w:firstLine="0"/>
    </w:pPr>
    <w:rPr>
      <w:b/>
      <w:color w:val="000080"/>
      <w:sz w:val="144"/>
    </w:rPr>
  </w:style>
  <w:style w:type="paragraph" w:customStyle="1" w:styleId="livrest">
    <w:name w:val="livre_st"/>
    <w:basedOn w:val="Normal"/>
    <w:rsid w:val="00DD5746"/>
    <w:pPr>
      <w:tabs>
        <w:tab w:val="right" w:pos="9360"/>
      </w:tabs>
      <w:ind w:firstLine="0"/>
    </w:pPr>
    <w:rPr>
      <w:b/>
      <w:color w:val="FF0000"/>
      <w:sz w:val="72"/>
    </w:rPr>
  </w:style>
  <w:style w:type="paragraph" w:customStyle="1" w:styleId="tableautitre">
    <w:name w:val="tableau_titre"/>
    <w:basedOn w:val="Normal"/>
    <w:rsid w:val="00DD5746"/>
    <w:pPr>
      <w:ind w:firstLine="0"/>
      <w:jc w:val="center"/>
    </w:pPr>
    <w:rPr>
      <w:rFonts w:ascii="Times" w:hAnsi="Times"/>
      <w:b/>
    </w:rPr>
  </w:style>
  <w:style w:type="paragraph" w:customStyle="1" w:styleId="planche">
    <w:name w:val="planche"/>
    <w:basedOn w:val="tableautitre"/>
    <w:autoRedefine/>
    <w:rsid w:val="00DD5746"/>
    <w:pPr>
      <w:widowControl w:val="0"/>
    </w:pPr>
    <w:rPr>
      <w:rFonts w:ascii="Times New Roman" w:hAnsi="Times New Roman"/>
      <w:b w:val="0"/>
      <w:color w:val="000080"/>
      <w:sz w:val="36"/>
    </w:rPr>
  </w:style>
  <w:style w:type="paragraph" w:customStyle="1" w:styleId="tableaust">
    <w:name w:val="tableau_st"/>
    <w:basedOn w:val="Normal"/>
    <w:autoRedefine/>
    <w:rsid w:val="00DD5746"/>
    <w:pPr>
      <w:ind w:firstLine="0"/>
      <w:jc w:val="center"/>
    </w:pPr>
    <w:rPr>
      <w:i/>
      <w:color w:val="FF0000"/>
    </w:rPr>
  </w:style>
  <w:style w:type="paragraph" w:customStyle="1" w:styleId="planchest">
    <w:name w:val="planche_st"/>
    <w:basedOn w:val="tableaust"/>
    <w:autoRedefine/>
    <w:rsid w:val="00055592"/>
    <w:rPr>
      <w:i w:val="0"/>
      <w:sz w:val="48"/>
    </w:rPr>
  </w:style>
  <w:style w:type="paragraph" w:customStyle="1" w:styleId="section">
    <w:name w:val="section"/>
    <w:basedOn w:val="Normal"/>
    <w:rsid w:val="00DD5746"/>
    <w:pPr>
      <w:ind w:firstLine="0"/>
      <w:jc w:val="center"/>
    </w:pPr>
    <w:rPr>
      <w:rFonts w:ascii="Times" w:hAnsi="Times"/>
      <w:b/>
      <w:sz w:val="48"/>
    </w:rPr>
  </w:style>
  <w:style w:type="paragraph" w:customStyle="1" w:styleId="suite">
    <w:name w:val="suite"/>
    <w:basedOn w:val="Normal"/>
    <w:autoRedefine/>
    <w:rsid w:val="00DD5746"/>
    <w:pPr>
      <w:tabs>
        <w:tab w:val="right" w:pos="9360"/>
      </w:tabs>
      <w:ind w:firstLine="0"/>
      <w:jc w:val="center"/>
    </w:pPr>
    <w:rPr>
      <w:b/>
    </w:rPr>
  </w:style>
  <w:style w:type="paragraph" w:customStyle="1" w:styleId="tdmchap">
    <w:name w:val="tdm_chap"/>
    <w:basedOn w:val="Normal"/>
    <w:rsid w:val="00DD5746"/>
    <w:pPr>
      <w:tabs>
        <w:tab w:val="left" w:pos="1980"/>
      </w:tabs>
      <w:ind w:firstLine="0"/>
    </w:pPr>
    <w:rPr>
      <w:rFonts w:ascii="Times" w:hAnsi="Times"/>
      <w:b/>
    </w:rPr>
  </w:style>
  <w:style w:type="paragraph" w:customStyle="1" w:styleId="partie">
    <w:name w:val="partie"/>
    <w:basedOn w:val="Normal"/>
    <w:rsid w:val="00DD5746"/>
    <w:pPr>
      <w:ind w:firstLine="0"/>
      <w:jc w:val="right"/>
    </w:pPr>
    <w:rPr>
      <w:b/>
      <w:sz w:val="120"/>
    </w:rPr>
  </w:style>
  <w:style w:type="paragraph" w:styleId="Normalcentr">
    <w:name w:val="Block Text"/>
    <w:basedOn w:val="Normal"/>
    <w:rsid w:val="00DD5746"/>
    <w:pPr>
      <w:ind w:left="180" w:right="180"/>
      <w:jc w:val="both"/>
    </w:pPr>
  </w:style>
  <w:style w:type="paragraph" w:customStyle="1" w:styleId="Titlest">
    <w:name w:val="Title_st"/>
    <w:basedOn w:val="Titre"/>
    <w:autoRedefine/>
    <w:rsid w:val="00DD5746"/>
    <w:rPr>
      <w:color w:val="D99594"/>
      <w:sz w:val="72"/>
    </w:rPr>
  </w:style>
  <w:style w:type="paragraph" w:styleId="TableauGrille2">
    <w:name w:val="Grid Table 2"/>
    <w:basedOn w:val="Normal"/>
    <w:rsid w:val="00DD5746"/>
    <w:pPr>
      <w:ind w:left="360" w:hanging="360"/>
    </w:pPr>
    <w:rPr>
      <w:sz w:val="20"/>
      <w:lang w:val="fr-FR"/>
    </w:rPr>
  </w:style>
  <w:style w:type="paragraph" w:styleId="Notedefin">
    <w:name w:val="endnote text"/>
    <w:basedOn w:val="Normal"/>
    <w:link w:val="NotedefinCar"/>
    <w:rsid w:val="00DD5746"/>
    <w:pPr>
      <w:spacing w:before="240"/>
    </w:pPr>
    <w:rPr>
      <w:sz w:val="20"/>
      <w:lang w:val="fr-FR"/>
    </w:rPr>
  </w:style>
  <w:style w:type="paragraph" w:customStyle="1" w:styleId="niveau14">
    <w:name w:val="niveau 1"/>
    <w:basedOn w:val="Normal"/>
    <w:rsid w:val="00DD5746"/>
    <w:pPr>
      <w:spacing w:before="240"/>
      <w:ind w:firstLine="0"/>
    </w:pPr>
    <w:rPr>
      <w:rFonts w:ascii="B Times Bold" w:hAnsi="B Times Bold"/>
      <w:lang w:val="fr-FR"/>
    </w:rPr>
  </w:style>
  <w:style w:type="paragraph" w:customStyle="1" w:styleId="Titlest2">
    <w:name w:val="Title_st2"/>
    <w:basedOn w:val="Titlest"/>
    <w:rsid w:val="00DD5746"/>
  </w:style>
  <w:style w:type="paragraph" w:customStyle="1" w:styleId="p">
    <w:name w:val="p"/>
    <w:basedOn w:val="Normal"/>
    <w:autoRedefine/>
    <w:rsid w:val="00DD5746"/>
    <w:pPr>
      <w:ind w:firstLine="0"/>
    </w:pPr>
  </w:style>
  <w:style w:type="paragraph" w:customStyle="1" w:styleId="Titlest20">
    <w:name w:val="Title_st 2"/>
    <w:basedOn w:val="Titlest"/>
    <w:autoRedefine/>
    <w:rsid w:val="00E77208"/>
    <w:rPr>
      <w:b w:val="0"/>
      <w:color w:val="auto"/>
      <w:sz w:val="40"/>
    </w:rPr>
  </w:style>
  <w:style w:type="paragraph" w:customStyle="1" w:styleId="Normal0">
    <w:name w:val="Normal +"/>
    <w:basedOn w:val="Normal"/>
    <w:rsid w:val="00DD5746"/>
    <w:pPr>
      <w:spacing w:before="120" w:after="120"/>
      <w:jc w:val="both"/>
    </w:pPr>
  </w:style>
  <w:style w:type="paragraph" w:customStyle="1" w:styleId="Titreniveau2bis">
    <w:name w:val="Titre niveau 2 bis"/>
    <w:basedOn w:val="Titreniveau2"/>
    <w:autoRedefine/>
    <w:rsid w:val="00DD5746"/>
    <w:rPr>
      <w:sz w:val="56"/>
    </w:rPr>
  </w:style>
  <w:style w:type="paragraph" w:customStyle="1" w:styleId="Titreniveau2ter">
    <w:name w:val="Titre niveau 2 ter"/>
    <w:basedOn w:val="Titreniveau2bis"/>
    <w:autoRedefine/>
    <w:rsid w:val="00DD5746"/>
    <w:rPr>
      <w:sz w:val="52"/>
    </w:rPr>
  </w:style>
  <w:style w:type="paragraph" w:styleId="NormalWeb">
    <w:name w:val="Normal (Web)"/>
    <w:basedOn w:val="Normal"/>
    <w:uiPriority w:val="99"/>
    <w:rsid w:val="00170687"/>
    <w:pPr>
      <w:spacing w:beforeLines="1" w:afterLines="1"/>
      <w:ind w:firstLine="0"/>
    </w:pPr>
    <w:rPr>
      <w:rFonts w:ascii="Times" w:eastAsia="Times" w:hAnsi="Times"/>
      <w:sz w:val="20"/>
      <w:lang w:val="fr-FR" w:eastAsia="fr-FR"/>
    </w:rPr>
  </w:style>
  <w:style w:type="character" w:customStyle="1" w:styleId="Corpsdutexte495ptPetitesmajuscules">
    <w:name w:val="Corps du texte (4) + 9.5 pt;Petites majuscules"/>
    <w:rsid w:val="00CD2029"/>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NotedebasdepagePetitesmajuscules">
    <w:name w:val="Note de bas de page + Petites majuscules"/>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75ptItalique">
    <w:name w:val="Note de bas de page + 7.5 pt;Italique"/>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395ptNonItalique">
    <w:name w:val="Corps du texte (3) + 9.5 pt;Non Italique"/>
    <w:rsid w:val="00CD202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NotedebasdepageCar">
    <w:name w:val="Note de bas de page Car"/>
    <w:link w:val="Notedebasdepage"/>
    <w:rsid w:val="00CD2029"/>
    <w:rPr>
      <w:rFonts w:ascii="Times New Roman" w:eastAsia="Times New Roman" w:hAnsi="Times New Roman"/>
      <w:color w:val="000000"/>
      <w:sz w:val="24"/>
      <w:lang w:eastAsia="en-US"/>
    </w:rPr>
  </w:style>
  <w:style w:type="character" w:customStyle="1" w:styleId="Notedebasdepage0">
    <w:name w:val="Note de bas de page_"/>
    <w:link w:val="Notedebasdepage1"/>
    <w:rsid w:val="00CD2029"/>
    <w:rPr>
      <w:rFonts w:ascii="Times New Roman" w:eastAsia="Times New Roman" w:hAnsi="Times New Roman"/>
      <w:sz w:val="14"/>
      <w:szCs w:val="14"/>
      <w:shd w:val="clear" w:color="auto" w:fill="FFFFFF"/>
    </w:rPr>
  </w:style>
  <w:style w:type="character" w:customStyle="1" w:styleId="Notedebasdepage2">
    <w:name w:val="Note de bas de page (2)_"/>
    <w:link w:val="Notedebasdepage20"/>
    <w:rsid w:val="00CD2029"/>
    <w:rPr>
      <w:rFonts w:ascii="Times New Roman" w:eastAsia="Times New Roman" w:hAnsi="Times New Roman"/>
      <w:i/>
      <w:iCs/>
      <w:sz w:val="15"/>
      <w:szCs w:val="15"/>
      <w:shd w:val="clear" w:color="auto" w:fill="FFFFFF"/>
    </w:rPr>
  </w:style>
  <w:style w:type="character" w:customStyle="1" w:styleId="Notedebasdepage27ptNonItalique">
    <w:name w:val="Note de bas de page (2) + 7 pt;Non Italique"/>
    <w:rsid w:val="00CD20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2Petitesmajuscules">
    <w:name w:val="Note de bas de page (2) + Petites majuscules"/>
    <w:rsid w:val="00CD2029"/>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Notedebasdepage27ptNonItaliquePetitesmajuscules">
    <w:name w:val="Note de bas de page (2) + 7 pt;Non Italique;Petites majuscules"/>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3">
    <w:name w:val="Note de bas de page (3)_"/>
    <w:rsid w:val="00CD2029"/>
    <w:rPr>
      <w:rFonts w:ascii="Times New Roman" w:eastAsia="Times New Roman" w:hAnsi="Times New Roman" w:cs="Times New Roman"/>
      <w:b w:val="0"/>
      <w:bCs w:val="0"/>
      <w:i w:val="0"/>
      <w:iCs w:val="0"/>
      <w:smallCaps w:val="0"/>
      <w:strike w:val="0"/>
      <w:spacing w:val="0"/>
      <w:sz w:val="14"/>
      <w:szCs w:val="14"/>
      <w:u w:val="none"/>
    </w:rPr>
  </w:style>
  <w:style w:type="character" w:customStyle="1" w:styleId="Notedebasdepage375ptItalique">
    <w:name w:val="Note de bas de page (3) + 7.5 pt;Italique"/>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0">
    <w:name w:val="Note de bas de page (3)"/>
    <w:rsid w:val="00CD20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ItaliquePetitesmajuscules">
    <w:name w:val="Note de bas de page + Italique;Petites majuscules"/>
    <w:rsid w:val="00CD2029"/>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NotedebasdepageItalique">
    <w:name w:val="Note de bas de page + Italique"/>
    <w:rsid w:val="00CD202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Notedebasdepage4">
    <w:name w:val="Note de bas de page (4)_"/>
    <w:link w:val="Notedebasdepage40"/>
    <w:rsid w:val="00CD2029"/>
    <w:rPr>
      <w:rFonts w:ascii="Times New Roman" w:eastAsia="Times New Roman" w:hAnsi="Times New Roman"/>
      <w:sz w:val="14"/>
      <w:szCs w:val="14"/>
      <w:shd w:val="clear" w:color="auto" w:fill="FFFFFF"/>
    </w:rPr>
  </w:style>
  <w:style w:type="character" w:customStyle="1" w:styleId="Notedebasdepage4Italique">
    <w:name w:val="Note de bas de page (4) + Italique"/>
    <w:rsid w:val="00CD202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Notedebasdepage5">
    <w:name w:val="Note de bas de page (5)_"/>
    <w:link w:val="Notedebasdepage50"/>
    <w:rsid w:val="00CD2029"/>
    <w:rPr>
      <w:rFonts w:ascii="Times New Roman" w:eastAsia="Times New Roman" w:hAnsi="Times New Roman"/>
      <w:i/>
      <w:iCs/>
      <w:sz w:val="14"/>
      <w:szCs w:val="14"/>
      <w:shd w:val="clear" w:color="auto" w:fill="FFFFFF"/>
    </w:rPr>
  </w:style>
  <w:style w:type="character" w:customStyle="1" w:styleId="Notedebasdepage5NonItalique">
    <w:name w:val="Note de bas de page (5) + Non Italique"/>
    <w:rsid w:val="00CD20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6">
    <w:name w:val="Note de bas de page (6)_"/>
    <w:link w:val="Notedebasdepage60"/>
    <w:rsid w:val="00CD2029"/>
    <w:rPr>
      <w:rFonts w:ascii="Times New Roman" w:eastAsia="Times New Roman" w:hAnsi="Times New Roman"/>
      <w:sz w:val="26"/>
      <w:szCs w:val="26"/>
      <w:shd w:val="clear" w:color="auto" w:fill="FFFFFF"/>
    </w:rPr>
  </w:style>
  <w:style w:type="character" w:customStyle="1" w:styleId="Notedebasdepage4Petitesmajuscules">
    <w:name w:val="Note de bas de page (4) + Petites majuscules"/>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475ptItalique">
    <w:name w:val="Note de bas de page (4) + 7.5 pt;Italique"/>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6Italique">
    <w:name w:val="Note de bas de page (6) + Italique"/>
    <w:rsid w:val="00CD2029"/>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paragraph" w:customStyle="1" w:styleId="a">
    <w:name w:val="a"/>
    <w:basedOn w:val="Normal0"/>
    <w:autoRedefine/>
    <w:rsid w:val="00E24CFA"/>
    <w:pPr>
      <w:ind w:firstLine="0"/>
      <w:jc w:val="left"/>
    </w:pPr>
    <w:rPr>
      <w:b/>
      <w:i/>
      <w:iCs/>
      <w:caps/>
      <w:color w:val="FF0000"/>
      <w:lang w:eastAsia="fr-FR" w:bidi="fr-FR"/>
    </w:rPr>
  </w:style>
  <w:style w:type="paragraph" w:customStyle="1" w:styleId="aa">
    <w:name w:val="aa"/>
    <w:basedOn w:val="Normal"/>
    <w:autoRedefine/>
    <w:rsid w:val="00CD2029"/>
    <w:pPr>
      <w:spacing w:before="120" w:after="120"/>
      <w:jc w:val="both"/>
    </w:pPr>
    <w:rPr>
      <w:b/>
      <w:i/>
      <w:color w:val="FF0000"/>
      <w:sz w:val="32"/>
    </w:rPr>
  </w:style>
  <w:style w:type="paragraph" w:customStyle="1" w:styleId="b">
    <w:name w:val="b"/>
    <w:basedOn w:val="Normal"/>
    <w:autoRedefine/>
    <w:rsid w:val="00CD2029"/>
    <w:pPr>
      <w:spacing w:before="120" w:after="120"/>
      <w:ind w:left="720"/>
    </w:pPr>
    <w:rPr>
      <w:i/>
      <w:color w:val="0000FF"/>
    </w:rPr>
  </w:style>
  <w:style w:type="paragraph" w:customStyle="1" w:styleId="bb">
    <w:name w:val="bb"/>
    <w:basedOn w:val="Normal"/>
    <w:rsid w:val="00CD2029"/>
    <w:pPr>
      <w:spacing w:before="120" w:after="120"/>
      <w:ind w:left="540"/>
    </w:pPr>
    <w:rPr>
      <w:i/>
      <w:color w:val="0000FF"/>
    </w:rPr>
  </w:style>
  <w:style w:type="paragraph" w:customStyle="1" w:styleId="c">
    <w:name w:val="c"/>
    <w:basedOn w:val="Normal0"/>
    <w:rsid w:val="00CD2029"/>
    <w:pPr>
      <w:keepLines/>
      <w:ind w:firstLine="0"/>
      <w:jc w:val="center"/>
    </w:pPr>
    <w:rPr>
      <w:color w:val="FF0000"/>
    </w:rPr>
  </w:style>
  <w:style w:type="character" w:customStyle="1" w:styleId="Grillecouleur-Accent1Car">
    <w:name w:val="Grille couleur - Accent 1 Car"/>
    <w:link w:val="Grillecouleur-Accent1"/>
    <w:rsid w:val="00701130"/>
    <w:rPr>
      <w:rFonts w:ascii="Times New Roman" w:eastAsia="Times New Roman" w:hAnsi="Times New Roman"/>
      <w:color w:val="000080"/>
      <w:sz w:val="24"/>
      <w:lang w:bidi="fr-FR"/>
    </w:rPr>
  </w:style>
  <w:style w:type="paragraph" w:customStyle="1" w:styleId="Citation0">
    <w:name w:val="Citation 0"/>
    <w:basedOn w:val="Grillecouleur-Accent1"/>
    <w:autoRedefine/>
    <w:rsid w:val="00CD2029"/>
    <w:pPr>
      <w:spacing w:after="120" w:line="320" w:lineRule="exact"/>
    </w:pPr>
    <w:rPr>
      <w:sz w:val="28"/>
    </w:rPr>
  </w:style>
  <w:style w:type="character" w:customStyle="1" w:styleId="contact-emailto">
    <w:name w:val="contact-emailto"/>
    <w:basedOn w:val="Policepardfaut"/>
    <w:rsid w:val="00CD2029"/>
  </w:style>
  <w:style w:type="character" w:customStyle="1" w:styleId="En-tte1">
    <w:name w:val="En-tête #1_"/>
    <w:link w:val="En-tte10"/>
    <w:rsid w:val="00CD2029"/>
    <w:rPr>
      <w:rFonts w:ascii="Times New Roman" w:eastAsia="Times New Roman" w:hAnsi="Times New Roman"/>
      <w:sz w:val="34"/>
      <w:szCs w:val="34"/>
      <w:shd w:val="clear" w:color="auto" w:fill="FFFFFF"/>
    </w:rPr>
  </w:style>
  <w:style w:type="character" w:customStyle="1" w:styleId="CorpsdetexteCar">
    <w:name w:val="Corps de texte Car"/>
    <w:link w:val="Corpsdetexte"/>
    <w:rsid w:val="00CD2029"/>
    <w:rPr>
      <w:rFonts w:ascii="Times New Roman" w:eastAsia="Times New Roman" w:hAnsi="Times New Roman"/>
      <w:sz w:val="72"/>
      <w:lang w:eastAsia="en-US"/>
    </w:rPr>
  </w:style>
  <w:style w:type="character" w:customStyle="1" w:styleId="Corpsdutexte395ptNonItaliquePetitesmajuscules">
    <w:name w:val="Corps du texte (3) + 9.5 pt;Non Italique;Petites majuscules"/>
    <w:rsid w:val="00CD2029"/>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etexte2Car">
    <w:name w:val="Corps de texte 2 Car"/>
    <w:link w:val="Corpsdetexte2"/>
    <w:rsid w:val="00CD2029"/>
    <w:rPr>
      <w:rFonts w:ascii="Arial" w:eastAsia="Times New Roman" w:hAnsi="Arial"/>
      <w:sz w:val="28"/>
      <w:lang w:eastAsia="en-US"/>
    </w:rPr>
  </w:style>
  <w:style w:type="character" w:customStyle="1" w:styleId="En-tteoupieddepageGrasNonItaliqueEspacement0pt">
    <w:name w:val="En-tête ou pied de page + Gras;Non Italique;Espacement 0 pt"/>
    <w:rsid w:val="00CD2029"/>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character" w:customStyle="1" w:styleId="En-tteoupieddepageNonItaliqueEspacement0pt">
    <w:name w:val="En-tête ou pied de page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etexte3Car">
    <w:name w:val="Corps de texte 3 Car"/>
    <w:link w:val="Corpsdetexte3"/>
    <w:rsid w:val="00CD2029"/>
    <w:rPr>
      <w:rFonts w:ascii="Arial" w:eastAsia="Times New Roman" w:hAnsi="Arial"/>
      <w:lang w:eastAsia="en-US"/>
    </w:rPr>
  </w:style>
  <w:style w:type="paragraph" w:customStyle="1" w:styleId="dd">
    <w:name w:val="dd"/>
    <w:basedOn w:val="Normal"/>
    <w:autoRedefine/>
    <w:rsid w:val="00CD2029"/>
    <w:pPr>
      <w:spacing w:before="120" w:after="120"/>
      <w:ind w:left="1080"/>
    </w:pPr>
    <w:rPr>
      <w:i/>
      <w:color w:val="008000"/>
    </w:rPr>
  </w:style>
  <w:style w:type="character" w:customStyle="1" w:styleId="En-tteCar">
    <w:name w:val="En-tête Car"/>
    <w:link w:val="En-tte"/>
    <w:uiPriority w:val="99"/>
    <w:rsid w:val="00CD2029"/>
    <w:rPr>
      <w:rFonts w:ascii="GillSans" w:eastAsia="Times New Roman" w:hAnsi="GillSans"/>
      <w:lang w:eastAsia="en-US"/>
    </w:rPr>
  </w:style>
  <w:style w:type="character" w:customStyle="1" w:styleId="Corpsdutexte47ptPetitesmajusculesExact">
    <w:name w:val="Corps du texte (4) + 7 pt;Petites majuscules Exact"/>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paragraph" w:customStyle="1" w:styleId="fig">
    <w:name w:val="fig"/>
    <w:basedOn w:val="Normal0"/>
    <w:autoRedefine/>
    <w:rsid w:val="00CD2029"/>
    <w:pPr>
      <w:ind w:firstLine="0"/>
      <w:jc w:val="center"/>
    </w:pPr>
  </w:style>
  <w:style w:type="character" w:customStyle="1" w:styleId="Notedebasdepage2Exact">
    <w:name w:val="Note de bas de page (2) Exact"/>
    <w:rsid w:val="00CD2029"/>
    <w:rPr>
      <w:rFonts w:ascii="Times New Roman" w:eastAsia="Times New Roman" w:hAnsi="Times New Roman" w:cs="Times New Roman"/>
      <w:b w:val="0"/>
      <w:bCs w:val="0"/>
      <w:i/>
      <w:iCs/>
      <w:smallCaps w:val="0"/>
      <w:strike w:val="0"/>
      <w:sz w:val="15"/>
      <w:szCs w:val="15"/>
      <w:u w:val="none"/>
    </w:rPr>
  </w:style>
  <w:style w:type="character" w:customStyle="1" w:styleId="Notedebasdepage27ptNonItaliqueExact">
    <w:name w:val="Note de bas de page (2) + 7 pt;Non Italique Exact"/>
    <w:rsid w:val="00CD2029"/>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27ptNonItaliquePetitesmajusculesExact">
    <w:name w:val="Note de bas de page (2) + 7 pt;Non Italique;Petites majuscules Exact"/>
    <w:rsid w:val="00CD2029"/>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paragraph" w:customStyle="1" w:styleId="figlgende">
    <w:name w:val="fig légende"/>
    <w:basedOn w:val="Normal0"/>
    <w:rsid w:val="00CD2029"/>
    <w:rPr>
      <w:color w:val="000090"/>
      <w:sz w:val="24"/>
      <w:szCs w:val="16"/>
      <w:lang w:eastAsia="fr-FR"/>
    </w:rPr>
  </w:style>
  <w:style w:type="paragraph" w:customStyle="1" w:styleId="figst">
    <w:name w:val="fig st"/>
    <w:basedOn w:val="Normal"/>
    <w:autoRedefine/>
    <w:rsid w:val="00CD2029"/>
    <w:pPr>
      <w:spacing w:before="120" w:after="120"/>
      <w:jc w:val="center"/>
    </w:pPr>
    <w:rPr>
      <w:rFonts w:cs="Arial"/>
      <w:color w:val="000090"/>
      <w:szCs w:val="16"/>
    </w:rPr>
  </w:style>
  <w:style w:type="character" w:customStyle="1" w:styleId="Corpsdutexte28ptGras">
    <w:name w:val="Corps du texte (2) + 8 pt;Gras"/>
    <w:rsid w:val="00CD2029"/>
    <w:rPr>
      <w:rFonts w:ascii="Times New Roman" w:eastAsia="Times New Roman" w:hAnsi="Times New Roman" w:cs="Times New Roman"/>
      <w:b/>
      <w:bCs/>
      <w:i w:val="0"/>
      <w:iCs w:val="0"/>
      <w:smallCaps w:val="0"/>
      <w:strike w:val="0"/>
      <w:color w:val="000000"/>
      <w:spacing w:val="0"/>
      <w:w w:val="100"/>
      <w:position w:val="0"/>
      <w:sz w:val="16"/>
      <w:szCs w:val="16"/>
      <w:u w:val="none"/>
      <w:lang w:val="fr-FR" w:eastAsia="fr-FR" w:bidi="fr-FR"/>
    </w:rPr>
  </w:style>
  <w:style w:type="paragraph" w:customStyle="1" w:styleId="figtexte">
    <w:name w:val="fig texte"/>
    <w:basedOn w:val="Normal0"/>
    <w:autoRedefine/>
    <w:rsid w:val="00CD2029"/>
    <w:rPr>
      <w:color w:val="000090"/>
      <w:sz w:val="24"/>
    </w:rPr>
  </w:style>
  <w:style w:type="character" w:customStyle="1" w:styleId="Corpsdutexte14NonItaliqueEspacement0pt">
    <w:name w:val="Corps du texte (14)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14GrasNonItaliqueEspacement0pt">
    <w:name w:val="Corps du texte (14) + Gras;Non Italique;Espacement 0 pt"/>
    <w:rsid w:val="00CD2029"/>
    <w:rPr>
      <w:rFonts w:ascii="Times New Roman" w:eastAsia="Times New Roman" w:hAnsi="Times New Roman" w:cs="Times New Roman"/>
      <w:b/>
      <w:bCs/>
      <w:i/>
      <w:iCs/>
      <w:smallCaps w:val="0"/>
      <w:strike w:val="0"/>
      <w:color w:val="000000"/>
      <w:spacing w:val="0"/>
      <w:w w:val="100"/>
      <w:position w:val="0"/>
      <w:sz w:val="20"/>
      <w:szCs w:val="20"/>
      <w:u w:val="none"/>
      <w:lang w:val="fr-FR" w:eastAsia="fr-FR" w:bidi="fr-FR"/>
    </w:rPr>
  </w:style>
  <w:style w:type="paragraph" w:customStyle="1" w:styleId="figtextec">
    <w:name w:val="fig texte c"/>
    <w:basedOn w:val="figtexte"/>
    <w:autoRedefine/>
    <w:rsid w:val="00CD2029"/>
    <w:pPr>
      <w:ind w:firstLine="0"/>
      <w:jc w:val="center"/>
    </w:pPr>
  </w:style>
  <w:style w:type="character" w:customStyle="1" w:styleId="Corpsdutexte15NonItaliqueEspacement0pt">
    <w:name w:val="Corps du texte (15)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figtitre">
    <w:name w:val="fig titre"/>
    <w:basedOn w:val="Normal"/>
    <w:autoRedefine/>
    <w:rsid w:val="00CD2029"/>
    <w:pPr>
      <w:spacing w:before="120" w:after="120"/>
      <w:jc w:val="center"/>
    </w:pPr>
    <w:rPr>
      <w:rFonts w:cs="Arial"/>
      <w:b/>
      <w:bCs/>
      <w:sz w:val="24"/>
      <w:szCs w:val="12"/>
    </w:rPr>
  </w:style>
  <w:style w:type="character" w:customStyle="1" w:styleId="Corpsdutexte1375ptItalique">
    <w:name w:val="Corps du texte (13) + 7.5 pt;Italique"/>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table" w:styleId="Grilledutableau">
    <w:name w:val="Table Grid"/>
    <w:basedOn w:val="TableauNormal"/>
    <w:uiPriority w:val="99"/>
    <w:rsid w:val="00CD2029"/>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rpsdutexte167ptNonItalique">
    <w:name w:val="Corps du texte (16) + 7 pt;Non Italique"/>
    <w:rsid w:val="00CD202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167ptNonItaliquePetitesmajuscules">
    <w:name w:val="Corps du texte (16) + 7 pt;Non Italique;Petites majuscules"/>
    <w:rsid w:val="00CD2029"/>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paragraph" w:customStyle="1" w:styleId="Heading1">
    <w:name w:val="Heading #1"/>
    <w:basedOn w:val="Normal"/>
    <w:rsid w:val="00CD2029"/>
    <w:pPr>
      <w:shd w:val="clear" w:color="auto" w:fill="FFFFFF"/>
      <w:spacing w:after="360" w:line="0" w:lineRule="atLeast"/>
      <w:jc w:val="center"/>
      <w:outlineLvl w:val="0"/>
    </w:pPr>
    <w:rPr>
      <w:b/>
      <w:bCs/>
      <w:szCs w:val="28"/>
    </w:rPr>
  </w:style>
  <w:style w:type="character" w:customStyle="1" w:styleId="En-tteoupieddepage7ptNonItaliqueEspacement0pt">
    <w:name w:val="En-tête ou pied de page + 7 pt;Non Italique;Espacement 0 pt"/>
    <w:rsid w:val="00CD2029"/>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En-tteoupieddepage65ptNonItaliqueEspacement0pt">
    <w:name w:val="En-tête ou pied de page + 6.5 pt;Non Italique;Espacement 0 pt"/>
    <w:rsid w:val="00CD2029"/>
    <w:rPr>
      <w:rFonts w:ascii="Times New Roman" w:eastAsia="Times New Roman" w:hAnsi="Times New Roman" w:cs="Times New Roman"/>
      <w:b w:val="0"/>
      <w:bCs w:val="0"/>
      <w:i/>
      <w:iCs/>
      <w:smallCaps w:val="0"/>
      <w:strike w:val="0"/>
      <w:color w:val="000000"/>
      <w:spacing w:val="0"/>
      <w:w w:val="100"/>
      <w:position w:val="0"/>
      <w:sz w:val="13"/>
      <w:szCs w:val="13"/>
      <w:u w:val="none"/>
      <w:lang w:val="fr-FR" w:eastAsia="fr-FR" w:bidi="fr-FR"/>
    </w:rPr>
  </w:style>
  <w:style w:type="character" w:customStyle="1" w:styleId="En-tteoupieddepage75ptPetitesmajusculesEspacement0pt">
    <w:name w:val="En-tête ou pied de page + 7.5 pt;Petites majuscules;Espacement 0 pt"/>
    <w:rsid w:val="00CD2029"/>
    <w:rPr>
      <w:rFonts w:ascii="Times New Roman" w:eastAsia="Times New Roman" w:hAnsi="Times New Roman" w:cs="Times New Roman"/>
      <w:b w:val="0"/>
      <w:bCs w:val="0"/>
      <w:i/>
      <w:iCs/>
      <w:smallCaps/>
      <w:strike w:val="0"/>
      <w:color w:val="000000"/>
      <w:spacing w:val="0"/>
      <w:w w:val="100"/>
      <w:position w:val="0"/>
      <w:sz w:val="15"/>
      <w:szCs w:val="15"/>
      <w:u w:val="none"/>
      <w:lang w:val="fr-FR" w:eastAsia="fr-FR" w:bidi="fr-FR"/>
    </w:rPr>
  </w:style>
  <w:style w:type="character" w:customStyle="1" w:styleId="En-tteoupieddepage75ptEspacement0pt">
    <w:name w:val="En-tête ou pied de page + 7.5 pt;Espacement 0 pt"/>
    <w:rsid w:val="00CD2029"/>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795ptNonItaliquePetitesmajuscules">
    <w:name w:val="Corps du texte (17) + 9.5 pt;Non Italique;Petites majuscules"/>
    <w:rsid w:val="00CD2029"/>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En-tteoupieddepage95ptNonItaliqueEspacement0pt">
    <w:name w:val="En-tête ou pied de page + 9.5 pt;Non Italique;Espacement 0 pt"/>
    <w:rsid w:val="00CD202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1NonItaliqueEspacement0pt">
    <w:name w:val="Corps du texte (21)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195ptGrasNonItaliqueEspacement0pt">
    <w:name w:val="Corps du texte (21) + 9.5 pt;Gras;Non Italique;Espacement 0 pt"/>
    <w:rsid w:val="00CD2029"/>
    <w:rPr>
      <w:rFonts w:ascii="Times New Roman" w:eastAsia="Times New Roman" w:hAnsi="Times New Roman" w:cs="Times New Roman"/>
      <w:b/>
      <w:bCs/>
      <w:i/>
      <w:iCs/>
      <w:smallCaps w:val="0"/>
      <w:strike w:val="0"/>
      <w:color w:val="000000"/>
      <w:spacing w:val="0"/>
      <w:w w:val="100"/>
      <w:position w:val="0"/>
      <w:sz w:val="19"/>
      <w:szCs w:val="19"/>
      <w:u w:val="none"/>
      <w:lang w:val="fr-FR" w:eastAsia="fr-FR" w:bidi="fr-FR"/>
    </w:rPr>
  </w:style>
  <w:style w:type="character" w:customStyle="1" w:styleId="Corpsdutexte22NonItaliqueEspacement0pt">
    <w:name w:val="Corps du texte (22) + Non Italique;Espacement 0 pt"/>
    <w:rsid w:val="00CD2029"/>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23NonItaliqueEspacement0pt">
    <w:name w:val="Corps du texte (23) + Non Italique;Espacement 0 pt"/>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5NonItaliqueEspacement0pt">
    <w:name w:val="Corps du texte (25) + Non Italique;Espacement 0 pt"/>
    <w:rsid w:val="00CD2029"/>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2510ptNonItaliqueEspacement0pt">
    <w:name w:val="Corps du texte (25) + 10 pt;Non Italique;Espacement 0 pt"/>
    <w:rsid w:val="00CD2029"/>
    <w:rPr>
      <w:rFonts w:ascii="Times New Roman" w:eastAsia="Times New Roman" w:hAnsi="Times New Roman" w:cs="Times New Roman"/>
      <w:b w:val="0"/>
      <w:bCs w:val="0"/>
      <w:i/>
      <w:iCs/>
      <w:smallCaps w:val="0"/>
      <w:strike w:val="0"/>
      <w:color w:val="000000"/>
      <w:spacing w:val="-10"/>
      <w:w w:val="100"/>
      <w:position w:val="0"/>
      <w:sz w:val="20"/>
      <w:szCs w:val="20"/>
      <w:u w:val="none"/>
      <w:lang w:val="fr-FR" w:eastAsia="fr-FR" w:bidi="fr-FR"/>
    </w:rPr>
  </w:style>
  <w:style w:type="character" w:customStyle="1" w:styleId="Lgendedelimage5Exact">
    <w:name w:val="Légende de l'image (5) Exact"/>
    <w:link w:val="Lgendedelimage5"/>
    <w:rsid w:val="00CD2029"/>
    <w:rPr>
      <w:rFonts w:ascii="Times New Roman" w:eastAsia="Times New Roman" w:hAnsi="Times New Roman"/>
      <w:spacing w:val="40"/>
      <w:shd w:val="clear" w:color="auto" w:fill="FFFFFF"/>
    </w:rPr>
  </w:style>
  <w:style w:type="character" w:customStyle="1" w:styleId="En-tteoupieddepage85ptEspacement0pt">
    <w:name w:val="En-tête ou pied de page + 8.5 pt;Espacement 0 pt"/>
    <w:rsid w:val="00CD2029"/>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Lgendedelimage6Exact">
    <w:name w:val="Légende de l'image (6) Exact"/>
    <w:link w:val="Lgendedelimage6"/>
    <w:rsid w:val="00CD2029"/>
    <w:rPr>
      <w:rFonts w:ascii="Times New Roman" w:eastAsia="Times New Roman" w:hAnsi="Times New Roman"/>
      <w:spacing w:val="70"/>
      <w:sz w:val="18"/>
      <w:szCs w:val="18"/>
      <w:shd w:val="clear" w:color="auto" w:fill="FFFFFF"/>
    </w:rPr>
  </w:style>
  <w:style w:type="character" w:customStyle="1" w:styleId="NotedefinCar">
    <w:name w:val="Note de fin Car"/>
    <w:link w:val="Notedefin"/>
    <w:rsid w:val="00CD2029"/>
    <w:rPr>
      <w:rFonts w:ascii="Times New Roman" w:eastAsia="Times New Roman" w:hAnsi="Times New Roman"/>
      <w:lang w:val="fr-FR" w:eastAsia="en-US"/>
    </w:rPr>
  </w:style>
  <w:style w:type="character" w:customStyle="1" w:styleId="Corpsdutexte1710ptNonItalique">
    <w:name w:val="Corps du texte (17) + 10 pt;Non Italique"/>
    <w:rsid w:val="00CD2029"/>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48ptPetitesmajuscules">
    <w:name w:val="Corps du texte (4) + 8 pt;Petites majuscules"/>
    <w:rsid w:val="00CD2029"/>
    <w:rPr>
      <w:rFonts w:ascii="Times New Roman" w:eastAsia="Times New Roman" w:hAnsi="Times New Roman" w:cs="Times New Roman"/>
      <w:b w:val="0"/>
      <w:bCs w:val="0"/>
      <w:i w:val="0"/>
      <w:iCs w:val="0"/>
      <w:smallCaps/>
      <w:strike w:val="0"/>
      <w:color w:val="000000"/>
      <w:spacing w:val="0"/>
      <w:w w:val="100"/>
      <w:position w:val="0"/>
      <w:sz w:val="16"/>
      <w:szCs w:val="16"/>
      <w:u w:val="none"/>
      <w:lang w:val="fr-FR" w:eastAsia="fr-FR" w:bidi="fr-FR"/>
    </w:rPr>
  </w:style>
  <w:style w:type="character" w:customStyle="1" w:styleId="Corpsdutexte49ptPetitesmajuscules">
    <w:name w:val="Corps du texte (4) + 9 pt;Petites majuscules"/>
    <w:rsid w:val="00CD2029"/>
    <w:rPr>
      <w:rFonts w:ascii="Times New Roman" w:eastAsia="Times New Roman" w:hAnsi="Times New Roman" w:cs="Times New Roman"/>
      <w:b w:val="0"/>
      <w:bCs w:val="0"/>
      <w:i w:val="0"/>
      <w:iCs w:val="0"/>
      <w:smallCaps/>
      <w:strike w:val="0"/>
      <w:color w:val="000000"/>
      <w:spacing w:val="0"/>
      <w:w w:val="100"/>
      <w:position w:val="0"/>
      <w:sz w:val="18"/>
      <w:szCs w:val="18"/>
      <w:u w:val="none"/>
      <w:lang w:val="fr-FR" w:eastAsia="fr-FR" w:bidi="fr-FR"/>
    </w:rPr>
  </w:style>
  <w:style w:type="character" w:customStyle="1" w:styleId="Corpsdutexte28ptGrasEspacement0pt">
    <w:name w:val="Corps du texte (2) + 8 pt;Gras;Espacement 0 pt"/>
    <w:rsid w:val="00CD2029"/>
    <w:rPr>
      <w:rFonts w:ascii="Times New Roman" w:eastAsia="Times New Roman" w:hAnsi="Times New Roman" w:cs="Times New Roman"/>
      <w:b/>
      <w:bCs/>
      <w:i w:val="0"/>
      <w:iCs w:val="0"/>
      <w:smallCaps w:val="0"/>
      <w:strike w:val="0"/>
      <w:color w:val="000000"/>
      <w:spacing w:val="-10"/>
      <w:w w:val="100"/>
      <w:position w:val="0"/>
      <w:sz w:val="16"/>
      <w:szCs w:val="16"/>
      <w:u w:val="none"/>
      <w:lang w:val="fr-FR" w:eastAsia="fr-FR" w:bidi="fr-FR"/>
    </w:rPr>
  </w:style>
  <w:style w:type="paragraph" w:customStyle="1" w:styleId="Notedebasdepage1">
    <w:name w:val="Note de bas de page1"/>
    <w:basedOn w:val="Normal"/>
    <w:link w:val="Notedebasdepage0"/>
    <w:rsid w:val="00CD2029"/>
    <w:pPr>
      <w:widowControl w:val="0"/>
      <w:shd w:val="clear" w:color="auto" w:fill="FFFFFF"/>
      <w:spacing w:line="0" w:lineRule="atLeast"/>
      <w:ind w:hanging="248"/>
    </w:pPr>
    <w:rPr>
      <w:sz w:val="14"/>
      <w:szCs w:val="14"/>
      <w:lang w:val="x-none" w:eastAsia="x-none"/>
    </w:rPr>
  </w:style>
  <w:style w:type="paragraph" w:customStyle="1" w:styleId="Notedebasdepage20">
    <w:name w:val="Note de bas de page (2)"/>
    <w:basedOn w:val="Normal"/>
    <w:link w:val="Notedebasdepage2"/>
    <w:rsid w:val="00CD2029"/>
    <w:pPr>
      <w:widowControl w:val="0"/>
      <w:shd w:val="clear" w:color="auto" w:fill="FFFFFF"/>
      <w:spacing w:line="144" w:lineRule="exact"/>
      <w:ind w:hanging="248"/>
    </w:pPr>
    <w:rPr>
      <w:i/>
      <w:iCs/>
      <w:sz w:val="15"/>
      <w:szCs w:val="15"/>
      <w:lang w:val="x-none" w:eastAsia="x-none"/>
    </w:rPr>
  </w:style>
  <w:style w:type="paragraph" w:customStyle="1" w:styleId="Notedebasdepage40">
    <w:name w:val="Note de bas de page (4)"/>
    <w:basedOn w:val="Normal"/>
    <w:link w:val="Notedebasdepage4"/>
    <w:rsid w:val="00CD2029"/>
    <w:pPr>
      <w:widowControl w:val="0"/>
      <w:shd w:val="clear" w:color="auto" w:fill="FFFFFF"/>
      <w:spacing w:line="0" w:lineRule="atLeast"/>
      <w:ind w:firstLine="130"/>
      <w:jc w:val="both"/>
    </w:pPr>
    <w:rPr>
      <w:sz w:val="14"/>
      <w:szCs w:val="14"/>
      <w:lang w:val="x-none" w:eastAsia="x-none"/>
    </w:rPr>
  </w:style>
  <w:style w:type="paragraph" w:customStyle="1" w:styleId="Notedebasdepage50">
    <w:name w:val="Note de bas de page (5)"/>
    <w:basedOn w:val="Normal"/>
    <w:link w:val="Notedebasdepage5"/>
    <w:rsid w:val="00CD2029"/>
    <w:pPr>
      <w:widowControl w:val="0"/>
      <w:shd w:val="clear" w:color="auto" w:fill="FFFFFF"/>
      <w:spacing w:after="1080" w:line="0" w:lineRule="atLeast"/>
      <w:ind w:firstLine="119"/>
      <w:jc w:val="both"/>
    </w:pPr>
    <w:rPr>
      <w:i/>
      <w:iCs/>
      <w:sz w:val="14"/>
      <w:szCs w:val="14"/>
      <w:lang w:val="x-none" w:eastAsia="x-none"/>
    </w:rPr>
  </w:style>
  <w:style w:type="paragraph" w:customStyle="1" w:styleId="Notedebasdepage60">
    <w:name w:val="Note de bas de page (6)"/>
    <w:basedOn w:val="Normal"/>
    <w:link w:val="Notedebasdepage6"/>
    <w:rsid w:val="00CD2029"/>
    <w:pPr>
      <w:widowControl w:val="0"/>
      <w:shd w:val="clear" w:color="auto" w:fill="FFFFFF"/>
      <w:spacing w:before="1080" w:line="0" w:lineRule="atLeast"/>
      <w:ind w:hanging="5"/>
    </w:pPr>
    <w:rPr>
      <w:sz w:val="26"/>
      <w:szCs w:val="26"/>
      <w:lang w:val="x-none" w:eastAsia="x-none"/>
    </w:rPr>
  </w:style>
  <w:style w:type="character" w:customStyle="1" w:styleId="PieddepageCar">
    <w:name w:val="Pied de page Car"/>
    <w:link w:val="Pieddepage"/>
    <w:uiPriority w:val="99"/>
    <w:rsid w:val="00CD2029"/>
    <w:rPr>
      <w:rFonts w:ascii="GillSans" w:eastAsia="Times New Roman" w:hAnsi="GillSans"/>
      <w:lang w:eastAsia="en-US"/>
    </w:rPr>
  </w:style>
  <w:style w:type="paragraph" w:customStyle="1" w:styleId="En-tte10">
    <w:name w:val="En-tête #1"/>
    <w:basedOn w:val="Normal"/>
    <w:link w:val="En-tte1"/>
    <w:rsid w:val="00CD2029"/>
    <w:pPr>
      <w:widowControl w:val="0"/>
      <w:shd w:val="clear" w:color="auto" w:fill="FFFFFF"/>
      <w:spacing w:after="840" w:line="0" w:lineRule="atLeast"/>
      <w:ind w:hanging="5"/>
      <w:jc w:val="both"/>
      <w:outlineLvl w:val="0"/>
    </w:pPr>
    <w:rPr>
      <w:sz w:val="34"/>
      <w:szCs w:val="34"/>
      <w:lang w:val="x-none" w:eastAsia="x-none"/>
    </w:rPr>
  </w:style>
  <w:style w:type="character" w:customStyle="1" w:styleId="RetraitcorpsdetexteCar">
    <w:name w:val="Retrait corps de texte Car"/>
    <w:link w:val="Retraitcorpsdetexte"/>
    <w:rsid w:val="00CD2029"/>
    <w:rPr>
      <w:rFonts w:ascii="Arial" w:eastAsia="Times New Roman" w:hAnsi="Arial"/>
      <w:sz w:val="28"/>
      <w:lang w:eastAsia="en-US"/>
    </w:rPr>
  </w:style>
  <w:style w:type="character" w:customStyle="1" w:styleId="Retraitcorpsdetexte2Car">
    <w:name w:val="Retrait corps de texte 2 Car"/>
    <w:link w:val="Retraitcorpsdetexte2"/>
    <w:rsid w:val="00CD2029"/>
    <w:rPr>
      <w:rFonts w:ascii="Arial" w:eastAsia="Times New Roman" w:hAnsi="Arial"/>
      <w:sz w:val="28"/>
      <w:lang w:eastAsia="en-US"/>
    </w:rPr>
  </w:style>
  <w:style w:type="character" w:customStyle="1" w:styleId="Retraitcorpsdetexte3Car">
    <w:name w:val="Retrait corps de texte 3 Car"/>
    <w:link w:val="Retraitcorpsdetexte3"/>
    <w:rsid w:val="00CD2029"/>
    <w:rPr>
      <w:rFonts w:ascii="Arial" w:eastAsia="Times New Roman" w:hAnsi="Arial"/>
      <w:sz w:val="28"/>
      <w:lang w:eastAsia="en-US"/>
    </w:rPr>
  </w:style>
  <w:style w:type="paragraph" w:customStyle="1" w:styleId="Tableofcontents">
    <w:name w:val="Table of contents"/>
    <w:basedOn w:val="Normal"/>
    <w:rsid w:val="00CD2029"/>
    <w:pPr>
      <w:widowControl w:val="0"/>
      <w:shd w:val="clear" w:color="auto" w:fill="FFFFFF"/>
      <w:spacing w:before="360" w:line="360" w:lineRule="exact"/>
      <w:ind w:hanging="6"/>
      <w:jc w:val="both"/>
    </w:pPr>
    <w:rPr>
      <w:sz w:val="21"/>
      <w:szCs w:val="21"/>
      <w:lang w:val="fr-FR" w:eastAsia="fr-FR"/>
    </w:rPr>
  </w:style>
  <w:style w:type="paragraph" w:customStyle="1" w:styleId="Tableofcontents2">
    <w:name w:val="Table of contents (2)"/>
    <w:basedOn w:val="Normal"/>
    <w:rsid w:val="00CD2029"/>
    <w:pPr>
      <w:widowControl w:val="0"/>
      <w:shd w:val="clear" w:color="auto" w:fill="FFFFFF"/>
      <w:spacing w:before="120" w:after="120" w:line="0" w:lineRule="atLeast"/>
      <w:ind w:firstLine="0"/>
      <w:jc w:val="center"/>
    </w:pPr>
    <w:rPr>
      <w:b/>
      <w:bCs/>
      <w:sz w:val="21"/>
      <w:szCs w:val="21"/>
      <w:lang w:val="fr-FR" w:eastAsia="fr-FR"/>
    </w:rPr>
  </w:style>
  <w:style w:type="paragraph" w:customStyle="1" w:styleId="Tableofcontents3">
    <w:name w:val="Table of contents (3)"/>
    <w:basedOn w:val="Normal"/>
    <w:rsid w:val="00CD2029"/>
    <w:pPr>
      <w:widowControl w:val="0"/>
      <w:shd w:val="clear" w:color="auto" w:fill="FFFFFF"/>
      <w:spacing w:line="240" w:lineRule="exact"/>
      <w:ind w:hanging="5"/>
      <w:jc w:val="both"/>
    </w:pPr>
    <w:rPr>
      <w:sz w:val="22"/>
      <w:szCs w:val="22"/>
      <w:lang w:val="fr-FR" w:eastAsia="fr-FR"/>
    </w:rPr>
  </w:style>
  <w:style w:type="character" w:customStyle="1" w:styleId="TableofcontentsItalic">
    <w:name w:val="Table of contents + Italic"/>
    <w:rsid w:val="00CD2029"/>
    <w:rPr>
      <w:rFonts w:ascii="Times New Roman" w:eastAsia="Times New Roman" w:hAnsi="Times New Roman"/>
      <w:i/>
      <w:iCs/>
      <w:color w:val="000000"/>
      <w:spacing w:val="0"/>
      <w:w w:val="100"/>
      <w:position w:val="0"/>
      <w:sz w:val="21"/>
      <w:szCs w:val="21"/>
      <w:shd w:val="clear" w:color="auto" w:fill="FFFFFF"/>
      <w:lang w:val="uz-Cyrl-UZ"/>
    </w:rPr>
  </w:style>
  <w:style w:type="character" w:customStyle="1" w:styleId="TitreCar">
    <w:name w:val="Titre Car"/>
    <w:link w:val="Titre"/>
    <w:rsid w:val="00CD2029"/>
    <w:rPr>
      <w:rFonts w:ascii="Times New Roman" w:eastAsia="Times New Roman" w:hAnsi="Times New Roman"/>
      <w:b/>
      <w:sz w:val="48"/>
      <w:lang w:eastAsia="en-US"/>
    </w:rPr>
  </w:style>
  <w:style w:type="paragraph" w:customStyle="1" w:styleId="Titlesti">
    <w:name w:val="Title_st i"/>
    <w:basedOn w:val="Titlest"/>
    <w:rsid w:val="00CD2029"/>
    <w:rPr>
      <w:b w:val="0"/>
      <w:i/>
      <w:color w:val="auto"/>
    </w:rPr>
  </w:style>
  <w:style w:type="paragraph" w:customStyle="1" w:styleId="Lgendedelimage5">
    <w:name w:val="Légende de l'image (5)"/>
    <w:basedOn w:val="Normal"/>
    <w:link w:val="Lgendedelimage5Exact"/>
    <w:rsid w:val="00CD2029"/>
    <w:pPr>
      <w:widowControl w:val="0"/>
      <w:shd w:val="clear" w:color="auto" w:fill="FFFFFF"/>
      <w:spacing w:line="0" w:lineRule="atLeast"/>
      <w:ind w:firstLine="32"/>
    </w:pPr>
    <w:rPr>
      <w:spacing w:val="40"/>
      <w:sz w:val="20"/>
      <w:lang w:val="x-none" w:eastAsia="x-none"/>
    </w:rPr>
  </w:style>
  <w:style w:type="paragraph" w:customStyle="1" w:styleId="Lgendedelimage6">
    <w:name w:val="Légende de l'image (6)"/>
    <w:basedOn w:val="Normal"/>
    <w:link w:val="Lgendedelimage6Exact"/>
    <w:rsid w:val="00CD2029"/>
    <w:pPr>
      <w:widowControl w:val="0"/>
      <w:shd w:val="clear" w:color="auto" w:fill="FFFFFF"/>
      <w:spacing w:line="0" w:lineRule="atLeast"/>
      <w:ind w:hanging="1"/>
    </w:pPr>
    <w:rPr>
      <w:spacing w:val="70"/>
      <w:sz w:val="18"/>
      <w:szCs w:val="18"/>
      <w:lang w:val="x-none" w:eastAsia="x-none"/>
    </w:rPr>
  </w:style>
  <w:style w:type="character" w:customStyle="1" w:styleId="Titre1Car">
    <w:name w:val="Titre 1 Car"/>
    <w:link w:val="Titre1"/>
    <w:rsid w:val="00CD2029"/>
    <w:rPr>
      <w:rFonts w:eastAsia="Times New Roman"/>
      <w:noProof/>
      <w:lang w:eastAsia="en-US" w:bidi="ar-SA"/>
    </w:rPr>
  </w:style>
  <w:style w:type="character" w:customStyle="1" w:styleId="Titre2Car">
    <w:name w:val="Titre 2 Car"/>
    <w:link w:val="Titre2"/>
    <w:rsid w:val="00CD2029"/>
    <w:rPr>
      <w:rFonts w:eastAsia="Times New Roman"/>
      <w:noProof/>
      <w:lang w:eastAsia="en-US" w:bidi="ar-SA"/>
    </w:rPr>
  </w:style>
  <w:style w:type="character" w:customStyle="1" w:styleId="Titre3Car">
    <w:name w:val="Titre 3 Car"/>
    <w:link w:val="Titre3"/>
    <w:rsid w:val="00CD2029"/>
    <w:rPr>
      <w:rFonts w:eastAsia="Times New Roman"/>
      <w:noProof/>
      <w:lang w:eastAsia="en-US" w:bidi="ar-SA"/>
    </w:rPr>
  </w:style>
  <w:style w:type="character" w:customStyle="1" w:styleId="Titre4Car">
    <w:name w:val="Titre 4 Car"/>
    <w:link w:val="Titre4"/>
    <w:rsid w:val="00CD2029"/>
    <w:rPr>
      <w:rFonts w:eastAsia="Times New Roman"/>
      <w:noProof/>
      <w:lang w:eastAsia="en-US" w:bidi="ar-SA"/>
    </w:rPr>
  </w:style>
  <w:style w:type="character" w:customStyle="1" w:styleId="Titre5Car">
    <w:name w:val="Titre 5 Car"/>
    <w:link w:val="Titre5"/>
    <w:rsid w:val="00CD2029"/>
    <w:rPr>
      <w:rFonts w:eastAsia="Times New Roman"/>
      <w:noProof/>
      <w:lang w:eastAsia="en-US" w:bidi="ar-SA"/>
    </w:rPr>
  </w:style>
  <w:style w:type="character" w:customStyle="1" w:styleId="Titre6Car">
    <w:name w:val="Titre 6 Car"/>
    <w:link w:val="Titre6"/>
    <w:rsid w:val="00CD2029"/>
    <w:rPr>
      <w:rFonts w:eastAsia="Times New Roman"/>
      <w:noProof/>
      <w:lang w:eastAsia="en-US" w:bidi="ar-SA"/>
    </w:rPr>
  </w:style>
  <w:style w:type="character" w:customStyle="1" w:styleId="Titre7Car">
    <w:name w:val="Titre 7 Car"/>
    <w:link w:val="Titre7"/>
    <w:rsid w:val="00CD2029"/>
    <w:rPr>
      <w:rFonts w:eastAsia="Times New Roman"/>
      <w:noProof/>
      <w:lang w:eastAsia="en-US" w:bidi="ar-SA"/>
    </w:rPr>
  </w:style>
  <w:style w:type="character" w:customStyle="1" w:styleId="Titre8Car">
    <w:name w:val="Titre 8 Car"/>
    <w:link w:val="Titre8"/>
    <w:rsid w:val="00CD2029"/>
    <w:rPr>
      <w:rFonts w:eastAsia="Times New Roman"/>
      <w:noProof/>
      <w:lang w:eastAsia="en-US" w:bidi="ar-SA"/>
    </w:rPr>
  </w:style>
  <w:style w:type="character" w:customStyle="1" w:styleId="Titre9Car">
    <w:name w:val="Titre 9 Car"/>
    <w:link w:val="Titre9"/>
    <w:rsid w:val="00CD2029"/>
    <w:rPr>
      <w:rFonts w:eastAsia="Times New Roman"/>
      <w:noProof/>
      <w:lang w:eastAsia="en-US" w:bidi="ar-SA"/>
    </w:rPr>
  </w:style>
  <w:style w:type="character" w:customStyle="1" w:styleId="Notedebasdepage2Italique">
    <w:name w:val="Note de bas de page (2) + 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NonItalique">
    <w:name w:val="Note de bas de page + Non Italique"/>
    <w:rsid w:val="000C651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7ptNonItaliquePetitesmajuscules">
    <w:name w:val="Note de bas de page + 7 pt;Non Italique;Petites majuscules"/>
    <w:rsid w:val="000C651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27pt">
    <w:name w:val="Note de bas de page (2) + 7 pt"/>
    <w:rsid w:val="000C651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7ptNonItalique">
    <w:name w:val="Note de bas de page + 7 pt;Non Italique"/>
    <w:rsid w:val="000C651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475pt">
    <w:name w:val="Note de bas de page (4) + 7.5 pt"/>
    <w:rsid w:val="000C651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7">
    <w:name w:val="Note de bas de page (7)_"/>
    <w:link w:val="Notedebasdepage70"/>
    <w:rsid w:val="000C651D"/>
    <w:rPr>
      <w:rFonts w:ascii="Times New Roman" w:eastAsia="Times New Roman" w:hAnsi="Times New Roman"/>
      <w:sz w:val="14"/>
      <w:szCs w:val="14"/>
      <w:shd w:val="clear" w:color="auto" w:fill="FFFFFF"/>
    </w:rPr>
  </w:style>
  <w:style w:type="character" w:customStyle="1" w:styleId="Notedebasdepage775pt">
    <w:name w:val="Note de bas de page (7) + 7.5 pt"/>
    <w:rsid w:val="000C651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7Petitesmajuscules">
    <w:name w:val="Note de bas de page (7) + Petites majuscules"/>
    <w:rsid w:val="000C651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775ptItalique">
    <w:name w:val="Note de bas de page (7) + 7.5 pt;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Notedebasdepage37ptNonItalique">
    <w:name w:val="Note de bas de page (3) + 7 pt;Non Italique"/>
    <w:rsid w:val="000C651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Notedebasdepage3NonItalique">
    <w:name w:val="Note de bas de page (3) + Non Italique"/>
    <w:rsid w:val="000C651D"/>
    <w:rPr>
      <w:rFonts w:ascii="Times New Roman" w:eastAsia="Times New Roman" w:hAnsi="Times New Roman" w:cs="Times New Roman"/>
      <w:b w:val="0"/>
      <w:bCs w:val="0"/>
      <w:i w:val="0"/>
      <w:iCs w:val="0"/>
      <w:smallCaps w:val="0"/>
      <w:strike w:val="0"/>
      <w:color w:val="000000"/>
      <w:spacing w:val="0"/>
      <w:w w:val="100"/>
      <w:position w:val="0"/>
      <w:sz w:val="15"/>
      <w:szCs w:val="15"/>
      <w:u w:val="none"/>
      <w:lang w:val="fr-FR" w:eastAsia="fr-FR" w:bidi="fr-FR"/>
    </w:rPr>
  </w:style>
  <w:style w:type="character" w:customStyle="1" w:styleId="Notedebasdepage27ptPetitesmajuscules">
    <w:name w:val="Note de bas de page (2) + 7 pt;Petites majuscules"/>
    <w:rsid w:val="000C651D"/>
    <w:rPr>
      <w:rFonts w:ascii="Times New Roman" w:eastAsia="Times New Roman" w:hAnsi="Times New Roman" w:cs="Times New Roman"/>
      <w:b w:val="0"/>
      <w:bCs w:val="0"/>
      <w:i w:val="0"/>
      <w:iCs w:val="0"/>
      <w:smallCaps/>
      <w:strike w:val="0"/>
      <w:color w:val="000000"/>
      <w:spacing w:val="0"/>
      <w:w w:val="100"/>
      <w:position w:val="0"/>
      <w:sz w:val="14"/>
      <w:szCs w:val="14"/>
      <w:u w:val="none"/>
      <w:lang w:val="fr-FR" w:eastAsia="fr-FR" w:bidi="fr-FR"/>
    </w:rPr>
  </w:style>
  <w:style w:type="character" w:customStyle="1" w:styleId="Notedebasdepage8">
    <w:name w:val="Note de bas de page (8)_"/>
    <w:link w:val="Notedebasdepage80"/>
    <w:rsid w:val="000C651D"/>
    <w:rPr>
      <w:rFonts w:ascii="Times New Roman" w:eastAsia="Times New Roman" w:hAnsi="Times New Roman"/>
      <w:sz w:val="19"/>
      <w:szCs w:val="19"/>
      <w:shd w:val="clear" w:color="auto" w:fill="FFFFFF"/>
    </w:rPr>
  </w:style>
  <w:style w:type="character" w:customStyle="1" w:styleId="Notedebasdepage8Petitesmajuscules">
    <w:name w:val="Note de bas de page (8) + Petites majuscules"/>
    <w:rsid w:val="000C651D"/>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Notedebasdepage9">
    <w:name w:val="Note de bas de page (9)_"/>
    <w:link w:val="Notedebasdepage90"/>
    <w:rsid w:val="000C651D"/>
    <w:rPr>
      <w:rFonts w:ascii="Times New Roman" w:eastAsia="Times New Roman" w:hAnsi="Times New Roman"/>
      <w:sz w:val="19"/>
      <w:szCs w:val="19"/>
      <w:shd w:val="clear" w:color="auto" w:fill="FFFFFF"/>
    </w:rPr>
  </w:style>
  <w:style w:type="character" w:customStyle="1" w:styleId="Notedebasdepage595pt">
    <w:name w:val="Note de bas de page (5) + 9.5 pt"/>
    <w:rsid w:val="000C651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fr-FR" w:eastAsia="fr-FR" w:bidi="fr-FR"/>
    </w:rPr>
  </w:style>
  <w:style w:type="character" w:customStyle="1" w:styleId="Corpsdutexte285ptGrasEspacement0pt">
    <w:name w:val="Corps du texte (2) + 8.5 pt;Gras;Espacement 0 pt"/>
    <w:rsid w:val="000C651D"/>
    <w:rPr>
      <w:rFonts w:ascii="Times New Roman" w:eastAsia="Times New Roman" w:hAnsi="Times New Roman" w:cs="Times New Roman"/>
      <w:b/>
      <w:bCs/>
      <w:i w:val="0"/>
      <w:iCs w:val="0"/>
      <w:smallCaps w:val="0"/>
      <w:strike w:val="0"/>
      <w:color w:val="000000"/>
      <w:spacing w:val="-10"/>
      <w:w w:val="100"/>
      <w:position w:val="0"/>
      <w:sz w:val="17"/>
      <w:szCs w:val="17"/>
      <w:u w:val="none"/>
      <w:lang w:val="fr-FR" w:eastAsia="fr-FR" w:bidi="fr-FR"/>
    </w:rPr>
  </w:style>
  <w:style w:type="character" w:customStyle="1" w:styleId="Corpsdutexte4NonItaliqueEspacement0pt">
    <w:name w:val="Corps du texte (4) + Non Italique;Espacement 0 p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En-tteoupieddepage75ptNonItaliqueEspacement0pt">
    <w:name w:val="En-tête ou pied de page + 7.5 pt;Non Italique;Espacement 0 pt"/>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ItaliqueEspacement2pt">
    <w:name w:val="Corps du texte (2) + Italique;Espacement 2 pt"/>
    <w:rsid w:val="000C651D"/>
    <w:rPr>
      <w:rFonts w:ascii="Times New Roman" w:eastAsia="Times New Roman" w:hAnsi="Times New Roman" w:cs="Times New Roman"/>
      <w:b w:val="0"/>
      <w:bCs w:val="0"/>
      <w:i/>
      <w:iCs/>
      <w:smallCaps w:val="0"/>
      <w:strike w:val="0"/>
      <w:color w:val="000000"/>
      <w:spacing w:val="50"/>
      <w:w w:val="100"/>
      <w:position w:val="0"/>
      <w:sz w:val="26"/>
      <w:szCs w:val="26"/>
      <w:u w:val="none"/>
      <w:lang w:val="fr-FR" w:eastAsia="fr-FR" w:bidi="fr-FR"/>
    </w:rPr>
  </w:style>
  <w:style w:type="character" w:customStyle="1" w:styleId="Corpsdutexte975ptNonItalique">
    <w:name w:val="Corps du texte (9) + 7.5 pt;Non 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137ptNonItalique">
    <w:name w:val="Corps du texte (13) + 7 pt;Non Italique"/>
    <w:rsid w:val="000C651D"/>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675ptItalique">
    <w:name w:val="Corps du texte (6) + 7.5 pt;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En-tteoupieddepage7ptNonItaliquePetitesmajusculesEspacement0pt">
    <w:name w:val="En-tête ou pied de page + 7 pt;Non Italique;Petites majuscules;Espacement 0 pt"/>
    <w:rsid w:val="000C651D"/>
    <w:rPr>
      <w:rFonts w:ascii="Times New Roman" w:eastAsia="Times New Roman" w:hAnsi="Times New Roman" w:cs="Times New Roman"/>
      <w:b w:val="0"/>
      <w:bCs w:val="0"/>
      <w:i/>
      <w:iCs/>
      <w:smallCaps/>
      <w:strike w:val="0"/>
      <w:color w:val="000000"/>
      <w:spacing w:val="0"/>
      <w:w w:val="100"/>
      <w:position w:val="0"/>
      <w:sz w:val="14"/>
      <w:szCs w:val="14"/>
      <w:u w:val="none"/>
      <w:lang w:val="fr-FR" w:eastAsia="fr-FR" w:bidi="fr-FR"/>
    </w:rPr>
  </w:style>
  <w:style w:type="character" w:customStyle="1" w:styleId="Corpsdutexte14AppleGothic14ptItaliqueEspacement1ptchelle120">
    <w:name w:val="Corps du texte (14) + AppleGothic;14 pt;Italique;Espacement 1 pt;Échelle 120%"/>
    <w:rsid w:val="000C651D"/>
    <w:rPr>
      <w:rFonts w:ascii="AppleGothic" w:eastAsia="AppleGothic" w:hAnsi="AppleGothic" w:cs="AppleGothic"/>
      <w:b w:val="0"/>
      <w:bCs w:val="0"/>
      <w:i/>
      <w:iCs/>
      <w:smallCaps w:val="0"/>
      <w:strike w:val="0"/>
      <w:color w:val="000000"/>
      <w:spacing w:val="30"/>
      <w:w w:val="120"/>
      <w:position w:val="0"/>
      <w:sz w:val="28"/>
      <w:szCs w:val="28"/>
      <w:u w:val="none"/>
      <w:lang w:val="fr-FR" w:eastAsia="fr-FR" w:bidi="fr-FR"/>
    </w:rPr>
  </w:style>
  <w:style w:type="character" w:customStyle="1" w:styleId="Corpsdutexte1095ptPetitesmajuscules">
    <w:name w:val="Corps du texte (10) + 9.5 pt;Petites majuscules"/>
    <w:rsid w:val="000C651D"/>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Corpsdutexte995ptNonItaliquePetitesmajuscules">
    <w:name w:val="Corps du texte (9) + 9.5 pt;Non Italique;Petites majuscules"/>
    <w:rsid w:val="000C651D"/>
    <w:rPr>
      <w:rFonts w:ascii="Times New Roman" w:eastAsia="Times New Roman" w:hAnsi="Times New Roman" w:cs="Times New Roman"/>
      <w:b w:val="0"/>
      <w:bCs w:val="0"/>
      <w:i/>
      <w:iCs/>
      <w:smallCaps/>
      <w:strike w:val="0"/>
      <w:color w:val="000000"/>
      <w:spacing w:val="0"/>
      <w:w w:val="100"/>
      <w:position w:val="0"/>
      <w:sz w:val="19"/>
      <w:szCs w:val="19"/>
      <w:u w:val="none"/>
      <w:lang w:val="fr-FR" w:eastAsia="fr-FR" w:bidi="fr-FR"/>
    </w:rPr>
  </w:style>
  <w:style w:type="character" w:customStyle="1" w:styleId="Corpsdutexte212ptPetitesmajuscules">
    <w:name w:val="Corps du texte (2) + 12 pt;Petites majuscules"/>
    <w:rsid w:val="000C651D"/>
    <w:rPr>
      <w:rFonts w:ascii="Times New Roman" w:eastAsia="Times New Roman" w:hAnsi="Times New Roman" w:cs="Times New Roman"/>
      <w:b w:val="0"/>
      <w:bCs w:val="0"/>
      <w:i w:val="0"/>
      <w:iCs w:val="0"/>
      <w:smallCaps/>
      <w:strike w:val="0"/>
      <w:color w:val="000000"/>
      <w:spacing w:val="0"/>
      <w:w w:val="100"/>
      <w:position w:val="0"/>
      <w:sz w:val="24"/>
      <w:szCs w:val="24"/>
      <w:u w:val="none"/>
      <w:lang w:val="fr-FR" w:eastAsia="fr-FR" w:bidi="fr-FR"/>
    </w:rPr>
  </w:style>
  <w:style w:type="character" w:customStyle="1" w:styleId="En-tteoupieddepageArial9ptNonItaliqueEspacement0pt">
    <w:name w:val="En-tête ou pied de page + Arial;9 pt;Non Italique;Espacement 0 pt"/>
    <w:rsid w:val="000C651D"/>
    <w:rPr>
      <w:rFonts w:ascii="Arial" w:eastAsia="Arial" w:hAnsi="Arial" w:cs="Arial"/>
      <w:b w:val="0"/>
      <w:bCs w:val="0"/>
      <w:i/>
      <w:iCs/>
      <w:smallCaps w:val="0"/>
      <w:strike w:val="0"/>
      <w:color w:val="000000"/>
      <w:spacing w:val="0"/>
      <w:w w:val="100"/>
      <w:position w:val="0"/>
      <w:sz w:val="18"/>
      <w:szCs w:val="18"/>
      <w:u w:val="none"/>
      <w:lang w:val="fr-FR" w:eastAsia="fr-FR" w:bidi="fr-FR"/>
    </w:rPr>
  </w:style>
  <w:style w:type="character" w:customStyle="1" w:styleId="Corpsdutexte16NonItaliqueEspacement0pt">
    <w:name w:val="Corps du texte (16) + Non Italique;Espacement 0 p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313ptItaliqueEspacement0pt">
    <w:name w:val="Corps du texte (3) + 13 pt;Italique;Espacement 0 pt"/>
    <w:rsid w:val="000C651D"/>
    <w:rPr>
      <w:rFonts w:ascii="Times New Roman" w:eastAsia="Times New Roman" w:hAnsi="Times New Roman" w:cs="Times New Roman"/>
      <w:b w:val="0"/>
      <w:bCs w:val="0"/>
      <w:i/>
      <w:iCs/>
      <w:smallCaps w:val="0"/>
      <w:strike w:val="0"/>
      <w:color w:val="000000"/>
      <w:spacing w:val="10"/>
      <w:w w:val="100"/>
      <w:position w:val="0"/>
      <w:sz w:val="26"/>
      <w:szCs w:val="26"/>
      <w:u w:val="none"/>
      <w:lang w:val="fr-FR" w:eastAsia="fr-FR" w:bidi="fr-FR"/>
    </w:rPr>
  </w:style>
  <w:style w:type="character" w:customStyle="1" w:styleId="En-tteoupieddepage75ptGrasNonItaliquePetitesmajusculesEspacement0pt">
    <w:name w:val="En-tête ou pied de page + 7.5 pt;Gras;Non Italique;Petites majuscules;Espacement 0 pt"/>
    <w:rsid w:val="000C651D"/>
    <w:rPr>
      <w:rFonts w:ascii="Times New Roman" w:eastAsia="Times New Roman" w:hAnsi="Times New Roman" w:cs="Times New Roman"/>
      <w:b/>
      <w:bCs/>
      <w:i/>
      <w:iCs/>
      <w:smallCaps/>
      <w:strike w:val="0"/>
      <w:color w:val="000000"/>
      <w:spacing w:val="0"/>
      <w:w w:val="100"/>
      <w:position w:val="0"/>
      <w:sz w:val="15"/>
      <w:szCs w:val="15"/>
      <w:u w:val="none"/>
      <w:lang w:val="fr-FR" w:eastAsia="fr-FR" w:bidi="fr-FR"/>
    </w:rPr>
  </w:style>
  <w:style w:type="character" w:customStyle="1" w:styleId="Corpsdutexte1595ptEspacement0pt">
    <w:name w:val="Corps du texte (15) + 9.5 pt;Espacement 0 pt"/>
    <w:rsid w:val="000C651D"/>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295ptItaliqueEspacement0pt">
    <w:name w:val="Corps du texte (2) + 9.5 pt;Italique;Espacement 0 pt"/>
    <w:rsid w:val="000C651D"/>
    <w:rPr>
      <w:rFonts w:ascii="Times New Roman" w:eastAsia="Times New Roman" w:hAnsi="Times New Roman" w:cs="Times New Roman"/>
      <w:b w:val="0"/>
      <w:bCs w:val="0"/>
      <w:i/>
      <w:iCs/>
      <w:smallCaps w:val="0"/>
      <w:strike w:val="0"/>
      <w:color w:val="000000"/>
      <w:spacing w:val="10"/>
      <w:w w:val="100"/>
      <w:position w:val="0"/>
      <w:sz w:val="19"/>
      <w:szCs w:val="19"/>
      <w:u w:val="none"/>
      <w:lang w:val="fr-FR" w:eastAsia="fr-FR" w:bidi="fr-FR"/>
    </w:rPr>
  </w:style>
  <w:style w:type="character" w:customStyle="1" w:styleId="Corpsdutexte1595ptNonItalique">
    <w:name w:val="Corps du texte (15) + 9.5 pt;Non Italique"/>
    <w:rsid w:val="000C651D"/>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Lgendedutableau">
    <w:name w:val="Légende du tableau_"/>
    <w:link w:val="Lgendedutableau0"/>
    <w:rsid w:val="000C651D"/>
    <w:rPr>
      <w:rFonts w:ascii="Times New Roman" w:eastAsia="Times New Roman" w:hAnsi="Times New Roman"/>
      <w:sz w:val="26"/>
      <w:szCs w:val="26"/>
      <w:shd w:val="clear" w:color="auto" w:fill="FFFFFF"/>
    </w:rPr>
  </w:style>
  <w:style w:type="character" w:customStyle="1" w:styleId="Corpsdutexte344ptchelle150Exact">
    <w:name w:val="Corps du texte (34) + 4 pt;Échelle 150% Exact"/>
    <w:rsid w:val="000C651D"/>
    <w:rPr>
      <w:rFonts w:ascii="Times New Roman" w:eastAsia="Times New Roman" w:hAnsi="Times New Roman" w:cs="Times New Roman"/>
      <w:b w:val="0"/>
      <w:bCs w:val="0"/>
      <w:i w:val="0"/>
      <w:iCs w:val="0"/>
      <w:smallCaps w:val="0"/>
      <w:strike w:val="0"/>
      <w:w w:val="150"/>
      <w:sz w:val="8"/>
      <w:szCs w:val="8"/>
      <w:u w:val="none"/>
    </w:rPr>
  </w:style>
  <w:style w:type="character" w:customStyle="1" w:styleId="Corpsdutexte346ptGrasExact">
    <w:name w:val="Corps du texte (34) + 6 pt;Gras Exact"/>
    <w:rsid w:val="000C651D"/>
    <w:rPr>
      <w:rFonts w:ascii="Times New Roman" w:eastAsia="Times New Roman" w:hAnsi="Times New Roman" w:cs="Times New Roman"/>
      <w:b/>
      <w:bCs/>
      <w:i w:val="0"/>
      <w:iCs w:val="0"/>
      <w:smallCaps w:val="0"/>
      <w:strike w:val="0"/>
      <w:sz w:val="12"/>
      <w:szCs w:val="12"/>
      <w:u w:val="none"/>
    </w:rPr>
  </w:style>
  <w:style w:type="character" w:customStyle="1" w:styleId="Corpsdutexte3885ptNonItaliqueEspacement0ptExact">
    <w:name w:val="Corps du texte (38) + 8.5 pt;Non Italique;Espacement 0 pt Exact"/>
    <w:rsid w:val="000C651D"/>
    <w:rPr>
      <w:rFonts w:ascii="Times New Roman" w:eastAsia="Times New Roman" w:hAnsi="Times New Roman" w:cs="Times New Roman"/>
      <w:b w:val="0"/>
      <w:bCs w:val="0"/>
      <w:i/>
      <w:iCs/>
      <w:smallCaps w:val="0"/>
      <w:strike w:val="0"/>
      <w:color w:val="000000"/>
      <w:spacing w:val="0"/>
      <w:w w:val="100"/>
      <w:position w:val="0"/>
      <w:sz w:val="17"/>
      <w:szCs w:val="17"/>
      <w:u w:val="none"/>
      <w:lang w:val="fr-FR" w:eastAsia="fr-FR" w:bidi="fr-FR"/>
    </w:rPr>
  </w:style>
  <w:style w:type="character" w:customStyle="1" w:styleId="Corpsdutexte3810ptNonItaliqueEspacement0ptExact">
    <w:name w:val="Corps du texte (38) + 10 pt;Non Italique;Espacement 0 pt Exac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417ptItaliqueEspacement0ptExact">
    <w:name w:val="Corps du texte (41) + 7 pt;Italique;Espacement 0 pt Exact"/>
    <w:rsid w:val="000C651D"/>
    <w:rPr>
      <w:rFonts w:ascii="Times New Roman" w:eastAsia="Times New Roman" w:hAnsi="Times New Roman" w:cs="Times New Roman"/>
      <w:b w:val="0"/>
      <w:bCs w:val="0"/>
      <w:i/>
      <w:iCs/>
      <w:smallCaps w:val="0"/>
      <w:strike w:val="0"/>
      <w:color w:val="000000"/>
      <w:spacing w:val="-10"/>
      <w:w w:val="100"/>
      <w:position w:val="0"/>
      <w:sz w:val="14"/>
      <w:szCs w:val="14"/>
      <w:u w:val="none"/>
      <w:lang w:val="fr-FR" w:eastAsia="fr-FR" w:bidi="fr-FR"/>
    </w:rPr>
  </w:style>
  <w:style w:type="character" w:customStyle="1" w:styleId="Corpsdutexte346ptItaliqueExact">
    <w:name w:val="Corps du texte (34) + 6 pt;Italique Exact"/>
    <w:rsid w:val="000C651D"/>
    <w:rPr>
      <w:rFonts w:ascii="Times New Roman" w:eastAsia="Times New Roman" w:hAnsi="Times New Roman" w:cs="Times New Roman"/>
      <w:b w:val="0"/>
      <w:bCs w:val="0"/>
      <w:i/>
      <w:iCs/>
      <w:smallCaps w:val="0"/>
      <w:strike w:val="0"/>
      <w:sz w:val="12"/>
      <w:szCs w:val="12"/>
      <w:u w:val="none"/>
    </w:rPr>
  </w:style>
  <w:style w:type="character" w:customStyle="1" w:styleId="Corpsdutexte3455ptItaliqueExact">
    <w:name w:val="Corps du texte (34) + 5.5 pt;Italique Exact"/>
    <w:rsid w:val="000C651D"/>
    <w:rPr>
      <w:rFonts w:ascii="Times New Roman" w:eastAsia="Times New Roman" w:hAnsi="Times New Roman" w:cs="Times New Roman"/>
      <w:b w:val="0"/>
      <w:bCs w:val="0"/>
      <w:i/>
      <w:iCs/>
      <w:smallCaps w:val="0"/>
      <w:strike w:val="0"/>
      <w:sz w:val="11"/>
      <w:szCs w:val="11"/>
      <w:u w:val="none"/>
    </w:rPr>
  </w:style>
  <w:style w:type="character" w:customStyle="1" w:styleId="TabledesmatiresExact">
    <w:name w:val="Table des matières Exact"/>
    <w:rsid w:val="000C651D"/>
    <w:rPr>
      <w:rFonts w:ascii="Times New Roman" w:eastAsia="Times New Roman" w:hAnsi="Times New Roman" w:cs="Times New Roman"/>
      <w:b w:val="0"/>
      <w:bCs w:val="0"/>
      <w:i w:val="0"/>
      <w:iCs w:val="0"/>
      <w:smallCaps w:val="0"/>
      <w:strike w:val="0"/>
      <w:sz w:val="14"/>
      <w:szCs w:val="14"/>
      <w:u w:val="none"/>
    </w:rPr>
  </w:style>
  <w:style w:type="character" w:customStyle="1" w:styleId="Tabledesmatires75ptEspacement1ptExact">
    <w:name w:val="Table des matières + 7.5 pt;Espacement 1 pt Exact"/>
    <w:rsid w:val="000C651D"/>
    <w:rPr>
      <w:rFonts w:ascii="Times New Roman" w:eastAsia="Times New Roman" w:hAnsi="Times New Roman" w:cs="Times New Roman"/>
      <w:b/>
      <w:bCs/>
      <w:i w:val="0"/>
      <w:iCs w:val="0"/>
      <w:smallCaps w:val="0"/>
      <w:strike w:val="0"/>
      <w:spacing w:val="20"/>
      <w:sz w:val="15"/>
      <w:szCs w:val="15"/>
      <w:u w:val="none"/>
    </w:rPr>
  </w:style>
  <w:style w:type="character" w:customStyle="1" w:styleId="Corpsdutexte346ptItalique">
    <w:name w:val="Corps du texte (34) + 6 pt;Italique"/>
    <w:rsid w:val="000C651D"/>
    <w:rPr>
      <w:rFonts w:ascii="Times New Roman" w:eastAsia="Times New Roman" w:hAnsi="Times New Roman" w:cs="Times New Roman"/>
      <w:b w:val="0"/>
      <w:bCs w:val="0"/>
      <w:i/>
      <w:iCs/>
      <w:smallCaps w:val="0"/>
      <w:strike w:val="0"/>
      <w:color w:val="000000"/>
      <w:spacing w:val="0"/>
      <w:w w:val="100"/>
      <w:position w:val="0"/>
      <w:sz w:val="12"/>
      <w:szCs w:val="12"/>
      <w:u w:val="none"/>
      <w:lang w:val="fr-FR" w:eastAsia="fr-FR" w:bidi="fr-FR"/>
    </w:rPr>
  </w:style>
  <w:style w:type="character" w:customStyle="1" w:styleId="En-tte117ptchelle100">
    <w:name w:val="En-tête #1 + 17 pt;Échelle 100%"/>
    <w:rsid w:val="000C651D"/>
    <w:rPr>
      <w:rFonts w:ascii="Times New Roman" w:eastAsia="Times New Roman" w:hAnsi="Times New Roman" w:cs="Times New Roman"/>
      <w:b w:val="0"/>
      <w:bCs w:val="0"/>
      <w:i w:val="0"/>
      <w:iCs w:val="0"/>
      <w:smallCaps w:val="0"/>
      <w:strike w:val="0"/>
      <w:color w:val="000000"/>
      <w:spacing w:val="0"/>
      <w:w w:val="100"/>
      <w:position w:val="0"/>
      <w:sz w:val="34"/>
      <w:szCs w:val="34"/>
      <w:u w:val="none"/>
      <w:lang w:val="fr-FR" w:eastAsia="fr-FR" w:bidi="fr-FR"/>
    </w:rPr>
  </w:style>
  <w:style w:type="character" w:customStyle="1" w:styleId="Corpsdutexte2610ptItalique">
    <w:name w:val="Corps du texte (26) + 10 pt;Italique"/>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Tabledesmatires">
    <w:name w:val="Table des matières_"/>
    <w:link w:val="Tabledesmatires0"/>
    <w:rsid w:val="000C651D"/>
    <w:rPr>
      <w:rFonts w:ascii="Times New Roman" w:eastAsia="Times New Roman" w:hAnsi="Times New Roman"/>
      <w:sz w:val="14"/>
      <w:szCs w:val="14"/>
      <w:shd w:val="clear" w:color="auto" w:fill="FFFFFF"/>
    </w:rPr>
  </w:style>
  <w:style w:type="character" w:customStyle="1" w:styleId="Tabledesmatires2">
    <w:name w:val="Table des matières (2)_"/>
    <w:link w:val="Tabledesmatires20"/>
    <w:rsid w:val="000C651D"/>
    <w:rPr>
      <w:rFonts w:ascii="Times New Roman" w:eastAsia="Times New Roman" w:hAnsi="Times New Roman"/>
      <w:spacing w:val="20"/>
      <w:sz w:val="15"/>
      <w:szCs w:val="15"/>
      <w:shd w:val="clear" w:color="auto" w:fill="FFFFFF"/>
    </w:rPr>
  </w:style>
  <w:style w:type="character" w:customStyle="1" w:styleId="Tabledesmatires3">
    <w:name w:val="Table des matières (3)_"/>
    <w:link w:val="Tabledesmatires30"/>
    <w:rsid w:val="000C651D"/>
    <w:rPr>
      <w:rFonts w:ascii="Times New Roman" w:eastAsia="Times New Roman" w:hAnsi="Times New Roman"/>
      <w:i/>
      <w:iCs/>
      <w:sz w:val="10"/>
      <w:szCs w:val="10"/>
      <w:shd w:val="clear" w:color="auto" w:fill="FFFFFF"/>
    </w:rPr>
  </w:style>
  <w:style w:type="character" w:customStyle="1" w:styleId="Tabledesmatires34ptNonItalique">
    <w:name w:val="Table des matières (3) + 4 pt;Non Italique"/>
    <w:rsid w:val="000C651D"/>
    <w:rPr>
      <w:rFonts w:ascii="Times New Roman" w:eastAsia="Times New Roman" w:hAnsi="Times New Roman" w:cs="Times New Roman"/>
      <w:b w:val="0"/>
      <w:bCs w:val="0"/>
      <w:i w:val="0"/>
      <w:iCs w:val="0"/>
      <w:smallCaps w:val="0"/>
      <w:strike w:val="0"/>
      <w:color w:val="000000"/>
      <w:spacing w:val="0"/>
      <w:w w:val="100"/>
      <w:position w:val="0"/>
      <w:sz w:val="8"/>
      <w:szCs w:val="8"/>
      <w:u w:val="none"/>
      <w:lang w:val="fr-FR" w:eastAsia="fr-FR" w:bidi="fr-FR"/>
    </w:rPr>
  </w:style>
  <w:style w:type="character" w:customStyle="1" w:styleId="Tabledesmatires4">
    <w:name w:val="Table des matières (4)_"/>
    <w:link w:val="Tabledesmatires40"/>
    <w:rsid w:val="000C651D"/>
    <w:rPr>
      <w:rFonts w:ascii="Times New Roman" w:eastAsia="Times New Roman" w:hAnsi="Times New Roman"/>
      <w:i/>
      <w:iCs/>
      <w:sz w:val="12"/>
      <w:szCs w:val="12"/>
      <w:shd w:val="clear" w:color="auto" w:fill="FFFFFF"/>
    </w:rPr>
  </w:style>
  <w:style w:type="character" w:customStyle="1" w:styleId="Tabledesmatires47ptNonItalique">
    <w:name w:val="Table des matières (4) + 7 pt;Non Italique"/>
    <w:rsid w:val="000C651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fr-FR" w:eastAsia="fr-FR" w:bidi="fr-FR"/>
    </w:rPr>
  </w:style>
  <w:style w:type="character" w:customStyle="1" w:styleId="Corpsdutexte3410ptGraschelle20">
    <w:name w:val="Corps du texte (34) + 10 pt;Gras;Échelle 20%"/>
    <w:rsid w:val="000C651D"/>
    <w:rPr>
      <w:rFonts w:ascii="Times New Roman" w:eastAsia="Times New Roman" w:hAnsi="Times New Roman" w:cs="Times New Roman"/>
      <w:b/>
      <w:bCs/>
      <w:i w:val="0"/>
      <w:iCs w:val="0"/>
      <w:smallCaps w:val="0"/>
      <w:strike w:val="0"/>
      <w:color w:val="000000"/>
      <w:spacing w:val="0"/>
      <w:w w:val="20"/>
      <w:position w:val="0"/>
      <w:sz w:val="20"/>
      <w:szCs w:val="20"/>
      <w:u w:val="none"/>
      <w:lang w:val="fr-FR" w:eastAsia="fr-FR" w:bidi="fr-FR"/>
    </w:rPr>
  </w:style>
  <w:style w:type="character" w:customStyle="1" w:styleId="Corpsdutexte377ptNonItalique">
    <w:name w:val="Corps du texte (37) + 7 pt;Non Italique"/>
    <w:rsid w:val="000C651D"/>
    <w:rPr>
      <w:rFonts w:ascii="Times New Roman" w:eastAsia="Times New Roman" w:hAnsi="Times New Roman" w:cs="Times New Roman"/>
      <w:b w:val="0"/>
      <w:bCs w:val="0"/>
      <w:i/>
      <w:iCs/>
      <w:smallCaps w:val="0"/>
      <w:strike w:val="0"/>
      <w:color w:val="000000"/>
      <w:spacing w:val="0"/>
      <w:w w:val="100"/>
      <w:position w:val="0"/>
      <w:sz w:val="14"/>
      <w:szCs w:val="14"/>
      <w:u w:val="none"/>
      <w:lang w:val="fr-FR" w:eastAsia="fr-FR" w:bidi="fr-FR"/>
    </w:rPr>
  </w:style>
  <w:style w:type="character" w:customStyle="1" w:styleId="Corpsdutexte2813ptItaliqueEspacement0ptExact">
    <w:name w:val="Corps du texte (28) + 13 pt;Italique;Espacement 0 pt Exact"/>
    <w:rsid w:val="000C651D"/>
    <w:rPr>
      <w:rFonts w:ascii="Times New Roman" w:eastAsia="Times New Roman" w:hAnsi="Times New Roman" w:cs="Times New Roman"/>
      <w:b w:val="0"/>
      <w:bCs w:val="0"/>
      <w:i/>
      <w:iCs/>
      <w:smallCaps w:val="0"/>
      <w:strike w:val="0"/>
      <w:spacing w:val="-10"/>
      <w:sz w:val="26"/>
      <w:szCs w:val="26"/>
      <w:u w:val="single"/>
    </w:rPr>
  </w:style>
  <w:style w:type="character" w:customStyle="1" w:styleId="Corpsdutexte3310ptItaliqueEspacement0ptExact">
    <w:name w:val="Corps du texte (33) + 10 pt;Italique;Espacement 0 pt Exac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3310ptEspacement0ptExact">
    <w:name w:val="Corps du texte (33) + 10 pt;Espacement 0 pt Exact"/>
    <w:rsid w:val="000C651D"/>
    <w:rPr>
      <w:rFonts w:ascii="Times New Roman" w:eastAsia="Times New Roman" w:hAnsi="Times New Roman" w:cs="Times New Roman"/>
      <w:b w:val="0"/>
      <w:bCs w:val="0"/>
      <w:i w:val="0"/>
      <w:iCs w:val="0"/>
      <w:smallCaps w:val="0"/>
      <w:strike w:val="0"/>
      <w:color w:val="000000"/>
      <w:spacing w:val="0"/>
      <w:w w:val="100"/>
      <w:position w:val="0"/>
      <w:sz w:val="20"/>
      <w:szCs w:val="20"/>
      <w:u w:val="none"/>
      <w:lang w:val="fr-FR" w:eastAsia="fr-FR" w:bidi="fr-FR"/>
    </w:rPr>
  </w:style>
  <w:style w:type="character" w:customStyle="1" w:styleId="Corpsdutexte285ptGras">
    <w:name w:val="Corps du texte (2) + 8.5 pt;Gras"/>
    <w:rsid w:val="000C651D"/>
    <w:rPr>
      <w:rFonts w:ascii="Times New Roman" w:eastAsia="Times New Roman" w:hAnsi="Times New Roman" w:cs="Times New Roman"/>
      <w:b/>
      <w:bCs/>
      <w:i w:val="0"/>
      <w:iCs w:val="0"/>
      <w:smallCaps w:val="0"/>
      <w:strike w:val="0"/>
      <w:color w:val="000000"/>
      <w:spacing w:val="0"/>
      <w:w w:val="100"/>
      <w:position w:val="0"/>
      <w:sz w:val="17"/>
      <w:szCs w:val="17"/>
      <w:u w:val="none"/>
      <w:lang w:val="fr-FR" w:eastAsia="fr-FR" w:bidi="fr-FR"/>
    </w:rPr>
  </w:style>
  <w:style w:type="paragraph" w:customStyle="1" w:styleId="Notedebasdepage70">
    <w:name w:val="Note de bas de page (7)"/>
    <w:basedOn w:val="Normal"/>
    <w:link w:val="Notedebasdepage7"/>
    <w:rsid w:val="000C651D"/>
    <w:pPr>
      <w:widowControl w:val="0"/>
      <w:shd w:val="clear" w:color="auto" w:fill="FFFFFF"/>
      <w:spacing w:line="184" w:lineRule="exact"/>
      <w:ind w:hanging="7"/>
      <w:jc w:val="both"/>
    </w:pPr>
    <w:rPr>
      <w:sz w:val="14"/>
      <w:szCs w:val="14"/>
      <w:lang w:val="x-none" w:eastAsia="x-none"/>
    </w:rPr>
  </w:style>
  <w:style w:type="paragraph" w:customStyle="1" w:styleId="Notedebasdepage80">
    <w:name w:val="Note de bas de page (8)"/>
    <w:basedOn w:val="Normal"/>
    <w:link w:val="Notedebasdepage8"/>
    <w:rsid w:val="000C651D"/>
    <w:pPr>
      <w:widowControl w:val="0"/>
      <w:shd w:val="clear" w:color="auto" w:fill="FFFFFF"/>
      <w:spacing w:line="0" w:lineRule="atLeast"/>
      <w:ind w:firstLine="8"/>
    </w:pPr>
    <w:rPr>
      <w:sz w:val="19"/>
      <w:szCs w:val="19"/>
      <w:lang w:val="x-none" w:eastAsia="x-none"/>
    </w:rPr>
  </w:style>
  <w:style w:type="paragraph" w:customStyle="1" w:styleId="Notedebasdepage90">
    <w:name w:val="Note de bas de page (9)"/>
    <w:basedOn w:val="Normal"/>
    <w:link w:val="Notedebasdepage9"/>
    <w:rsid w:val="000C651D"/>
    <w:pPr>
      <w:widowControl w:val="0"/>
      <w:shd w:val="clear" w:color="auto" w:fill="FFFFFF"/>
      <w:spacing w:after="480" w:line="0" w:lineRule="atLeast"/>
      <w:ind w:firstLine="3"/>
      <w:jc w:val="both"/>
    </w:pPr>
    <w:rPr>
      <w:sz w:val="19"/>
      <w:szCs w:val="19"/>
      <w:lang w:val="x-none" w:eastAsia="x-none"/>
    </w:rPr>
  </w:style>
  <w:style w:type="paragraph" w:customStyle="1" w:styleId="figst1">
    <w:name w:val="fig st 1"/>
    <w:basedOn w:val="figst"/>
    <w:autoRedefine/>
    <w:rsid w:val="000C651D"/>
    <w:pPr>
      <w:jc w:val="both"/>
    </w:pPr>
    <w:rPr>
      <w:sz w:val="24"/>
      <w:lang w:eastAsia="fr-FR" w:bidi="fr-FR"/>
    </w:rPr>
  </w:style>
  <w:style w:type="paragraph" w:customStyle="1" w:styleId="Lgendedutableau0">
    <w:name w:val="Légende du tableau"/>
    <w:basedOn w:val="Normal"/>
    <w:link w:val="Lgendedutableau"/>
    <w:rsid w:val="000C651D"/>
    <w:pPr>
      <w:widowControl w:val="0"/>
      <w:shd w:val="clear" w:color="auto" w:fill="FFFFFF"/>
      <w:spacing w:line="0" w:lineRule="atLeast"/>
      <w:ind w:firstLine="29"/>
    </w:pPr>
    <w:rPr>
      <w:sz w:val="26"/>
      <w:szCs w:val="26"/>
      <w:lang w:val="x-none" w:eastAsia="x-none"/>
    </w:rPr>
  </w:style>
  <w:style w:type="paragraph" w:customStyle="1" w:styleId="Tabledesmatires0">
    <w:name w:val="Table des matières"/>
    <w:basedOn w:val="Normal"/>
    <w:link w:val="Tabledesmatires"/>
    <w:rsid w:val="000C651D"/>
    <w:pPr>
      <w:widowControl w:val="0"/>
      <w:shd w:val="clear" w:color="auto" w:fill="FFFFFF"/>
      <w:spacing w:before="60" w:after="540" w:line="223" w:lineRule="exact"/>
      <w:ind w:hanging="10"/>
      <w:jc w:val="both"/>
    </w:pPr>
    <w:rPr>
      <w:sz w:val="14"/>
      <w:szCs w:val="14"/>
      <w:lang w:val="x-none" w:eastAsia="x-none"/>
    </w:rPr>
  </w:style>
  <w:style w:type="paragraph" w:customStyle="1" w:styleId="Tabledesmatires20">
    <w:name w:val="Table des matières (2)"/>
    <w:basedOn w:val="Normal"/>
    <w:link w:val="Tabledesmatires2"/>
    <w:rsid w:val="000C651D"/>
    <w:pPr>
      <w:widowControl w:val="0"/>
      <w:shd w:val="clear" w:color="auto" w:fill="FFFFFF"/>
      <w:spacing w:after="180" w:line="0" w:lineRule="atLeast"/>
      <w:ind w:hanging="7"/>
    </w:pPr>
    <w:rPr>
      <w:spacing w:val="20"/>
      <w:sz w:val="15"/>
      <w:szCs w:val="15"/>
      <w:lang w:val="x-none" w:eastAsia="x-none"/>
    </w:rPr>
  </w:style>
  <w:style w:type="paragraph" w:customStyle="1" w:styleId="Tabledesmatires30">
    <w:name w:val="Table des matières (3)"/>
    <w:basedOn w:val="Normal"/>
    <w:link w:val="Tabledesmatires3"/>
    <w:rsid w:val="000C651D"/>
    <w:pPr>
      <w:widowControl w:val="0"/>
      <w:shd w:val="clear" w:color="auto" w:fill="FFFFFF"/>
      <w:spacing w:before="180" w:line="94" w:lineRule="exact"/>
      <w:ind w:firstLine="3"/>
      <w:jc w:val="both"/>
    </w:pPr>
    <w:rPr>
      <w:i/>
      <w:iCs/>
      <w:sz w:val="10"/>
      <w:szCs w:val="10"/>
      <w:lang w:val="x-none" w:eastAsia="x-none"/>
    </w:rPr>
  </w:style>
  <w:style w:type="paragraph" w:customStyle="1" w:styleId="Tabledesmatires40">
    <w:name w:val="Table des matières (4)"/>
    <w:basedOn w:val="Normal"/>
    <w:link w:val="Tabledesmatires4"/>
    <w:rsid w:val="000C651D"/>
    <w:pPr>
      <w:widowControl w:val="0"/>
      <w:shd w:val="clear" w:color="auto" w:fill="FFFFFF"/>
      <w:spacing w:line="94" w:lineRule="exact"/>
      <w:jc w:val="both"/>
    </w:pPr>
    <w:rPr>
      <w:i/>
      <w:iCs/>
      <w:sz w:val="12"/>
      <w:szCs w:val="12"/>
      <w:lang w:val="x-none" w:eastAsia="x-none"/>
    </w:rPr>
  </w:style>
  <w:style w:type="character" w:customStyle="1" w:styleId="Notedebasdepage275ptItalique">
    <w:name w:val="Note de bas de page (2) + 7.5 pt;Italique"/>
    <w:rsid w:val="000C651D"/>
    <w:rPr>
      <w:rFonts w:ascii="Times New Roman" w:eastAsia="Times New Roman" w:hAnsi="Times New Roman" w:cs="Times New Roman"/>
      <w:b w:val="0"/>
      <w:bCs w:val="0"/>
      <w:i/>
      <w:iCs/>
      <w:smallCaps w:val="0"/>
      <w:strike w:val="0"/>
      <w:color w:val="000000"/>
      <w:spacing w:val="0"/>
      <w:w w:val="100"/>
      <w:position w:val="0"/>
      <w:sz w:val="15"/>
      <w:szCs w:val="15"/>
      <w:u w:val="none"/>
      <w:lang w:val="fr-FR" w:eastAsia="fr-FR" w:bidi="fr-FR"/>
    </w:rPr>
  </w:style>
  <w:style w:type="character" w:customStyle="1" w:styleId="Corpsdutexte295ptPetitesmajuscules">
    <w:name w:val="Corps du texte (2) + 9.5 pt;Petites majuscules"/>
    <w:rsid w:val="000C651D"/>
    <w:rPr>
      <w:rFonts w:ascii="Times New Roman" w:eastAsia="Times New Roman" w:hAnsi="Times New Roman" w:cs="Times New Roman"/>
      <w:b w:val="0"/>
      <w:bCs w:val="0"/>
      <w:i w:val="0"/>
      <w:iCs w:val="0"/>
      <w:smallCaps/>
      <w:strike w:val="0"/>
      <w:color w:val="000000"/>
      <w:spacing w:val="0"/>
      <w:w w:val="100"/>
      <w:position w:val="0"/>
      <w:sz w:val="19"/>
      <w:szCs w:val="19"/>
      <w:u w:val="none"/>
      <w:lang w:val="fr-FR" w:eastAsia="fr-FR" w:bidi="fr-FR"/>
    </w:rPr>
  </w:style>
  <w:style w:type="character" w:customStyle="1" w:styleId="En-tteoupieddepage14ptGrasNonItaliqueEspacement0pt">
    <w:name w:val="En-tête ou pied de page + 14 pt;Gras;Non Italique;Espacement 0 pt"/>
    <w:rsid w:val="000C651D"/>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En-tteoupieddepage65ptNonItaliquePetitesmajusculesEspacement0pt">
    <w:name w:val="En-tête ou pied de page + 6.5 pt;Non Italique;Petites majuscules;Espacement 0 pt"/>
    <w:rsid w:val="000C651D"/>
    <w:rPr>
      <w:rFonts w:ascii="Times New Roman" w:eastAsia="Times New Roman" w:hAnsi="Times New Roman" w:cs="Times New Roman"/>
      <w:b w:val="0"/>
      <w:bCs w:val="0"/>
      <w:i/>
      <w:iCs/>
      <w:smallCaps/>
      <w:strike w:val="0"/>
      <w:color w:val="000000"/>
      <w:spacing w:val="10"/>
      <w:w w:val="100"/>
      <w:position w:val="0"/>
      <w:sz w:val="13"/>
      <w:szCs w:val="13"/>
      <w:u w:val="none"/>
      <w:lang w:val="fr-FR" w:eastAsia="fr-FR" w:bidi="fr-FR"/>
    </w:rPr>
  </w:style>
  <w:style w:type="character" w:customStyle="1" w:styleId="Corpsdutexte285ptEspacement-1pt">
    <w:name w:val="Corps du texte (2) + 8.5 pt;Espacement -1 pt"/>
    <w:rsid w:val="000C651D"/>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Corpsdutexte7NonItaliqueEspacement0pt">
    <w:name w:val="Corps du texte (7) + Non Italique;Espacement 0 pt"/>
    <w:rsid w:val="000C651D"/>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895ptNonItalique">
    <w:name w:val="Corps du texte (8) + 9.5 pt;Non Italique"/>
    <w:rsid w:val="000C651D"/>
    <w:rPr>
      <w:rFonts w:ascii="Times New Roman" w:eastAsia="Times New Roman" w:hAnsi="Times New Roman" w:cs="Times New Roman"/>
      <w:b w:val="0"/>
      <w:bCs w:val="0"/>
      <w:i/>
      <w:iCs/>
      <w:smallCaps w:val="0"/>
      <w:strike w:val="0"/>
      <w:color w:val="000000"/>
      <w:spacing w:val="0"/>
      <w:w w:val="100"/>
      <w:position w:val="0"/>
      <w:sz w:val="19"/>
      <w:szCs w:val="19"/>
      <w:u w:val="none"/>
      <w:lang w:val="fr-FR" w:eastAsia="fr-FR" w:bidi="fr-FR"/>
    </w:rPr>
  </w:style>
  <w:style w:type="character" w:customStyle="1" w:styleId="Corpsdutexte610ptItalique">
    <w:name w:val="Corps du texte (6) + 10 pt;Italique"/>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Corpsdutexte2ItaliquePetitesmajuscules">
    <w:name w:val="Corps du texte (2) + Italique;Petites majuscules"/>
    <w:rsid w:val="000C651D"/>
    <w:rPr>
      <w:rFonts w:ascii="Times New Roman" w:eastAsia="Times New Roman" w:hAnsi="Times New Roman" w:cs="Times New Roman"/>
      <w:b w:val="0"/>
      <w:bCs w:val="0"/>
      <w:i/>
      <w:iCs/>
      <w:smallCaps/>
      <w:strike w:val="0"/>
      <w:color w:val="000000"/>
      <w:spacing w:val="0"/>
      <w:w w:val="100"/>
      <w:position w:val="0"/>
      <w:sz w:val="26"/>
      <w:szCs w:val="26"/>
      <w:u w:val="none"/>
      <w:lang w:val="fr-FR" w:eastAsia="fr-FR" w:bidi="fr-FR"/>
    </w:rPr>
  </w:style>
  <w:style w:type="character" w:customStyle="1" w:styleId="Corpsdutexte2115ptGrasEspacement0pt">
    <w:name w:val="Corps du texte (2) + 11.5 pt;Gras;Espacement 0 pt"/>
    <w:rsid w:val="000C651D"/>
    <w:rPr>
      <w:rFonts w:ascii="Times New Roman" w:eastAsia="Times New Roman" w:hAnsi="Times New Roman" w:cs="Times New Roman"/>
      <w:b/>
      <w:bCs/>
      <w:i w:val="0"/>
      <w:iCs w:val="0"/>
      <w:smallCaps w:val="0"/>
      <w:strike w:val="0"/>
      <w:color w:val="000000"/>
      <w:spacing w:val="-10"/>
      <w:w w:val="100"/>
      <w:position w:val="0"/>
      <w:sz w:val="23"/>
      <w:szCs w:val="23"/>
      <w:u w:val="none"/>
      <w:lang w:val="fr-FR" w:eastAsia="fr-FR" w:bidi="fr-FR"/>
    </w:rPr>
  </w:style>
  <w:style w:type="character" w:customStyle="1" w:styleId="Corpsdutexte1595ptGras">
    <w:name w:val="Corps du texte (15) + 9.5 pt;Gras"/>
    <w:rsid w:val="000C651D"/>
    <w:rPr>
      <w:rFonts w:ascii="Times New Roman" w:eastAsia="Times New Roman" w:hAnsi="Times New Roman" w:cs="Times New Roman"/>
      <w:b/>
      <w:bCs/>
      <w:i w:val="0"/>
      <w:iCs w:val="0"/>
      <w:smallCaps w:val="0"/>
      <w:strike w:val="0"/>
      <w:color w:val="000000"/>
      <w:spacing w:val="0"/>
      <w:w w:val="100"/>
      <w:position w:val="0"/>
      <w:sz w:val="19"/>
      <w:szCs w:val="19"/>
      <w:u w:val="none"/>
      <w:lang w:val="fr-FR" w:eastAsia="fr-FR" w:bidi="fr-FR"/>
    </w:rPr>
  </w:style>
  <w:style w:type="character" w:customStyle="1" w:styleId="Corpsdutexte2115ptGras">
    <w:name w:val="Corps du texte (2) + 11.5 pt;Gras"/>
    <w:rsid w:val="000C651D"/>
    <w:rPr>
      <w:rFonts w:ascii="Times New Roman" w:eastAsia="Times New Roman" w:hAnsi="Times New Roman" w:cs="Times New Roman"/>
      <w:b/>
      <w:bCs/>
      <w:i w:val="0"/>
      <w:iCs w:val="0"/>
      <w:smallCaps w:val="0"/>
      <w:strike w:val="0"/>
      <w:color w:val="000000"/>
      <w:spacing w:val="0"/>
      <w:w w:val="100"/>
      <w:position w:val="0"/>
      <w:sz w:val="23"/>
      <w:szCs w:val="23"/>
      <w:u w:val="none"/>
      <w:lang w:val="fr-FR" w:eastAsia="fr-FR" w:bidi="fr-FR"/>
    </w:rPr>
  </w:style>
  <w:style w:type="character" w:customStyle="1" w:styleId="Corpsdutexte19NonItaliqueEspacement0pt">
    <w:name w:val="Corps du texte (19) + Non Italique;Espacement 0 pt"/>
    <w:rsid w:val="000C651D"/>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paragraph" w:customStyle="1" w:styleId="Titreniveau2B">
    <w:name w:val="Titre niveau 2B"/>
    <w:basedOn w:val="Titreniveau2"/>
    <w:rsid w:val="003C6E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ierre.patenaude@gmail.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http://classiques.uqac.ca/inter/benevoles_equipe/liste_patenaude_pierre.html"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image" Target="media/image4.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23</Pages>
  <Words>6653</Words>
  <Characters>36594</Characters>
  <Application>Microsoft Office Word</Application>
  <DocSecurity>0</DocSecurity>
  <Lines>304</Lines>
  <Paragraphs>86</Paragraphs>
  <ScaleCrop>false</ScaleCrop>
  <HeadingPairs>
    <vt:vector size="2" baseType="variant">
      <vt:variant>
        <vt:lpstr>Title</vt:lpstr>
      </vt:variant>
      <vt:variant>
        <vt:i4>1</vt:i4>
      </vt:variant>
    </vt:vector>
  </HeadingPairs>
  <TitlesOfParts>
    <vt:vector size="1" baseType="lpstr">
      <vt:lpstr>“L'université nouvelle.”</vt:lpstr>
    </vt:vector>
  </TitlesOfParts>
  <Manager>Pierre Patenaute, bénévole, 2021.</Manager>
  <Company>Les Classiques des sciences sociales</Company>
  <LinksUpToDate>false</LinksUpToDate>
  <CharactersWithSpaces>43161</CharactersWithSpaces>
  <SharedDoc>false</SharedDoc>
  <HyperlinkBase/>
  <HLinks>
    <vt:vector size="54" baseType="variant">
      <vt:variant>
        <vt:i4>3080234</vt:i4>
      </vt:variant>
      <vt:variant>
        <vt:i4>12</vt:i4>
      </vt:variant>
      <vt:variant>
        <vt:i4>0</vt:i4>
      </vt:variant>
      <vt:variant>
        <vt:i4>5</vt:i4>
      </vt:variant>
      <vt:variant>
        <vt:lpwstr>mailto:pierre.patenaude@gmail.com</vt:lpwstr>
      </vt:variant>
      <vt:variant>
        <vt:lpwstr/>
      </vt:variant>
      <vt:variant>
        <vt:i4>6488064</vt:i4>
      </vt:variant>
      <vt:variant>
        <vt:i4>9</vt:i4>
      </vt:variant>
      <vt:variant>
        <vt:i4>0</vt:i4>
      </vt:variant>
      <vt:variant>
        <vt:i4>5</vt:i4>
      </vt:variant>
      <vt:variant>
        <vt:lpwstr>http://classiques.uqac.ca/inter/benevoles_equipe/liste_patenaude_pierre.html</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2294</vt:i4>
      </vt:variant>
      <vt:variant>
        <vt:i4>1025</vt:i4>
      </vt:variant>
      <vt:variant>
        <vt:i4>1</vt:i4>
      </vt:variant>
      <vt:variant>
        <vt:lpwstr>css_logo_gris</vt:lpwstr>
      </vt:variant>
      <vt:variant>
        <vt:lpwstr/>
      </vt:variant>
      <vt:variant>
        <vt:i4>5111880</vt:i4>
      </vt:variant>
      <vt:variant>
        <vt:i4>2582</vt:i4>
      </vt:variant>
      <vt:variant>
        <vt:i4>1026</vt:i4>
      </vt:variant>
      <vt:variant>
        <vt:i4>1</vt:i4>
      </vt:variant>
      <vt:variant>
        <vt:lpwstr>UQAC_logo_2018</vt:lpwstr>
      </vt:variant>
      <vt:variant>
        <vt:lpwstr/>
      </vt:variant>
      <vt:variant>
        <vt:i4>1703963</vt:i4>
      </vt:variant>
      <vt:variant>
        <vt:i4>5191</vt:i4>
      </vt:variant>
      <vt:variant>
        <vt:i4>1028</vt:i4>
      </vt:variant>
      <vt:variant>
        <vt:i4>1</vt:i4>
      </vt:variant>
      <vt:variant>
        <vt:lpwstr>fait_sur_mac</vt:lpwstr>
      </vt:variant>
      <vt:variant>
        <vt:lpwstr/>
      </vt:variant>
      <vt:variant>
        <vt:i4>5832748</vt:i4>
      </vt:variant>
      <vt:variant>
        <vt:i4>5235</vt:i4>
      </vt:variant>
      <vt:variant>
        <vt:i4>1027</vt:i4>
      </vt:variant>
      <vt:variant>
        <vt:i4>1</vt:i4>
      </vt:variant>
      <vt:variant>
        <vt:lpwstr>Education_dans_un_Quebec_en_evolution_L25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“L'université nouvelle.”</dc:title>
  <dc:subject/>
  <dc:creator>par Paul Ricoeur, 1966.</dc:creator>
  <cp:keywords>classiques.sc.soc@gmail.com</cp:keywords>
  <dc:description>http://classiques.uqac.ca/</dc:description>
  <cp:lastModifiedBy>Jean-Marie Tremblay</cp:lastModifiedBy>
  <cp:revision>2</cp:revision>
  <cp:lastPrinted>2001-08-26T19:33:00Z</cp:lastPrinted>
  <dcterms:created xsi:type="dcterms:W3CDTF">2021-09-06T23:09:00Z</dcterms:created>
  <dcterms:modified xsi:type="dcterms:W3CDTF">2021-09-06T23:09:00Z</dcterms:modified>
  <cp:category>Jean-Marie Tremblay, sociologue, fondateur, 1993.</cp:category>
</cp:coreProperties>
</file>